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ackground w:color="ffffff">
    <v:background id="_x0000_s1025" filled="t" fillcolor="white"/>
  </w:background>
  <w:body>
    <w:tbl>
      <w:tblPr>
        <w:tblStyle w:val="documenttopsection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1280" w:type="dxa"/>
            <w:tcMar>
              <w:top w:w="0" w:type="dxa"/>
              <w:left w:w="0" w:type="dxa"/>
              <w:bottom w:w="0" w:type="dxa"/>
              <w:right w:w="45" w:type="dxa"/>
            </w:tcMar>
            <w:vAlign w:val="top"/>
            <w:hideMark/>
          </w:tcPr>
          <w:p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ocument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atLeast"/>
              <w:ind w:left="0" w:right="120"/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Brandon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Clark</w:t>
            </w:r>
            <w: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ocumentaddress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40"/>
              <w:gridCol w:w="564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640" w:type="dxa"/>
                  <w:noWrap w:val="0"/>
                  <w:tcMar>
                    <w:top w:w="205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Nashville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TN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37216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6154870199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clarkbrandon141@gmail.com</w:t>
                  </w:r>
                </w:p>
              </w:tc>
              <w:tc>
                <w:tcPr>
                  <w:tcW w:w="5640" w:type="dxa"/>
                  <w:noWrap w:val="0"/>
                  <w:tcMar>
                    <w:top w:w="205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To seek and maintain full-time position that offers professional challenges utilizing interpersonal skills, excellent time management and problem-solving skills. Hardworking and passionate job seeker with strong organizational skills eager to secure entry-level position. Ready to help team achieve company goals.</w:t>
      </w: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5" w:type="dxa"/>
              <w:left w:w="0" w:type="dxa"/>
              <w:bottom w:w="105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Training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Very 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Skill Development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4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Excellent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Troubleshooting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6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Training and mentoring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8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Excellent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Crew leadership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0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Very 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Critical Thinking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Excellent</w:t>
      </w: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5" w:type="dxa"/>
              <w:left w:w="0" w:type="dxa"/>
              <w:bottom w:w="105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2018-03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2022-09</w:t>
            </w:r>
          </w:p>
        </w:tc>
        <w:tc>
          <w:tcPr>
            <w:tcW w:w="95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Fire Support Sergeant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Army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Fort Stewart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GA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Directed and implemented cannon, missile, rocket and target acquisition operations, training programs and communication activities.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Advised fire support sergeants of fire planning and coordination techniques and drafted fire support plans for tactical operations.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Maintained and operated radio and wire communications and encoded and decoded messages using CEOI and grid thrust line templates.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Supervised operation of unit command post and managed performance duties.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Coordinated and distributed training schedules and filed administrative paperwork.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Maintained complete accountability during redeployment of sensitive communication equipment.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Communicated over wire and radio and identified strategic target locations.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5" w:type="dxa"/>
              <w:left w:w="0" w:type="dxa"/>
              <w:bottom w:w="105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2014-08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2017-05</w:t>
            </w:r>
          </w:p>
        </w:tc>
        <w:tc>
          <w:tcPr>
            <w:tcW w:w="95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>High School Diploma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STRATFORD HIGH SCHOOL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Nashville, TN</w:t>
            </w:r>
          </w:p>
        </w:tc>
      </w:tr>
    </w:tbl>
    <w:p>
      <w:pP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3AD36447-3347-4BCC-B418-9112C3678916}"/>
    <w:embedBold r:id="rId2" w:fontKey="{99E1DECE-8C7C-4998-9EE9-545AEF93C50F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left-box">
    <w:name w:val="document_left-box"/>
    <w:basedOn w:val="DefaultParagraphFont"/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sz w:val="32"/>
      <w:szCs w:val="32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paragraph" w:customStyle="1" w:styleId="documentright-boxParagraph">
    <w:name w:val="document_right-box Paragraph"/>
    <w:basedOn w:val="Normal"/>
    <w:pPr>
      <w:textAlignment w:val="top"/>
    </w:p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576D7B"/>
      <w:sz w:val="32"/>
      <w:szCs w:val="32"/>
    </w:rPr>
  </w:style>
  <w:style w:type="table" w:customStyle="1" w:styleId="documentheading">
    <w:name w:val="document_heading"/>
    <w:basedOn w:val="TableNormal"/>
    <w:tblPr/>
  </w:style>
  <w:style w:type="paragraph" w:customStyle="1" w:styleId="documentrtngSecparagraph">
    <w:name w:val="document_rtngSec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ratvtextpnth-last-child1">
    <w:name w:val="ratvtext_p_nth-last-child(1)"/>
    <w:basedOn w:val="DefaultParagraphFont"/>
  </w:style>
  <w:style w:type="character" w:customStyle="1" w:styleId="ratvcontainer">
    <w:name w:val="ratvcontainer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  <w:jc w:val="left"/>
    </w:pPr>
    <w:rPr>
      <w:b w:val="0"/>
      <w:bCs w:val="0"/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Clark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ea6b8eb2-1cd7-4fdc-a495-df4005d0ba2f</vt:lpwstr>
  </property>
  <property fmtid="{D5CDD505-2E9C-101B-9397-08002B2CF9AE}" pid="3" name="x1ye=0">
    <vt:lpwstr>ICwAAB+LCAAAAAAABAAVmrWyrFAURD+IALcQGNxdMtzd+fp3XzRVE8Bwdu/u1VMgCMvzOEMLKIlRHM/+KIEmIPKHUohAwCzv23XvdvklCIwb1QvsoeOezPGkRUbgEstbyj89zfcqFlj2VtlCUlwSP8A0AlIq1GoyussUY5jjRC+BzGVF8X48NQ009GsoBfRtZewQM8SzvNeyR9G9EZJht/X3B0pMFqxow1d/y/nYFUvoE2CcOpPK7PuTlzheWuL</vt:lpwstr>
  </property>
  <property fmtid="{D5CDD505-2E9C-101B-9397-08002B2CF9AE}" pid="4" name="x1ye=1">
    <vt:lpwstr>kx+ZSSyFnRQoiLa2iZvtto+Iu9BT4znzbdR6orvb0b6V6BFTCx1Es3n6l975gV+lJTJclv2/e78rYxz0+4m89ZaMpis4uf3Vg7k01QueLJVN1GVbRxPFbw2ePPMnWxZlw2Veb8m9+o+y4Kr3KvZ1mlwPKzdWjL42+pIyo/IJMA2j+J9dx1TERJLFXJKhLW0wWFt/WIzm+z8vmodVPVtEjkeadkWZVZvNWdzDbPsAy4Rplgy3zvbhGfL2UgwKHgG</vt:lpwstr>
  </property>
  <property fmtid="{D5CDD505-2E9C-101B-9397-08002B2CF9AE}" pid="5" name="x1ye=10">
    <vt:lpwstr>940HJVHTUFCD+ZNcXdIojxcG6J/MttwLqVzqIGt1nbTY/WsZLET+nzJYBmNGe2sFl2TtUrBiGcG6TfQfIXFht7fmXGF9fVAfrtRRHYVUdvg10rJuggVhMpv9iolRcIG8G1VEP9013Xb5+lDBeApn9GhEaDCefnnK8CS7vvNTF5bpfF093aek/Rbcnt51H1EU5fDEWzh4f9gBP2mm8IoxDCIPG0Yi3EGzWvwbZo7vNfqlreYaQuA8yzp1CAUYc3X</vt:lpwstr>
  </property>
  <property fmtid="{D5CDD505-2E9C-101B-9397-08002B2CF9AE}" pid="6" name="x1ye=11">
    <vt:lpwstr>gahhNubbGiIvtBCs55OrqUUExeN11iJNAyUicUK65ejeT8RRTS7I4SQRHnN3LG/cccLOgziQv2RuEV/xJaYOyxrOnisHfqS0RimqtY/OQBdQLTDWiZmzuGNcp6zMOX/+X16xbUCgwqcqm4xOIY/o1QQNUqZuIfqBqUC1bfZb3Mg5+KnswbC2iQOHe6fzaiuj4MacS9GOXl8OHnjWG9NaoHVAY4JocELaPUFQItc82XbhpkEHSDs8+VL4V9VPZsH</vt:lpwstr>
  </property>
  <property fmtid="{D5CDD505-2E9C-101B-9397-08002B2CF9AE}" pid="7" name="x1ye=12">
    <vt:lpwstr>5ao0ZCWP1Q9RStYAoyfbzUbcFSUjETxP+Ks/aQByhOijvVeyeor9ZCWG01WCFB+bDOk5uXxidqjsX2YAvD/PcAtIBFY1ERAsb/JHL2eAb6cAtQxLR1HL8hy/NbasK9sws6rb12t47fP6UuYSal2ubjSfFaGO5JXUVqfJLVl+hcT+t4+awUmcuSkSYeo2vTmfjEe/+PoqKLue7vm1RcZQAsLi0U0mR/q3QkwyjD2NdhyuHL+DAkXZ3ZbPk77dOKI</vt:lpwstr>
  </property>
  <property fmtid="{D5CDD505-2E9C-101B-9397-08002B2CF9AE}" pid="8" name="x1ye=13">
    <vt:lpwstr>83hde+GmbSEt5em0Oj29/D7L5+EzeMHgry61KanGDho1/ZSm5CEmS7iFgNjbpJ3HVYnFT7siVjCauyPGANzENfXfy9aiSngiRMChnWGC+6On4ZL8d85PKvggPopVbArLsmZnS5sxCf3jAq6fEYlocZMkp5wiOQJGN1EUauN5y7xuwz4+yTDSlyITCNgTm/32PWb+yUrBERnjjduYyub15TUdnZamL/gOwGpI6pW4H8zx1ZSfptAPBUfoOhjVHYR</vt:lpwstr>
  </property>
  <property fmtid="{D5CDD505-2E9C-101B-9397-08002B2CF9AE}" pid="9" name="x1ye=14">
    <vt:lpwstr>PxofIfyGt+uBbCDYruLy/qflrDIJNSVeRkdUNNHrk3ddaLOSR+6vgjES7ISXifOI4VuZ/N+KlXpg70GGrV/QrJoK8eROpK3klG3B1/8cryrEkxPtXsA9E8wqQmW1wFGwwtIOBeG3WWNRReyYk4ksqxYvE/knLJ3jC95X9nIdSrDs355ueazXFAMv2d7VQvGrOg8YZPWVod0IJxjVazkvife7v8nyCFX/iK8LoSwkKcPdMZdADGfJteLVI0PFxex</vt:lpwstr>
  </property>
  <property fmtid="{D5CDD505-2E9C-101B-9397-08002B2CF9AE}" pid="10" name="x1ye=15">
    <vt:lpwstr>bywH1t9OPjHO+VHk39aZxR54Q+77eHz2mN8Uv2DTatASW3s2i0xM3znyzk4w7X0uwuEfxwFUC/DnJQQWrGS8aiHjsaC4cNnBtKm+wPXXOR/PByTMxVQkbJxp0oaJ4nikjG0oybpK5nV9I9fct3EDEyaKdxrhk51GB9+uTpTDtqEuXOXw+U1hVwNFRuarpDNi0J5KG1ht7ha7RILDAxUbsDeJbMak0AL7cemWWEN9sFSTeAN/yZgkqi8q8nTsFzk</vt:lpwstr>
  </property>
  <property fmtid="{D5CDD505-2E9C-101B-9397-08002B2CF9AE}" pid="11" name="x1ye=16">
    <vt:lpwstr>R3pC8csfuGZuJVTvVldEQk4AwDF34fZkJNdJSv1lA6a+d5WaxFxja0LzZq1uH5Yrk4Gnf8W4I85WscP+Z2EFbe+JgGjstzpEvOXkjMsXwrfbVGkT9IBo0yxFQSu8V1htKH1nWvG3NCByWhgezJo+mCWdFFM5bfxt4f0FO8A3yDy/SW66tV6o2QWvJ9Gr6mR0bpu8a26B/uWmeT7hDSkURF2qvz4rFvoQsaC9Et8INeNoMRTQu/sx6My4RyXgFQ6</vt:lpwstr>
  </property>
  <property fmtid="{D5CDD505-2E9C-101B-9397-08002B2CF9AE}" pid="12" name="x1ye=17">
    <vt:lpwstr>7IshTstT0/9TlwHg7Hevnb2i3WxzJJAms3Nxl2V/1tTXsOoZ9N5tFxaDzo1IOvJ/TzkTeczIRN4BVwqWfCgX1qckBOSikWoNqZ7wEqpB2bdq+8g3Org1On+DD9yD0DsTrJE8/EMvQ6knwtUFrKhZfJkToVqJ9cM3KSRH8UN+B6qJq6ImCY6UjvVPVhAyG6e1mi9/+KskfUah+lxRm+zTN0wvOTKLZKXkZwhkYIXZIvevz15XoOER5UovdgCWT8r</vt:lpwstr>
  </property>
  <property fmtid="{D5CDD505-2E9C-101B-9397-08002B2CF9AE}" pid="13" name="x1ye=18">
    <vt:lpwstr>ey0Hmet9dryuaXlDYefy76jhTuzj4gif44pu7E/LJvoTdOSjL3Tt9dlZxfINk2S2KJ26dlYBPPiT9FZx7Wo3UzX1b/dfEoIH3GN3P7pnnp9eq6a8Tge/x3xaIBZeqAf4OZOU6z1HsuBcBocK7cTKeiaoSmxPHPR8N6JNrh5+6f7yIwiYBeINpwXk6NqLn4iUFQt9ZU94DF8RkIRHQMjAqRZ2EW4uAedEnFYx/rOGimvo3I9JBSGySWqedq24epM</vt:lpwstr>
  </property>
  <property fmtid="{D5CDD505-2E9C-101B-9397-08002B2CF9AE}" pid="14" name="x1ye=19">
    <vt:lpwstr>IWSBU+OYWkAMy3Lq6pZ7M+pEEbZQi4vc7YZYSCr/vPnECisozo14HfXJzxbRZ82cYkjR9F7ejRC6B/jSndAOwZYr5QyAk6984jjmEoWqye6jgdTLZnfKCwNDYB+T+Ta2SilcuzmH4z9l3RagITHVw4sCqsX9UcTQCIkDRC0GKHusabZJMwGf3Xb2fx9EUvIAQMpJb90acS/Er1n55du0CqDImGYgJiF36DqfxGRHeDWIoPQ7HRTjz7+mjjyZkrV</vt:lpwstr>
  </property>
  <property fmtid="{D5CDD505-2E9C-101B-9397-08002B2CF9AE}" pid="15" name="x1ye=2">
    <vt:lpwstr>abjSE4//lR5o7sj+OQQW1c/U0T4Rl4T3/VH+/LJuTE1iJzXB245m9SKAZrUUEVwEvRau0DRZ34VfeBAzVv5bEZYwxwssaT7LsDDqH6ZAd1h/Sy1wsfjhUmxvgPPkgiSxJdpRgZ6JQH7Unf4UIIZsTkQ1o8StGDIB5aTy3z4cqC3cHc7S7boX7vzsHpvO8kf3alMwHgWK6dSbyVvwgtB9MUjlRW8kUwi695+Nv1uos3k3qIoh91byW8na4BQWNdX</vt:lpwstr>
  </property>
  <property fmtid="{D5CDD505-2E9C-101B-9397-08002B2CF9AE}" pid="16" name="x1ye=20">
    <vt:lpwstr>rjL63Ztqc1BleXvWedZ70YGxMBz5iNmXZn9FdZxPIJRAufsjBD2iFtN1B+MnYfL01AyqQW8WhS8R3r9TEW3s7lO7fTWnGoz+gSqW0cc5sXk/s9dvztOkkoy3XCIznb+m8hEA8zpK04qp9vx13Il9nHEFh9N6V+w4lqpoVSrBw+sCrUIvbba+mJVT8X7wFFQs9bsrA6v7aZIOXyBQKIDYDA/OmSDtWLZ0g0Dd8p4rAXvO//9AOLoRZWTUn1uLqnK</vt:lpwstr>
  </property>
  <property fmtid="{D5CDD505-2E9C-101B-9397-08002B2CF9AE}" pid="17" name="x1ye=21">
    <vt:lpwstr>YcoaOoqZQRq+4Us3+V59eG9WyeoyYCgQWBFtD6NpF/uZHGS56MD1Kt/82zwH2Be+jurKRywDfrkY3m67ld8X1GEk22aP94WE2jv+LZzkNlfBkcKdrUjcLIc0zYZ/TkhGmuoAiCw/+rczmkXyb231KtH98NEJKBiJIJ9gPogJ7PDt/JT1TXZzK5oQeiD9yE5RfOrS6G/16UB3TesU0ruiQ4kbwr3BgEx50s2jNQZhpGqFVVFzpnw9Bboyeh67nws</vt:lpwstr>
  </property>
  <property fmtid="{D5CDD505-2E9C-101B-9397-08002B2CF9AE}" pid="18" name="x1ye=22">
    <vt:lpwstr>pY8GHBYMihyAX/4j5HsBk+noso/5Y2YJ1tp4MJCWB5yfaGXkLqjyqL1y25TS6sCQ+Vlo9LInI/YKASZTQoGhvwdoHXr+fM0E6iD0FsGPEoZ8HjpVeGTlEQtGJz+97JzrLZA6LAEXVk/4bL7h6Gtfoz14qp8JWMJhDfRJS1vrICF1DUHZC5ptKNfaJKjYKBwepcr0gM26pBm7Xr6DztIeyDsXRwDsEzpQdcFIuaslAshRGOFjRf+nV9/+iacflqR</vt:lpwstr>
  </property>
  <property fmtid="{D5CDD505-2E9C-101B-9397-08002B2CF9AE}" pid="19" name="x1ye=23">
    <vt:lpwstr>UNbfiMY43vt047jG+tKP0eiUJA6NPhEK/nj10GZsq8PlaCdgw6no7qrrkjirfiuBPiGKOjRLZbpNNqspDC4SH8fHhJ6E1+xo20fDzDEfaPeNGpbP8MQ4UzA+IwqBxoCQr3ZlXcD5KJLhDo6Of7KZhf1ofAGb7yROTKyb5Mhwy6Plql/xYBiSsBGjWc8l4TfKGQSwFJVBJZ4SouQaW7/wuDJR1VgRqfVy68g2cfC/yA3F2PNAxw/hA7gHdEC61RJ</vt:lpwstr>
  </property>
  <property fmtid="{D5CDD505-2E9C-101B-9397-08002B2CF9AE}" pid="20" name="x1ye=24">
    <vt:lpwstr>GckiwvYhHp8QjoML6QVXk3JpOaTXAhPCc9dwZB2GKB9Y+cEHbrC1uQISyEBX6OIbWaIA/gYyFjz8bRjJTfvfGABej8LYOvvakOGzbGbG5zAk7Wm2k+fywNAMBdNldyCinN5/u/31k/h3b2CS4FuFC2O+A1X73o1bKh7pEJUxDpOurMPvL4SNBuv0oY2g6OcPiwfY3ZHbQ6m2NNy6xdywklIAP3i9zRh/5D/kF+cHvuV7MvIgLI44Hb7gJxTZIyh</vt:lpwstr>
  </property>
  <property fmtid="{D5CDD505-2E9C-101B-9397-08002B2CF9AE}" pid="21" name="x1ye=25">
    <vt:lpwstr>sKcqFHlZrPWkQZaRLBTsfNu/A99M/Wwngvwtfx3hXOyGwPnaT9Tqq48kW4UYY8IC42MxTtLaRHhpcLA+Ty23K3wAb7fUTa3hD3ussvT0QMu4nGrEBVHw8QKu2Qn3xqHgAKuVInRM7KOc5ptkvHv4U/f4FrpdicDhWqYaxeqT2RTjZrOkIflwqTf1XtvvASsX0Ia3Wu+CzdFDkZGojiueaQwOZlp2YD6EWryUzJwKHnTrxv89HFWmFyYtV0BnXOZ</vt:lpwstr>
  </property>
  <property fmtid="{D5CDD505-2E9C-101B-9397-08002B2CF9AE}" pid="22" name="x1ye=26">
    <vt:lpwstr>GPFTHtePaILbcHsUsyQkHXEnhSYi9x2qt2BMe1OWesR+AI0E65NmgJkxXICieNRIg4vW65HmjihUwwGCa3nbS2uiSWY3ouE+XP45oo9l0NNsdtr05xfyaZGC4nUcp+SzNosskAe95PaH7FrvE3TaITVaH7sMiORBk/06DJQ/ur1nPiAsiiRSRXfWMGsVppTMleYIZycpbd1mm/0VYPOzN+L6EA2kRjhIHBpfmMzaoiFoYp9WlRP6v2y04HtJ/p3</vt:lpwstr>
  </property>
  <property fmtid="{D5CDD505-2E9C-101B-9397-08002B2CF9AE}" pid="23" name="x1ye=27">
    <vt:lpwstr>Y4EdxZXEHEvFvAsJIu/RKzSy3V3foqWU416J8z4pamkBLNzD8wLDDx7TvxVI4XhMO8YHJ48t1OhDmIuGhxG1etip7KoenZnGGlYT+g9andnqHC5qqggFcPYizAJwZijNEnH9KfUh0l5bH/GTGHKvd+9l4uAIvUO5ktqAEZAr/2rufCymGZ4DMJhLOuTa+tp8LbSxgglZPduHPaCbyh4NojhWeKP7Jmpe6GpDhgdFuCWA/RP8NDXm/JvzZxGKI05</vt:lpwstr>
  </property>
  <property fmtid="{D5CDD505-2E9C-101B-9397-08002B2CF9AE}" pid="24" name="x1ye=28">
    <vt:lpwstr>/fFJ3Q8uMOph7ITYcYF3PwRK7A9rni8h+pJr73izTVSGHvU+LYGo6P7FULGmtTZWuir+YIbO5RpXpp5qq3ielF+/bZ6i9vUDWnK4IeH8MYIEfur7pLwxgY72FNwLL6D6a60ey/vkT16lebXD437fEpQmCn48WrxOG1k//j3kS1byx/kTqHskqsIR20h4vk2pugBrjuDiw21dIeQHqNq9fwURahuaBND3fa7j3VO04jFOf3p/bhOOqpFqTomf0Q4</vt:lpwstr>
  </property>
  <property fmtid="{D5CDD505-2E9C-101B-9397-08002B2CF9AE}" pid="25" name="x1ye=29">
    <vt:lpwstr>ZD0PHCnrsHFaZEk4jjT4RPNYaBiE5nMststLd7AJo2SNeUDpZ/wYcuqx9iGkplHFQc5/fqGEgVFfn6egN0S5YiRoqSFHFX7lSmYCXuoa8IIuty3XykC6J8jQjrWCPzCiOOMRgwtdT2DjgnmmDlwDX2bhsv0cLV359qz+vyHg8+ZVuGmdeWV93/ZccSAoVJOqL0nhOJ9K9vcQjiFHCJwNXoZG9PCDzoqrADuVRnPEmuj1Z7OJwLXpcJAMjVFiEUp</vt:lpwstr>
  </property>
  <property fmtid="{D5CDD505-2E9C-101B-9397-08002B2CF9AE}" pid="26" name="x1ye=3">
    <vt:lpwstr>F0aPEPfrQ8Vc9Fb7E+e+dmcnrgdwlickmKYmtLbxBGL61XscgRUm6WDY+aaNBKMxsCZmTvcdCQsuJcPaNQq4keXqMWWE77k7fucyfaMGSfoT1ne8WgG/ikhnjjuDsMOYa1No12yMPIEcIgBXXfxeej4XfoaFHGD0DEuWisseemaRJdOs2DZMSj3yd9cHz1gTgvN2HZF1uW9UgpXCwTH5UgLgohFGc1NbAoLwB8UVWUdLFUH8VNUy4ifsi6LMLFA</vt:lpwstr>
  </property>
  <property fmtid="{D5CDD505-2E9C-101B-9397-08002B2CF9AE}" pid="27" name="x1ye=30">
    <vt:lpwstr>t9iQNRroAY7fL7qiEqmAJkmicjtaOTRIl3wlv/65LqUA770VyyLiFI6SEZofy69w9zO4rmQqEZh2ICeYFyNlAHHMv0Ya2jUa1brhzk4dVOYdG8YOvasseuNeGQmNMQO1lotJYtULCMqluf/z5HzndNIYNxjizpVQWzc6lcRU3BeoL2SHYSLDgAYE6Djr3p8Z4v/pMw69Ng+9BVf25m9SbE1Pw7gpZKsHQLck6oxVLh63M4cqI2Ct+zEFnUPeJdr</vt:lpwstr>
  </property>
  <property fmtid="{D5CDD505-2E9C-101B-9397-08002B2CF9AE}" pid="28" name="x1ye=31">
    <vt:lpwstr>FFWRg6jJr13+AbIMAzC8IOz6baJN8An6yhdwugPVuMCqBv8c06E6lAimzpl2/KozhunwKJdO2FE4AsiZv/S5NRgx7NFgmC2JZ+b3GdHmIV0J7vKR9b3CGnvr9ZR1wnM3ZVr/pEoVFVAFkn6XZCO/DOaTPklT0cbvCT1nfADEtTaMuY+DZI9CTRtP/kH2Xuo7Pog/DjJLMfB3H5RXrPHlcvJ4nKJsXUDigu8DACgnGg/hqhFSmKbQN/FsxPIQOq5</vt:lpwstr>
  </property>
  <property fmtid="{D5CDD505-2E9C-101B-9397-08002B2CF9AE}" pid="29" name="x1ye=32">
    <vt:lpwstr>H66jq5/YvsmO9aFBU19+pLVI3xJrOrhfv3sIeT1UAnpIxM08KYyxRYy9B38ND5qFFhpoSX5NFvQhcCqmtAHSFEgO0IfL4/iv3oJpIb8yoHSC/HFHYDGux0u9eaneWShjLM9/ygzkmOUVnj62Hk+XAPPMmszzPEmwvnof8A8xfEYMt09M0afl6+Dpo5xRjpKi8Vq14MAN462BnA4fLkKX1L2zWH2R+XRTyUI3XkXOEfUm+UPa3d9fLwIrQiip5HN</vt:lpwstr>
  </property>
  <property fmtid="{D5CDD505-2E9C-101B-9397-08002B2CF9AE}" pid="30" name="x1ye=33">
    <vt:lpwstr>vamRVuQ5mXZwZ9VgltkpvtKcHCepCKZGIk2CD11y4AMcTCZCdV3GuYXeAqQlJq/uQP9cXAh6xGWCQjDDmhIagn8vSZfxcKyagcCWQTCz8pKuz5cOez69HT1tmAQhkJ6uNhwp4Kyoia/rBWSkV2c2WCg+HCwA/06cCrbTVDyztDvUI0h16bH2LcP6r8OKtQ4IRpguTzajZnvyOwAVaBMQUkmEZxAfIrn7BUnXnpZn7JkYq5U7B/7obPlut/oFXW8</vt:lpwstr>
  </property>
  <property fmtid="{D5CDD505-2E9C-101B-9397-08002B2CF9AE}" pid="31" name="x1ye=34">
    <vt:lpwstr>+uUv8ViHaT2UwD65xb5gwVHdeVhD4bUMdBudLchV7ACZlUS65jFKYYAJVCJmQ8fqJFlXb88B5XRJwoQKFCMeGYhThBslwgYVu9U9nqDezajUwtmsNZgjxQSVXhqB3QD9vCqq8JyZPTZcJjTrKx+4pMWMFcJYtgLOZqwkaFDrpA2FN+cBddKQKqONlfQjOlR4kfZfZko6rIkJGoIeDnL1DTO2NHRrZ6KafgBl1neViyz6fKPIIFdZsEr99VhVSzL</vt:lpwstr>
  </property>
  <property fmtid="{D5CDD505-2E9C-101B-9397-08002B2CF9AE}" pid="32" name="x1ye=35">
    <vt:lpwstr>suu89rTpz2X4Nbs9NXwDUeWjEdIsLgmUldkmRCnbSPUR96q+GFHyY6BvzIWw9ppbGijqCPMBEEdcNSfTzMgjF4RDR3GnQQSVMbFxlmM0ivU3DYKvcBRct/2JBmwPoRQsodbM5yJPqyRBwLZNItN82drwkmuf87kc/M60FCFhgsFMI2B9JJlmAsljE0vsotc9r2uYLWMqOWOQ0fqrcnNBro17IsvHrxQzdk7KVx6nezCj975BVpTQBWeXGNeC/qi</vt:lpwstr>
  </property>
  <property fmtid="{D5CDD505-2E9C-101B-9397-08002B2CF9AE}" pid="33" name="x1ye=36">
    <vt:lpwstr>tQo6MT+4rak1LvlQmJ50D9onycFt9AEwfVVrJqofg6sUx8K6OfR1pGn+BxNZRWbMHpe54Tl/dR7dWtuRn9fd6vSFYTjGNx5noVIgRGApw9PnhEIMymT9njO5pTVtai42E+CbjrqDoYH0G7riudq9+Z/G/Z3V7usn2Y6n/9csykajwV6wBYpRxRo3QW45vvIyn4ujb4puPYPyk4F8SlH8wzMt+PzIGD/2XbljjvBuUE3TRCNk4hNB/GxymNNy/DV</vt:lpwstr>
  </property>
  <property fmtid="{D5CDD505-2E9C-101B-9397-08002B2CF9AE}" pid="34" name="x1ye=37">
    <vt:lpwstr>utOaRrXXp3Ol1S+NjudS6ckiXd/iwQy7lhSaR+K2BCYVdiG8w6WPtXbahsJcGdX9XCYkdgQgoMP6VuQ3JIUEZJ+uvMrT2zPsCqcxGxQFBeXsrM5Ei+lPJ/y9zjPfHZi0AK3k+FzM6k4yNb1z9Igbf55HguM1QWEhLUNjQmLQmRDoXsy2ACImLFEg00tqvfaRqOoBZ/Js9BG8Ev/t/GLhdxIxhIA0+ABPnpJECBfeD9/xucRkWbdel5Dcc7AtDLI</vt:lpwstr>
  </property>
  <property fmtid="{D5CDD505-2E9C-101B-9397-08002B2CF9AE}" pid="35" name="x1ye=38">
    <vt:lpwstr>OMcff7Q0XZcQsXDpjCdVD3sV4HyjGk+MgNknqt8PSF7NQJ/tt5IV74dqE0n51LolIiR5w4AhsfKotbpADyhWtg/RWb9QbU0nKAAgDxyaEQbpCEd413zz1hhsq4/A90S1Q2Qp+K/IXDZAFNHzX11+w3j3sh76cvXtsZDcP4Z8Xw1k/qjR8IDW6xSDqwwlFvz4GhFAhD5gTRIlsP8UNXI/ghPZcHgcFuC0405ejhlVmfD2DR23XKUeFJk4uOQli6y</vt:lpwstr>
  </property>
  <property fmtid="{D5CDD505-2E9C-101B-9397-08002B2CF9AE}" pid="36" name="x1ye=39">
    <vt:lpwstr>NJothwpgEbjBHG9rZX0U5Z19VFBRP2eutMumSvr7lPRs9kVtO4l6btF9ESjjVWNhcfHplN4x8b6DMHaqq5SrhiKp62kFVDnR77NKAUFDb7sFRQSTw+Szr45WIc7nlv0hn0NP4LWSKhEEcrB4aW5YVy3+/imGbxOFydwSeDM3t07p797eMVfkT9ZUFn/fDwZl2yMRDy4qFsjCYEX4+xgf4bH2iMXOQAqN+zzE/tABlW7Rq5VK/Smq/GfTAeahDiu</vt:lpwstr>
  </property>
  <property fmtid="{D5CDD505-2E9C-101B-9397-08002B2CF9AE}" pid="37" name="x1ye=4">
    <vt:lpwstr>i5CV91vwpXjLkj3MDEDBhRLzISAmcRQ07GPhdBVV48XpPd3wI54px6mXpX1+aNlI+35Q56hrR+mBPjey61m+sgKED/N8w6MuDcpXdo1GWqwz7Lzg+P7NsmqW2Y2ikOjukZ9A8eyTC0g1/wdcPlBu+ll/KIsFuSx+DUzpOX1M3Z/U20k7BmFCX7tt/ExDcV8oXXalQCc6QHDWswvotrjFO5CsP27db9MvojiDDMTpPVFaNhbRdluR+c0VKyCJh2g</vt:lpwstr>
  </property>
  <property fmtid="{D5CDD505-2E9C-101B-9397-08002B2CF9AE}" pid="38" name="x1ye=40">
    <vt:lpwstr>39eA/2aiOIaInuGNPta3lWRm8e0BeKBOEEKz9IadT7n76u1omgQjMxNJZVCytIdi+2VJxPxGl46XQO7S8a/GM8LAehwb1Yv/giweiV4loW2TlFIgD7AYGegN7OlkrWnrFr8KUzeTNEC+/StHmqMb3lSk3VhmMW1DhDsdikk3JhjObxLzHMspm/XnHvMik5f+2/dZh0qTe8fQ1LWa9P5f3PtuqISFJmwdGModMZW76BeCA8ov2bIn3Pv6i1SVC3N</vt:lpwstr>
  </property>
  <property fmtid="{D5CDD505-2E9C-101B-9397-08002B2CF9AE}" pid="39" name="x1ye=41">
    <vt:lpwstr>neJLNW6ZlQLBWXe8XBWU4AQ6wG87d9D5aIgS3BJikf06TctDTX/Jsr0RkpUyFmIXLrcbIin8TSse3r9A8hBjyN2ebTuXSjzcKwfOn7iiDRoMYs5MUkr6R5g/9OOTHHeql7U24oNoSEHvf5l4cImu+KrIu3mrQVNWiW/u+cBMS+1xnd+7fLYIHukFbUSyy0jCqyY14UyFVsvuAeXBeYOWChl0lw8Lwkpwyhp8pHtjqD5WEkSe+WOURNAjTZmQO/d</vt:lpwstr>
  </property>
  <property fmtid="{D5CDD505-2E9C-101B-9397-08002B2CF9AE}" pid="40" name="x1ye=42">
    <vt:lpwstr>48ZB6ksg2wj95pWc9Zq5KEE+SHZwMddMMsUfsL9S4r/n7OMUuUFR/+oQ61dQmqGyHZsl4/MuHbLYsy6yHrV1WwC4eGcGmlJKX7oo2aqM8OuNz0Gs+bNp0XPBZbi0+DSv3xD2K+E63CsMFEzviJo3bhp6DGzKH6aIas7qfFsoIt6yzddJJVNPnkaXh7OnEWuphpoUVTz48dgj/UK0dyCXMkcDj1x8GJGaKguQaDDIQRFVQVwENawgXLnLzaRuCjV</vt:lpwstr>
  </property>
  <property fmtid="{D5CDD505-2E9C-101B-9397-08002B2CF9AE}" pid="41" name="x1ye=43">
    <vt:lpwstr>KBS7nw/XOtP3A08gw1KK8WN01uHoxCchxy9pRxqGUj+Tso0bytoByfTsO0Xn7/LRz1bkyXX2pWUYghRfkEm9saQng4MC3swk+nExN1TqRq3wYAgdksAdjiZ4ne6ILj4rwaDGADdnkuHM6zFqAifuErD2uhGbDFgjbYtL2+/6h9uCzS1Wfwb87Yo6bvz05AuRwsffCAp+LqgsyJ8sq5kZl1cDJGFXt6pHO8kfgbCtfTCkiJXD+7pwLVrblKkYX+N</vt:lpwstr>
  </property>
  <property fmtid="{D5CDD505-2E9C-101B-9397-08002B2CF9AE}" pid="42" name="x1ye=44">
    <vt:lpwstr>PvAvR5P2MQoD+ot/v6Z62SrcMJEnWT1NlWEjLJCq+PqRApILLxUtZUc1C2/TuPm5A2QjX0bw+5N+95CL3aFsl4vbr7oO4KX+AHenzbAMpBTcJfPBUtTTFKK3pmu97im3X5JoQ1zrWmFEcpbhYKQc+Jq5wgV07j/Cvtg72X3MIkpPKzD17t6tKS4KhZqkYsqda0gnosruKxnmHwm0jNogLAAA</vt:lpwstr>
  </property>
  <property fmtid="{D5CDD505-2E9C-101B-9397-08002B2CF9AE}" pid="43" name="x1ye=5">
    <vt:lpwstr>4FKe08+j0UOXFqiO9qGAStwoeXUTHV3xp+RI0W49o6JtFxAy9xRtKWDPsPcAHDRXZTgRaphWlRzrylvzdrXuLEsvlNDM5shVRlHq9gGo4senS3kSQeNvwSNjhMw5zIXk6sGCncDkdh/aDQXEEApPZziNFzQee95m+gT+38G5G/k0xy8pjmyrKp1Psesg8C4BRx6h+1pLvp2QbS4fm44FChakXEvAcFUKTGO4gZZ6jy26rKefj00U9envJ77aoL2</vt:lpwstr>
  </property>
  <property fmtid="{D5CDD505-2E9C-101B-9397-08002B2CF9AE}" pid="44" name="x1ye=6">
    <vt:lpwstr>t+n9z6AAh6tHzraqUe1fH8TJLwrw3IrL0EJWvBPwBA6VYtya7KUdJZAvbAOXIdudHLFudt86y38jSltGGDWjvAoT/zCENbLWrP409lkoNvAV55I4EiDH7h8uMFE+z64nJNVmqzeRcjMNvta54y2paG4qL+RrJc4vutZsYH8aUDP2r16GfbiHnxq4GXHJSRV/ml1w1rMGADpEglfhE3vrIszqT2J9UmZ7zHTAsTar19zCs4Kn5zxnfMUUQwXUhdz</vt:lpwstr>
  </property>
  <property fmtid="{D5CDD505-2E9C-101B-9397-08002B2CF9AE}" pid="45" name="x1ye=7">
    <vt:lpwstr>NTDR3BoOmXEBEqO0d/JOBNZM4NkPk5KVWCR1WFJZbayiF8lISGnQG9ScN8hhjEzi3LB1/w/2eQmMPiToDC4tB6nmGMozLkzyi1vQzkoQaKn2SHg/rKjGJOK//DE4vrywGjTLM7LzMxiaw2GdpciwjGxlXi1HGgzaTpDngTAOwLgwE18NHzUjhVUcnoiGqPQ3j8IQmcl41JaxBXfk1CQ28BvuryUwjoPdIrF+QtT1AqCXEFgG4ezm++tPyvr6mz+</vt:lpwstr>
  </property>
  <property fmtid="{D5CDD505-2E9C-101B-9397-08002B2CF9AE}" pid="46" name="x1ye=8">
    <vt:lpwstr>0oZ4IXv2oMJtixphwrNN/jZEJhdoCxBG3QxkNP5WtvqloxJezIkglkJlnenN5DQYSWyO60FjhGyvutToLl0tBMPFJReG/F+eTkRVk148ECghA7G/AB3qoecCpCczgPuryKZNXBZpC3GwqeAB+1J9eG9ZTmkg3rVGw2R7RaBtdc9M5gzW5AkKXVaqpK853R9LeNIUlITw03/roJiVG10FgbGqVQKYKIyUSphYtdD0YAKtejbXs1o31SEw+s3WWJp</vt:lpwstr>
  </property>
  <property fmtid="{D5CDD505-2E9C-101B-9397-08002B2CF9AE}" pid="47" name="x1ye=9">
    <vt:lpwstr>z4jHl3+ipTGyAfKxzWAYAxv3IkGcdXaIJ5CeIQVETpXrhkTdYWhsIzgP4uLve10qtNZYUXmhirpJQQPUFq3gjXhCcyjOGFLn316rYRB/mj0GYVPoDeG4Z/SE63OiOWOvUYcCzjk1zqfbBVEgovUmQ7EspvBJekFUg1PsivwOW5yQkvZmCebFBmD3iZVYPXi2PB7ofVaOLCwDZ09BL0vH7e+758PEc9IxxEYChn+9U8buda+/PqiJCXqTljbaUNX</vt:lpwstr>
  </property>
</Properties>
</file>