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2D03C3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2D03C3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2D03C3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2D03C3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2D03C3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  <w:bookmarkStart w:id="0" w:name="_GoBack"/>
      <w:bookmarkEnd w:id="0"/>
    </w:p>
    <w:p w:rsidR="008F74DA" w:rsidRDefault="008F74DA">
      <w:pPr>
        <w:rPr>
          <w:rFonts w:cstheme="minorHAnsi"/>
        </w:rPr>
      </w:pPr>
    </w:p>
    <w:p w:rsidR="008F74DA" w:rsidRDefault="008F74DA">
      <w:pPr>
        <w:rPr>
          <w:rFonts w:cstheme="minorHAnsi"/>
        </w:rPr>
      </w:pPr>
    </w:p>
    <w:p w:rsidR="008F74DA" w:rsidRDefault="008F74DA">
      <w:pPr>
        <w:rPr>
          <w:rFonts w:cstheme="minorHAnsi"/>
        </w:rPr>
      </w:pPr>
    </w:p>
    <w:p w:rsidR="008F74DA" w:rsidRPr="005C19D9" w:rsidRDefault="008F74DA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A66D08" w:rsidRDefault="009D69FD">
      <w:pPr>
        <w:rPr>
          <w:rFonts w:cstheme="minorHAnsi"/>
        </w:rPr>
      </w:pPr>
      <w:r>
        <w:rPr>
          <w:rFonts w:cstheme="minorHAnsi"/>
        </w:rPr>
        <w:t>N</w:t>
      </w:r>
      <w:r w:rsidR="00A66D08">
        <w:rPr>
          <w:rFonts w:cstheme="minorHAnsi"/>
        </w:rPr>
        <w:t>umerix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t>Agility</w:t>
      </w:r>
    </w:p>
    <w:p w:rsidR="009D69FD" w:rsidRPr="003568F7" w:rsidRDefault="009D69FD">
      <w:pPr>
        <w:rPr>
          <w:rFonts w:cstheme="minorHAnsi"/>
        </w:rPr>
      </w:pPr>
      <w:r>
        <w:rPr>
          <w:rFonts w:cstheme="minorHAnsi"/>
        </w:rPr>
        <w:t>TechStyle or Microagility</w:t>
      </w:r>
    </w:p>
    <w:sectPr w:rsidR="009D69FD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C3" w:rsidRDefault="002D03C3" w:rsidP="009C259D">
      <w:pPr>
        <w:spacing w:after="0" w:line="240" w:lineRule="auto"/>
      </w:pPr>
      <w:r>
        <w:separator/>
      </w:r>
    </w:p>
  </w:endnote>
  <w:endnote w:type="continuationSeparator" w:id="0">
    <w:p w:rsidR="002D03C3" w:rsidRDefault="002D03C3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C3" w:rsidRDefault="002D03C3" w:rsidP="009C259D">
      <w:pPr>
        <w:spacing w:after="0" w:line="240" w:lineRule="auto"/>
      </w:pPr>
      <w:r>
        <w:separator/>
      </w:r>
    </w:p>
  </w:footnote>
  <w:footnote w:type="continuationSeparator" w:id="0">
    <w:p w:rsidR="002D03C3" w:rsidRDefault="002D03C3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376A"/>
    <w:rsid w:val="000514FE"/>
    <w:rsid w:val="000753BC"/>
    <w:rsid w:val="000A3757"/>
    <w:rsid w:val="000B1B9F"/>
    <w:rsid w:val="000B2218"/>
    <w:rsid w:val="000B61FB"/>
    <w:rsid w:val="000D1105"/>
    <w:rsid w:val="000D19FE"/>
    <w:rsid w:val="000D5A63"/>
    <w:rsid w:val="000F1237"/>
    <w:rsid w:val="000F2584"/>
    <w:rsid w:val="000F66A3"/>
    <w:rsid w:val="00103AFB"/>
    <w:rsid w:val="00106863"/>
    <w:rsid w:val="001070D3"/>
    <w:rsid w:val="00107513"/>
    <w:rsid w:val="00107B51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8BE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4F15"/>
    <w:rsid w:val="00295247"/>
    <w:rsid w:val="002A0245"/>
    <w:rsid w:val="002B091C"/>
    <w:rsid w:val="002B7ADE"/>
    <w:rsid w:val="002D03C3"/>
    <w:rsid w:val="002E2170"/>
    <w:rsid w:val="002E6E17"/>
    <w:rsid w:val="00305CE1"/>
    <w:rsid w:val="0031523C"/>
    <w:rsid w:val="00325D27"/>
    <w:rsid w:val="00341387"/>
    <w:rsid w:val="0034650D"/>
    <w:rsid w:val="00347651"/>
    <w:rsid w:val="003568F7"/>
    <w:rsid w:val="00372F13"/>
    <w:rsid w:val="00373812"/>
    <w:rsid w:val="00385DA8"/>
    <w:rsid w:val="00391158"/>
    <w:rsid w:val="003A2D86"/>
    <w:rsid w:val="003C26BE"/>
    <w:rsid w:val="003D2C7A"/>
    <w:rsid w:val="004073A5"/>
    <w:rsid w:val="0041784A"/>
    <w:rsid w:val="004179EC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04456"/>
    <w:rsid w:val="00504EB3"/>
    <w:rsid w:val="00512448"/>
    <w:rsid w:val="00515DFA"/>
    <w:rsid w:val="00516503"/>
    <w:rsid w:val="00516998"/>
    <w:rsid w:val="00522A4A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53AC"/>
    <w:rsid w:val="005F7173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22B9D"/>
    <w:rsid w:val="0072591D"/>
    <w:rsid w:val="00726241"/>
    <w:rsid w:val="00733CA4"/>
    <w:rsid w:val="00736F41"/>
    <w:rsid w:val="00740B3D"/>
    <w:rsid w:val="007460BF"/>
    <w:rsid w:val="0075645E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012F5"/>
    <w:rsid w:val="00845F27"/>
    <w:rsid w:val="008469AD"/>
    <w:rsid w:val="0084766A"/>
    <w:rsid w:val="008525FD"/>
    <w:rsid w:val="008643A1"/>
    <w:rsid w:val="008710D1"/>
    <w:rsid w:val="00883BB2"/>
    <w:rsid w:val="00895AF4"/>
    <w:rsid w:val="008A031C"/>
    <w:rsid w:val="008A137B"/>
    <w:rsid w:val="008A18D1"/>
    <w:rsid w:val="008A25DC"/>
    <w:rsid w:val="008B7FF0"/>
    <w:rsid w:val="008C1C9C"/>
    <w:rsid w:val="008C34BE"/>
    <w:rsid w:val="008D1F9C"/>
    <w:rsid w:val="008F3B5E"/>
    <w:rsid w:val="008F52BB"/>
    <w:rsid w:val="008F74DA"/>
    <w:rsid w:val="00910B8B"/>
    <w:rsid w:val="00911D34"/>
    <w:rsid w:val="009148BA"/>
    <w:rsid w:val="009244D1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3D40"/>
    <w:rsid w:val="00970411"/>
    <w:rsid w:val="00980B79"/>
    <w:rsid w:val="00984392"/>
    <w:rsid w:val="0098551C"/>
    <w:rsid w:val="00985A62"/>
    <w:rsid w:val="00990B4B"/>
    <w:rsid w:val="00991F3F"/>
    <w:rsid w:val="009A0849"/>
    <w:rsid w:val="009A0AC0"/>
    <w:rsid w:val="009B4388"/>
    <w:rsid w:val="009C259D"/>
    <w:rsid w:val="009C2A87"/>
    <w:rsid w:val="009D6566"/>
    <w:rsid w:val="009D69FD"/>
    <w:rsid w:val="009E45FD"/>
    <w:rsid w:val="009E6EC4"/>
    <w:rsid w:val="009F3F67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37D4"/>
    <w:rsid w:val="00BB579A"/>
    <w:rsid w:val="00BC13B4"/>
    <w:rsid w:val="00BC51CA"/>
    <w:rsid w:val="00BD1799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952B4"/>
    <w:rsid w:val="00CA4A8E"/>
    <w:rsid w:val="00CD4E45"/>
    <w:rsid w:val="00CD4EC0"/>
    <w:rsid w:val="00CE3276"/>
    <w:rsid w:val="00CE3281"/>
    <w:rsid w:val="00CE4580"/>
    <w:rsid w:val="00D21F92"/>
    <w:rsid w:val="00D37B4A"/>
    <w:rsid w:val="00D41DB2"/>
    <w:rsid w:val="00D52669"/>
    <w:rsid w:val="00D63D2B"/>
    <w:rsid w:val="00D65BB3"/>
    <w:rsid w:val="00D834E1"/>
    <w:rsid w:val="00D9132B"/>
    <w:rsid w:val="00D95B6A"/>
    <w:rsid w:val="00DA480F"/>
    <w:rsid w:val="00DB4ECF"/>
    <w:rsid w:val="00DB6F1C"/>
    <w:rsid w:val="00DC078B"/>
    <w:rsid w:val="00DC72FF"/>
    <w:rsid w:val="00DD3C40"/>
    <w:rsid w:val="00DE1058"/>
    <w:rsid w:val="00DE7B2B"/>
    <w:rsid w:val="00DF1774"/>
    <w:rsid w:val="00E02595"/>
    <w:rsid w:val="00E02BA1"/>
    <w:rsid w:val="00E0453E"/>
    <w:rsid w:val="00E2572C"/>
    <w:rsid w:val="00E25D48"/>
    <w:rsid w:val="00E27202"/>
    <w:rsid w:val="00E30C25"/>
    <w:rsid w:val="00E31B3F"/>
    <w:rsid w:val="00E36421"/>
    <w:rsid w:val="00E57B4D"/>
    <w:rsid w:val="00E65A5E"/>
    <w:rsid w:val="00E76612"/>
    <w:rsid w:val="00E819DA"/>
    <w:rsid w:val="00E83628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52B4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8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248</cp:revision>
  <dcterms:created xsi:type="dcterms:W3CDTF">2020-05-31T03:48:00Z</dcterms:created>
  <dcterms:modified xsi:type="dcterms:W3CDTF">2021-01-29T21:41:00Z</dcterms:modified>
</cp:coreProperties>
</file>