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2A" w:rsidRDefault="003E5466">
      <w:r>
        <w:t>Prueba</w:t>
      </w:r>
      <w:bookmarkStart w:id="0" w:name="_GoBack"/>
      <w:bookmarkEnd w:id="0"/>
    </w:p>
    <w:sectPr w:rsidR="00CC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66"/>
    <w:rsid w:val="003E5466"/>
    <w:rsid w:val="00401955"/>
    <w:rsid w:val="00C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8427"/>
  <w15:chartTrackingRefBased/>
  <w15:docId w15:val="{8A8F3A5D-521B-4270-8359-308ED1CD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SANCHEZ VAZQUEZ</dc:creator>
  <cp:keywords/>
  <dc:description/>
  <cp:lastModifiedBy>ANA CRISTINA SANCHEZ VAZQUEZ</cp:lastModifiedBy>
  <cp:revision>2</cp:revision>
  <dcterms:created xsi:type="dcterms:W3CDTF">2020-01-22T17:16:00Z</dcterms:created>
  <dcterms:modified xsi:type="dcterms:W3CDTF">2020-01-22T17:16:00Z</dcterms:modified>
</cp:coreProperties>
</file>