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F3CEDC" w14:textId="77777777" w:rsidR="001948B7" w:rsidRDefault="001948B7">
      <w:pPr>
        <w:pStyle w:val="En-ttedetabledesmatires"/>
        <w:rPr>
          <w:rStyle w:val="mw-page-title-main"/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r w:rsidRPr="001948B7">
        <w:rPr>
          <w:rStyle w:val="mw-page-title-main"/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Cardioïde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7694320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484DDB" w14:textId="190BACE0" w:rsidR="000D46CB" w:rsidRDefault="000D46CB">
          <w:pPr>
            <w:pStyle w:val="En-ttedetabledesmatires"/>
          </w:pPr>
          <w:r>
            <w:t>Table des matières</w:t>
          </w:r>
        </w:p>
        <w:p w14:paraId="797E7174" w14:textId="38472709" w:rsidR="001948B7" w:rsidRDefault="000D46C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797768" w:history="1">
            <w:r w:rsidR="001948B7" w:rsidRPr="00943B63">
              <w:rPr>
                <w:rStyle w:val="Lienhypertexte"/>
                <w:b/>
                <w:noProof/>
              </w:rPr>
              <w:t>Introduction</w:t>
            </w:r>
            <w:r w:rsidR="001948B7">
              <w:rPr>
                <w:noProof/>
                <w:webHidden/>
              </w:rPr>
              <w:tab/>
            </w:r>
            <w:r w:rsidR="001948B7">
              <w:rPr>
                <w:noProof/>
                <w:webHidden/>
              </w:rPr>
              <w:fldChar w:fldCharType="begin"/>
            </w:r>
            <w:r w:rsidR="001948B7">
              <w:rPr>
                <w:noProof/>
                <w:webHidden/>
              </w:rPr>
              <w:instrText xml:space="preserve"> PAGEREF _Toc186797768 \h </w:instrText>
            </w:r>
            <w:r w:rsidR="001948B7">
              <w:rPr>
                <w:noProof/>
                <w:webHidden/>
              </w:rPr>
            </w:r>
            <w:r w:rsidR="001948B7">
              <w:rPr>
                <w:noProof/>
                <w:webHidden/>
              </w:rPr>
              <w:fldChar w:fldCharType="separate"/>
            </w:r>
            <w:r w:rsidR="001948B7">
              <w:rPr>
                <w:noProof/>
                <w:webHidden/>
              </w:rPr>
              <w:t>2</w:t>
            </w:r>
            <w:r w:rsidR="001948B7">
              <w:rPr>
                <w:noProof/>
                <w:webHidden/>
              </w:rPr>
              <w:fldChar w:fldCharType="end"/>
            </w:r>
          </w:hyperlink>
        </w:p>
        <w:p w14:paraId="28DF9650" w14:textId="02D379FD" w:rsidR="000D46CB" w:rsidRDefault="000D46CB">
          <w:r>
            <w:rPr>
              <w:b/>
              <w:bCs/>
            </w:rPr>
            <w:fldChar w:fldCharType="end"/>
          </w:r>
        </w:p>
      </w:sdtContent>
    </w:sdt>
    <w:p w14:paraId="204AD2E2" w14:textId="77777777" w:rsidR="006002B0" w:rsidRDefault="006002B0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0C3E25CA" w14:textId="225E8CC3" w:rsidR="005675CC" w:rsidRDefault="005675CC" w:rsidP="003B52A4">
      <w:pPr>
        <w:pStyle w:val="Titre2"/>
        <w:rPr>
          <w:b/>
        </w:rPr>
      </w:pPr>
      <w:bookmarkStart w:id="1" w:name="_Toc168840592"/>
      <w:bookmarkStart w:id="2" w:name="_Toc186797768"/>
      <w:r w:rsidRPr="00C61BB3">
        <w:rPr>
          <w:b/>
        </w:rPr>
        <w:lastRenderedPageBreak/>
        <w:t>Introduction</w:t>
      </w:r>
      <w:bookmarkEnd w:id="0"/>
      <w:bookmarkEnd w:id="1"/>
      <w:bookmarkEnd w:id="2"/>
    </w:p>
    <w:p w14:paraId="7BB21DA2" w14:textId="7D7429F3" w:rsidR="001948B7" w:rsidRDefault="001948B7" w:rsidP="001948B7">
      <w:pPr>
        <w:jc w:val="both"/>
      </w:pPr>
      <w:r w:rsidRPr="001948B7">
        <w:t>La cardioïde de paramètre a&gt;0</w:t>
      </w:r>
      <w:r>
        <w:t xml:space="preserve"> </w:t>
      </w:r>
      <w:r w:rsidRPr="001948B7">
        <w:t>est la courbe d'équation polaire (dans un repère orthonormé) r=a(1+cos(θ)). Il s'agit de la trajectoire d'un point fixé à un cercle qui roule sans glisser sur un second cercle de même diamètre (ici a).</w:t>
      </w:r>
    </w:p>
    <w:p w14:paraId="2B043F05" w14:textId="7EAC4981" w:rsidR="001948B7" w:rsidRDefault="001948B7" w:rsidP="001948B7">
      <w:pPr>
        <w:jc w:val="both"/>
      </w:pPr>
      <w:r w:rsidRPr="001948B7">
        <w:drawing>
          <wp:inline distT="0" distB="0" distL="0" distR="0" wp14:anchorId="328CD9EB" wp14:editId="33963549">
            <wp:extent cx="3867150" cy="3480435"/>
            <wp:effectExtent l="0" t="0" r="0" b="5715"/>
            <wp:docPr id="7997170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170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8887" cy="348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6E79" w14:textId="07CCD825" w:rsidR="001948B7" w:rsidRPr="001948B7" w:rsidRDefault="001948B7" w:rsidP="001948B7">
      <w:pPr>
        <w:jc w:val="both"/>
      </w:pPr>
      <w:r w:rsidRPr="001948B7">
        <w:t>Le périmètre de la cardioïde de paramètre a est 8</w:t>
      </w:r>
      <w:proofErr w:type="gramStart"/>
      <w:r w:rsidRPr="001948B7">
        <w:t>a;</w:t>
      </w:r>
      <w:proofErr w:type="gramEnd"/>
      <w:r w:rsidRPr="001948B7">
        <w:t xml:space="preserve"> son aire est </w:t>
      </w:r>
      <w:r>
        <w:t>(</w:t>
      </w:r>
      <w:r w:rsidRPr="001948B7">
        <w:t>3</w:t>
      </w:r>
      <w:r>
        <w:t>/</w:t>
      </w:r>
      <w:r w:rsidRPr="001948B7">
        <w:t>2</w:t>
      </w:r>
      <w:r>
        <w:t>)</w:t>
      </w:r>
      <w:r w:rsidRPr="001948B7">
        <w:t>πa</w:t>
      </w:r>
      <w:r w:rsidRPr="001948B7">
        <w:rPr>
          <w:vertAlign w:val="superscript"/>
        </w:rPr>
        <w:t>2</w:t>
      </w:r>
      <w:r w:rsidRPr="001948B7">
        <w:t>.</w:t>
      </w:r>
    </w:p>
    <w:p w14:paraId="73B10E57" w14:textId="77777777" w:rsidR="001948B7" w:rsidRPr="001948B7" w:rsidRDefault="001948B7" w:rsidP="001948B7">
      <w:pPr>
        <w:jc w:val="both"/>
      </w:pPr>
      <w:r w:rsidRPr="001948B7">
        <w:t>La cardioïde peut être vue comme cas particulier de plusieurs courbes :</w:t>
      </w:r>
    </w:p>
    <w:p w14:paraId="6A801F81" w14:textId="77777777" w:rsidR="001948B7" w:rsidRPr="001948B7" w:rsidRDefault="001948B7" w:rsidP="001948B7">
      <w:pPr>
        <w:numPr>
          <w:ilvl w:val="0"/>
          <w:numId w:val="27"/>
        </w:numPr>
        <w:jc w:val="both"/>
      </w:pPr>
      <w:proofErr w:type="gramStart"/>
      <w:r w:rsidRPr="001948B7">
        <w:t>une</w:t>
      </w:r>
      <w:proofErr w:type="gramEnd"/>
      <w:r w:rsidRPr="001948B7">
        <w:t xml:space="preserve"> conchoïde de cercle relativement à un point situé sur le cercle, avec une raison égale au diamètre du cercle.</w:t>
      </w:r>
    </w:p>
    <w:p w14:paraId="50459A76" w14:textId="77777777" w:rsidR="001948B7" w:rsidRPr="001948B7" w:rsidRDefault="001948B7" w:rsidP="001948B7">
      <w:pPr>
        <w:numPr>
          <w:ilvl w:val="0"/>
          <w:numId w:val="27"/>
        </w:numPr>
        <w:jc w:val="both"/>
      </w:pPr>
      <w:proofErr w:type="gramStart"/>
      <w:r w:rsidRPr="001948B7">
        <w:t>un</w:t>
      </w:r>
      <w:proofErr w:type="gramEnd"/>
      <w:r w:rsidRPr="001948B7">
        <w:t xml:space="preserve"> limaçon de Pascal.</w:t>
      </w:r>
    </w:p>
    <w:p w14:paraId="194391B6" w14:textId="77777777" w:rsidR="001948B7" w:rsidRPr="001948B7" w:rsidRDefault="001948B7" w:rsidP="001948B7">
      <w:pPr>
        <w:numPr>
          <w:ilvl w:val="0"/>
          <w:numId w:val="27"/>
        </w:numPr>
        <w:jc w:val="both"/>
      </w:pPr>
      <w:proofErr w:type="gramStart"/>
      <w:r w:rsidRPr="001948B7">
        <w:t>une</w:t>
      </w:r>
      <w:proofErr w:type="gramEnd"/>
      <w:r w:rsidRPr="001948B7">
        <w:t xml:space="preserve"> podaire de cercle par rapport à un de ses points.</w:t>
      </w:r>
    </w:p>
    <w:p w14:paraId="63AD43AA" w14:textId="77777777" w:rsidR="001948B7" w:rsidRPr="001948B7" w:rsidRDefault="001948B7" w:rsidP="001948B7"/>
    <w:sectPr w:rsidR="001948B7" w:rsidRPr="001948B7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BD0A4E" w14:textId="77777777" w:rsidR="008D488C" w:rsidRDefault="008D488C" w:rsidP="00B33482">
      <w:pPr>
        <w:spacing w:after="0" w:line="240" w:lineRule="auto"/>
      </w:pPr>
      <w:r>
        <w:separator/>
      </w:r>
    </w:p>
  </w:endnote>
  <w:endnote w:type="continuationSeparator" w:id="0">
    <w:p w14:paraId="72D59131" w14:textId="77777777" w:rsidR="008D488C" w:rsidRDefault="008D488C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81E280" w14:textId="77777777" w:rsidR="008D488C" w:rsidRDefault="008D488C" w:rsidP="00B33482">
      <w:pPr>
        <w:spacing w:after="0" w:line="240" w:lineRule="auto"/>
      </w:pPr>
      <w:r>
        <w:separator/>
      </w:r>
    </w:p>
  </w:footnote>
  <w:footnote w:type="continuationSeparator" w:id="0">
    <w:p w14:paraId="2805AFA5" w14:textId="77777777" w:rsidR="008D488C" w:rsidRDefault="008D488C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45B638" w14:textId="11255B6A" w:rsidR="00B33482" w:rsidRPr="00F67AFF" w:rsidRDefault="00B03314" w:rsidP="00F67AFF">
    <w:pPr>
      <w:pStyle w:val="En-tte"/>
    </w:pPr>
    <w:r>
      <w:t xml:space="preserve">MATHS - </w:t>
    </w:r>
    <w:r w:rsidR="001948B7" w:rsidRPr="001948B7">
      <w:t>Cardioïde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597497"/>
    <w:multiLevelType w:val="multilevel"/>
    <w:tmpl w:val="346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A910A9"/>
    <w:multiLevelType w:val="multilevel"/>
    <w:tmpl w:val="9B84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0401E"/>
    <w:multiLevelType w:val="multilevel"/>
    <w:tmpl w:val="F1F0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24"/>
  </w:num>
  <w:num w:numId="2" w16cid:durableId="581375566">
    <w:abstractNumId w:val="20"/>
  </w:num>
  <w:num w:numId="3" w16cid:durableId="1094352752">
    <w:abstractNumId w:val="13"/>
  </w:num>
  <w:num w:numId="4" w16cid:durableId="1174489643">
    <w:abstractNumId w:val="5"/>
  </w:num>
  <w:num w:numId="5" w16cid:durableId="1762679014">
    <w:abstractNumId w:val="26"/>
  </w:num>
  <w:num w:numId="6" w16cid:durableId="896206683">
    <w:abstractNumId w:val="18"/>
  </w:num>
  <w:num w:numId="7" w16cid:durableId="1648046403">
    <w:abstractNumId w:val="11"/>
  </w:num>
  <w:num w:numId="8" w16cid:durableId="629019133">
    <w:abstractNumId w:val="14"/>
  </w:num>
  <w:num w:numId="9" w16cid:durableId="1169637920">
    <w:abstractNumId w:val="0"/>
  </w:num>
  <w:num w:numId="10" w16cid:durableId="1337419243">
    <w:abstractNumId w:val="12"/>
  </w:num>
  <w:num w:numId="11" w16cid:durableId="205603185">
    <w:abstractNumId w:val="16"/>
  </w:num>
  <w:num w:numId="12" w16cid:durableId="1069234598">
    <w:abstractNumId w:val="10"/>
  </w:num>
  <w:num w:numId="13" w16cid:durableId="1163860772">
    <w:abstractNumId w:val="3"/>
  </w:num>
  <w:num w:numId="14" w16cid:durableId="821313274">
    <w:abstractNumId w:val="19"/>
  </w:num>
  <w:num w:numId="15" w16cid:durableId="1073504008">
    <w:abstractNumId w:val="6"/>
  </w:num>
  <w:num w:numId="16" w16cid:durableId="2029209122">
    <w:abstractNumId w:val="4"/>
  </w:num>
  <w:num w:numId="17" w16cid:durableId="213931493">
    <w:abstractNumId w:val="7"/>
  </w:num>
  <w:num w:numId="18" w16cid:durableId="1976257205">
    <w:abstractNumId w:val="2"/>
  </w:num>
  <w:num w:numId="19" w16cid:durableId="1397123389">
    <w:abstractNumId w:val="17"/>
  </w:num>
  <w:num w:numId="20" w16cid:durableId="882794596">
    <w:abstractNumId w:val="21"/>
  </w:num>
  <w:num w:numId="21" w16cid:durableId="443426013">
    <w:abstractNumId w:val="1"/>
  </w:num>
  <w:num w:numId="22" w16cid:durableId="1862938829">
    <w:abstractNumId w:val="23"/>
  </w:num>
  <w:num w:numId="23" w16cid:durableId="1958442460">
    <w:abstractNumId w:val="25"/>
  </w:num>
  <w:num w:numId="24" w16cid:durableId="1906716218">
    <w:abstractNumId w:val="8"/>
  </w:num>
  <w:num w:numId="25" w16cid:durableId="247471990">
    <w:abstractNumId w:val="9"/>
  </w:num>
  <w:num w:numId="26" w16cid:durableId="123626440">
    <w:abstractNumId w:val="22"/>
  </w:num>
  <w:num w:numId="27" w16cid:durableId="18238090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205C3"/>
    <w:rsid w:val="00084B9D"/>
    <w:rsid w:val="000D46CB"/>
    <w:rsid w:val="00175919"/>
    <w:rsid w:val="001948B7"/>
    <w:rsid w:val="00204476"/>
    <w:rsid w:val="00275575"/>
    <w:rsid w:val="00280485"/>
    <w:rsid w:val="002D54BA"/>
    <w:rsid w:val="00320557"/>
    <w:rsid w:val="003618C1"/>
    <w:rsid w:val="003A01AC"/>
    <w:rsid w:val="003B52A4"/>
    <w:rsid w:val="003D5A98"/>
    <w:rsid w:val="00546643"/>
    <w:rsid w:val="005675CC"/>
    <w:rsid w:val="005C020A"/>
    <w:rsid w:val="006002B0"/>
    <w:rsid w:val="00637324"/>
    <w:rsid w:val="00757B00"/>
    <w:rsid w:val="0077711B"/>
    <w:rsid w:val="007B298A"/>
    <w:rsid w:val="007C0837"/>
    <w:rsid w:val="007D1426"/>
    <w:rsid w:val="007E575E"/>
    <w:rsid w:val="00832021"/>
    <w:rsid w:val="00866DEA"/>
    <w:rsid w:val="008C5598"/>
    <w:rsid w:val="008D488C"/>
    <w:rsid w:val="008D5E1E"/>
    <w:rsid w:val="008E7FE0"/>
    <w:rsid w:val="009566CA"/>
    <w:rsid w:val="009C18AC"/>
    <w:rsid w:val="009E68E9"/>
    <w:rsid w:val="00A73528"/>
    <w:rsid w:val="00A95771"/>
    <w:rsid w:val="00B03314"/>
    <w:rsid w:val="00B33482"/>
    <w:rsid w:val="00B82C2B"/>
    <w:rsid w:val="00B84C30"/>
    <w:rsid w:val="00B87C7D"/>
    <w:rsid w:val="00B94464"/>
    <w:rsid w:val="00BF3640"/>
    <w:rsid w:val="00C40DAC"/>
    <w:rsid w:val="00C61BB3"/>
    <w:rsid w:val="00CA6A8D"/>
    <w:rsid w:val="00D51B58"/>
    <w:rsid w:val="00E016DE"/>
    <w:rsid w:val="00E033D8"/>
    <w:rsid w:val="00E074CD"/>
    <w:rsid w:val="00E71370"/>
    <w:rsid w:val="00EF19B1"/>
    <w:rsid w:val="00F33AE1"/>
    <w:rsid w:val="00F35453"/>
    <w:rsid w:val="00F67AFF"/>
    <w:rsid w:val="00F75C01"/>
    <w:rsid w:val="00FD0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0D46CB"/>
    <w:pPr>
      <w:keepNext/>
      <w:keepLines/>
      <w:shd w:val="clear" w:color="auto" w:fill="FFFFFF"/>
      <w:spacing w:before="60" w:after="60"/>
      <w:outlineLvl w:val="1"/>
    </w:pPr>
    <w:rPr>
      <w:rFonts w:ascii="Georgia" w:eastAsiaTheme="majorEastAsia" w:hAnsi="Georgia" w:cs="Arial"/>
      <w:bCs/>
      <w:color w:val="2F5496" w:themeColor="accent1" w:themeShade="BF"/>
      <w:sz w:val="26"/>
      <w:szCs w:val="21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0D46CB"/>
    <w:pPr>
      <w:keepNext/>
      <w:keepLines/>
      <w:pBdr>
        <w:bottom w:val="dotted" w:sz="6" w:space="0" w:color="AAAAAA"/>
      </w:pBdr>
      <w:shd w:val="clear" w:color="auto" w:fill="FFFFFF"/>
      <w:spacing w:before="60" w:after="60"/>
      <w:outlineLvl w:val="2"/>
    </w:pPr>
    <w:rPr>
      <w:rFonts w:ascii="Arial" w:eastAsiaTheme="majorEastAsia" w:hAnsi="Arial" w:cs="Arial"/>
      <w:b/>
      <w:color w:val="1F3763" w:themeColor="accent1" w:themeShade="7F"/>
      <w:sz w:val="24"/>
      <w:szCs w:val="29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7E575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7E575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0D46CB"/>
    <w:rPr>
      <w:rFonts w:ascii="Georgia" w:eastAsiaTheme="majorEastAsia" w:hAnsi="Georgia" w:cs="Arial"/>
      <w:bCs/>
      <w:color w:val="2F5496" w:themeColor="accent1" w:themeShade="BF"/>
      <w:sz w:val="26"/>
      <w:szCs w:val="21"/>
      <w:shd w:val="clear" w:color="auto" w:fill="FFFFFF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0D46CB"/>
    <w:rPr>
      <w:rFonts w:ascii="Arial" w:eastAsiaTheme="majorEastAsia" w:hAnsi="Arial" w:cs="Arial"/>
      <w:b/>
      <w:color w:val="1F3763" w:themeColor="accent1" w:themeShade="7F"/>
      <w:sz w:val="24"/>
      <w:szCs w:val="29"/>
      <w:shd w:val="clear" w:color="auto" w:fill="FFFFFF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0666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47594">
          <w:marLeft w:val="0"/>
          <w:marRight w:val="0"/>
          <w:marTop w:val="45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7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5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876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7F707E-9F3C-4B53-80CC-5DEAF0851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2</Pages>
  <Words>111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42</cp:revision>
  <dcterms:created xsi:type="dcterms:W3CDTF">2022-11-21T18:39:00Z</dcterms:created>
  <dcterms:modified xsi:type="dcterms:W3CDTF">2025-01-03T10:55:00Z</dcterms:modified>
</cp:coreProperties>
</file>