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B624C74" w14:textId="240603CC" w:rsidR="003B22A5" w:rsidRDefault="00D54EB9" w:rsidP="00D54EB9">
      <w:pPr>
        <w:pStyle w:val="Titre"/>
        <w:rPr>
          <w:b/>
          <w:bCs/>
        </w:rPr>
      </w:pPr>
      <w:r w:rsidRPr="00D54EB9">
        <w:rPr>
          <w:b/>
          <w:bCs/>
        </w:rPr>
        <w:t>Interaction él</w:t>
      </w:r>
      <w:r w:rsidR="00D14313">
        <w:rPr>
          <w:b/>
          <w:bCs/>
        </w:rPr>
        <w:t>ectromagnétique</w:t>
      </w:r>
    </w:p>
    <w:sdt>
      <w:sdtPr>
        <w:id w:val="-1296836193"/>
        <w:docPartObj>
          <w:docPartGallery w:val="Table of Contents"/>
          <w:docPartUnique/>
        </w:docPartObj>
      </w:sdtPr>
      <w:sdtEndPr>
        <w:rPr>
          <w:rFonts w:asciiTheme="minorHAnsi" w:eastAsiaTheme="minorHAnsi" w:hAnsiTheme="minorHAnsi" w:cstheme="minorBidi"/>
          <w:b/>
          <w:bCs/>
          <w:color w:val="auto"/>
          <w:sz w:val="22"/>
          <w:szCs w:val="22"/>
          <w:lang w:eastAsia="en-US"/>
        </w:rPr>
      </w:sdtEndPr>
      <w:sdtContent>
        <w:p w14:paraId="611EBE31" w14:textId="1B71E55F" w:rsidR="002E3539" w:rsidRDefault="002E3539">
          <w:pPr>
            <w:pStyle w:val="En-ttedetabledesmatires"/>
          </w:pPr>
          <w:r>
            <w:t>Table des matières</w:t>
          </w:r>
        </w:p>
        <w:p w14:paraId="4E1ED344" w14:textId="68C03391" w:rsidR="002E3539" w:rsidRDefault="002E3539">
          <w:pPr>
            <w:pStyle w:val="TM1"/>
            <w:tabs>
              <w:tab w:val="right" w:leader="dot" w:pos="9062"/>
            </w:tabs>
            <w:rPr>
              <w:noProof/>
            </w:rPr>
          </w:pPr>
          <w:r>
            <w:fldChar w:fldCharType="begin"/>
          </w:r>
          <w:r>
            <w:instrText xml:space="preserve"> TOC \o "1-3" \h \z \u </w:instrText>
          </w:r>
          <w:r>
            <w:fldChar w:fldCharType="separate"/>
          </w:r>
          <w:hyperlink w:anchor="_Toc133069916" w:history="1">
            <w:r w:rsidRPr="008C10A3">
              <w:rPr>
                <w:rStyle w:val="Lienhypertexte"/>
                <w:b/>
                <w:bCs/>
                <w:noProof/>
              </w:rPr>
              <w:t>Introduction</w:t>
            </w:r>
            <w:r>
              <w:rPr>
                <w:noProof/>
                <w:webHidden/>
              </w:rPr>
              <w:tab/>
            </w:r>
            <w:r>
              <w:rPr>
                <w:noProof/>
                <w:webHidden/>
              </w:rPr>
              <w:fldChar w:fldCharType="begin"/>
            </w:r>
            <w:r>
              <w:rPr>
                <w:noProof/>
                <w:webHidden/>
              </w:rPr>
              <w:instrText xml:space="preserve"> PAGEREF _Toc133069916 \h </w:instrText>
            </w:r>
            <w:r>
              <w:rPr>
                <w:noProof/>
                <w:webHidden/>
              </w:rPr>
            </w:r>
            <w:r>
              <w:rPr>
                <w:noProof/>
                <w:webHidden/>
              </w:rPr>
              <w:fldChar w:fldCharType="separate"/>
            </w:r>
            <w:r>
              <w:rPr>
                <w:noProof/>
                <w:webHidden/>
              </w:rPr>
              <w:t>1</w:t>
            </w:r>
            <w:r>
              <w:rPr>
                <w:noProof/>
                <w:webHidden/>
              </w:rPr>
              <w:fldChar w:fldCharType="end"/>
            </w:r>
          </w:hyperlink>
        </w:p>
        <w:p w14:paraId="0F9BABB3" w14:textId="30678C4C" w:rsidR="002E3539" w:rsidRDefault="002E3539">
          <w:pPr>
            <w:pStyle w:val="TM1"/>
            <w:tabs>
              <w:tab w:val="right" w:leader="dot" w:pos="9062"/>
            </w:tabs>
            <w:rPr>
              <w:noProof/>
            </w:rPr>
          </w:pPr>
          <w:hyperlink w:anchor="_Toc133069917" w:history="1">
            <w:r w:rsidRPr="008C10A3">
              <w:rPr>
                <w:rStyle w:val="Lienhypertexte"/>
                <w:b/>
                <w:bCs/>
                <w:noProof/>
              </w:rPr>
              <w:t>Champ électromagnétique et sources</w:t>
            </w:r>
            <w:r>
              <w:rPr>
                <w:noProof/>
                <w:webHidden/>
              </w:rPr>
              <w:tab/>
            </w:r>
            <w:r>
              <w:rPr>
                <w:noProof/>
                <w:webHidden/>
              </w:rPr>
              <w:fldChar w:fldCharType="begin"/>
            </w:r>
            <w:r>
              <w:rPr>
                <w:noProof/>
                <w:webHidden/>
              </w:rPr>
              <w:instrText xml:space="preserve"> PAGEREF _Toc133069917 \h </w:instrText>
            </w:r>
            <w:r>
              <w:rPr>
                <w:noProof/>
                <w:webHidden/>
              </w:rPr>
            </w:r>
            <w:r>
              <w:rPr>
                <w:noProof/>
                <w:webHidden/>
              </w:rPr>
              <w:fldChar w:fldCharType="separate"/>
            </w:r>
            <w:r>
              <w:rPr>
                <w:noProof/>
                <w:webHidden/>
              </w:rPr>
              <w:t>1</w:t>
            </w:r>
            <w:r>
              <w:rPr>
                <w:noProof/>
                <w:webHidden/>
              </w:rPr>
              <w:fldChar w:fldCharType="end"/>
            </w:r>
          </w:hyperlink>
        </w:p>
        <w:p w14:paraId="6216BD41" w14:textId="58F5E5EF" w:rsidR="002E3539" w:rsidRDefault="002E3539">
          <w:pPr>
            <w:pStyle w:val="TM1"/>
            <w:tabs>
              <w:tab w:val="right" w:leader="dot" w:pos="9062"/>
            </w:tabs>
            <w:rPr>
              <w:noProof/>
            </w:rPr>
          </w:pPr>
          <w:hyperlink w:anchor="_Toc133069918" w:history="1">
            <w:r w:rsidRPr="008C10A3">
              <w:rPr>
                <w:rStyle w:val="Lienhypertexte"/>
                <w:b/>
                <w:bCs/>
                <w:noProof/>
              </w:rPr>
              <w:t>Equations de Maxwell</w:t>
            </w:r>
            <w:r>
              <w:rPr>
                <w:noProof/>
                <w:webHidden/>
              </w:rPr>
              <w:tab/>
            </w:r>
            <w:r>
              <w:rPr>
                <w:noProof/>
                <w:webHidden/>
              </w:rPr>
              <w:fldChar w:fldCharType="begin"/>
            </w:r>
            <w:r>
              <w:rPr>
                <w:noProof/>
                <w:webHidden/>
              </w:rPr>
              <w:instrText xml:space="preserve"> PAGEREF _Toc133069918 \h </w:instrText>
            </w:r>
            <w:r>
              <w:rPr>
                <w:noProof/>
                <w:webHidden/>
              </w:rPr>
            </w:r>
            <w:r>
              <w:rPr>
                <w:noProof/>
                <w:webHidden/>
              </w:rPr>
              <w:fldChar w:fldCharType="separate"/>
            </w:r>
            <w:r>
              <w:rPr>
                <w:noProof/>
                <w:webHidden/>
              </w:rPr>
              <w:t>2</w:t>
            </w:r>
            <w:r>
              <w:rPr>
                <w:noProof/>
                <w:webHidden/>
              </w:rPr>
              <w:fldChar w:fldCharType="end"/>
            </w:r>
          </w:hyperlink>
        </w:p>
        <w:p w14:paraId="1D674E8B" w14:textId="4E334643" w:rsidR="002E3539" w:rsidRDefault="002E3539">
          <w:pPr>
            <w:pStyle w:val="TM1"/>
            <w:tabs>
              <w:tab w:val="right" w:leader="dot" w:pos="9062"/>
            </w:tabs>
            <w:rPr>
              <w:noProof/>
            </w:rPr>
          </w:pPr>
          <w:hyperlink w:anchor="_Toc133069919" w:history="1">
            <w:r w:rsidRPr="008C10A3">
              <w:rPr>
                <w:rStyle w:val="Lienhypertexte"/>
                <w:b/>
                <w:bCs/>
                <w:noProof/>
              </w:rPr>
              <w:t>Théorème de Stokes</w:t>
            </w:r>
            <w:r>
              <w:rPr>
                <w:noProof/>
                <w:webHidden/>
              </w:rPr>
              <w:tab/>
            </w:r>
            <w:r>
              <w:rPr>
                <w:noProof/>
                <w:webHidden/>
              </w:rPr>
              <w:fldChar w:fldCharType="begin"/>
            </w:r>
            <w:r>
              <w:rPr>
                <w:noProof/>
                <w:webHidden/>
              </w:rPr>
              <w:instrText xml:space="preserve"> PAGEREF _Toc133069919 \h </w:instrText>
            </w:r>
            <w:r>
              <w:rPr>
                <w:noProof/>
                <w:webHidden/>
              </w:rPr>
            </w:r>
            <w:r>
              <w:rPr>
                <w:noProof/>
                <w:webHidden/>
              </w:rPr>
              <w:fldChar w:fldCharType="separate"/>
            </w:r>
            <w:r>
              <w:rPr>
                <w:noProof/>
                <w:webHidden/>
              </w:rPr>
              <w:t>2</w:t>
            </w:r>
            <w:r>
              <w:rPr>
                <w:noProof/>
                <w:webHidden/>
              </w:rPr>
              <w:fldChar w:fldCharType="end"/>
            </w:r>
          </w:hyperlink>
        </w:p>
        <w:p w14:paraId="1F3CDB80" w14:textId="51ACA73E" w:rsidR="002E3539" w:rsidRDefault="002E3539">
          <w:pPr>
            <w:pStyle w:val="TM1"/>
            <w:tabs>
              <w:tab w:val="right" w:leader="dot" w:pos="9062"/>
            </w:tabs>
            <w:rPr>
              <w:noProof/>
            </w:rPr>
          </w:pPr>
          <w:hyperlink w:anchor="_Toc133069920" w:history="1">
            <w:r w:rsidRPr="008C10A3">
              <w:rPr>
                <w:rStyle w:val="Lienhypertexte"/>
                <w:b/>
                <w:bCs/>
                <w:noProof/>
              </w:rPr>
              <w:t>Théorème de Gauss</w:t>
            </w:r>
            <w:r>
              <w:rPr>
                <w:noProof/>
                <w:webHidden/>
              </w:rPr>
              <w:tab/>
            </w:r>
            <w:r>
              <w:rPr>
                <w:noProof/>
                <w:webHidden/>
              </w:rPr>
              <w:fldChar w:fldCharType="begin"/>
            </w:r>
            <w:r>
              <w:rPr>
                <w:noProof/>
                <w:webHidden/>
              </w:rPr>
              <w:instrText xml:space="preserve"> PAGEREF _Toc133069920 \h </w:instrText>
            </w:r>
            <w:r>
              <w:rPr>
                <w:noProof/>
                <w:webHidden/>
              </w:rPr>
            </w:r>
            <w:r>
              <w:rPr>
                <w:noProof/>
                <w:webHidden/>
              </w:rPr>
              <w:fldChar w:fldCharType="separate"/>
            </w:r>
            <w:r>
              <w:rPr>
                <w:noProof/>
                <w:webHidden/>
              </w:rPr>
              <w:t>2</w:t>
            </w:r>
            <w:r>
              <w:rPr>
                <w:noProof/>
                <w:webHidden/>
              </w:rPr>
              <w:fldChar w:fldCharType="end"/>
            </w:r>
          </w:hyperlink>
        </w:p>
        <w:p w14:paraId="7CBD8F65" w14:textId="36A90018" w:rsidR="002E3539" w:rsidRDefault="002E3539">
          <w:pPr>
            <w:pStyle w:val="TM1"/>
            <w:tabs>
              <w:tab w:val="right" w:leader="dot" w:pos="9062"/>
            </w:tabs>
            <w:rPr>
              <w:noProof/>
            </w:rPr>
          </w:pPr>
          <w:hyperlink w:anchor="_Toc133069921" w:history="1">
            <w:r w:rsidRPr="008C10A3">
              <w:rPr>
                <w:rStyle w:val="Lienhypertexte"/>
                <w:b/>
                <w:bCs/>
                <w:noProof/>
              </w:rPr>
              <w:t>Equations de Maxwell intégrale</w:t>
            </w:r>
            <w:r>
              <w:rPr>
                <w:noProof/>
                <w:webHidden/>
              </w:rPr>
              <w:tab/>
            </w:r>
            <w:r>
              <w:rPr>
                <w:noProof/>
                <w:webHidden/>
              </w:rPr>
              <w:fldChar w:fldCharType="begin"/>
            </w:r>
            <w:r>
              <w:rPr>
                <w:noProof/>
                <w:webHidden/>
              </w:rPr>
              <w:instrText xml:space="preserve"> PAGEREF _Toc133069921 \h </w:instrText>
            </w:r>
            <w:r>
              <w:rPr>
                <w:noProof/>
                <w:webHidden/>
              </w:rPr>
            </w:r>
            <w:r>
              <w:rPr>
                <w:noProof/>
                <w:webHidden/>
              </w:rPr>
              <w:fldChar w:fldCharType="separate"/>
            </w:r>
            <w:r>
              <w:rPr>
                <w:noProof/>
                <w:webHidden/>
              </w:rPr>
              <w:t>3</w:t>
            </w:r>
            <w:r>
              <w:rPr>
                <w:noProof/>
                <w:webHidden/>
              </w:rPr>
              <w:fldChar w:fldCharType="end"/>
            </w:r>
          </w:hyperlink>
        </w:p>
        <w:p w14:paraId="0F3303FD" w14:textId="32E973E7" w:rsidR="002E3539" w:rsidRDefault="002E3539">
          <w:pPr>
            <w:pStyle w:val="TM1"/>
            <w:tabs>
              <w:tab w:val="right" w:leader="dot" w:pos="9062"/>
            </w:tabs>
            <w:rPr>
              <w:noProof/>
            </w:rPr>
          </w:pPr>
          <w:hyperlink w:anchor="_Toc133069922" w:history="1">
            <w:r w:rsidRPr="008C10A3">
              <w:rPr>
                <w:rStyle w:val="Lienhypertexte"/>
                <w:b/>
                <w:bCs/>
                <w:noProof/>
              </w:rPr>
              <w:t>Force de Lorentz</w:t>
            </w:r>
            <w:r>
              <w:rPr>
                <w:noProof/>
                <w:webHidden/>
              </w:rPr>
              <w:tab/>
            </w:r>
            <w:r>
              <w:rPr>
                <w:noProof/>
                <w:webHidden/>
              </w:rPr>
              <w:fldChar w:fldCharType="begin"/>
            </w:r>
            <w:r>
              <w:rPr>
                <w:noProof/>
                <w:webHidden/>
              </w:rPr>
              <w:instrText xml:space="preserve"> PAGEREF _Toc133069922 \h </w:instrText>
            </w:r>
            <w:r>
              <w:rPr>
                <w:noProof/>
                <w:webHidden/>
              </w:rPr>
            </w:r>
            <w:r>
              <w:rPr>
                <w:noProof/>
                <w:webHidden/>
              </w:rPr>
              <w:fldChar w:fldCharType="separate"/>
            </w:r>
            <w:r>
              <w:rPr>
                <w:noProof/>
                <w:webHidden/>
              </w:rPr>
              <w:t>3</w:t>
            </w:r>
            <w:r>
              <w:rPr>
                <w:noProof/>
                <w:webHidden/>
              </w:rPr>
              <w:fldChar w:fldCharType="end"/>
            </w:r>
          </w:hyperlink>
        </w:p>
        <w:p w14:paraId="332CC2C6" w14:textId="4C05D8E3" w:rsidR="002E3539" w:rsidRDefault="002E3539">
          <w:pPr>
            <w:pStyle w:val="TM1"/>
            <w:tabs>
              <w:tab w:val="right" w:leader="dot" w:pos="9062"/>
            </w:tabs>
            <w:rPr>
              <w:noProof/>
            </w:rPr>
          </w:pPr>
          <w:hyperlink w:anchor="_Toc133069923" w:history="1">
            <w:r w:rsidRPr="008C10A3">
              <w:rPr>
                <w:rStyle w:val="Lienhypertexte"/>
                <w:b/>
                <w:bCs/>
                <w:noProof/>
              </w:rPr>
              <w:t>Ondes électromagnétiques</w:t>
            </w:r>
            <w:r>
              <w:rPr>
                <w:noProof/>
                <w:webHidden/>
              </w:rPr>
              <w:tab/>
            </w:r>
            <w:r>
              <w:rPr>
                <w:noProof/>
                <w:webHidden/>
              </w:rPr>
              <w:fldChar w:fldCharType="begin"/>
            </w:r>
            <w:r>
              <w:rPr>
                <w:noProof/>
                <w:webHidden/>
              </w:rPr>
              <w:instrText xml:space="preserve"> PAGEREF _Toc133069923 \h </w:instrText>
            </w:r>
            <w:r>
              <w:rPr>
                <w:noProof/>
                <w:webHidden/>
              </w:rPr>
            </w:r>
            <w:r>
              <w:rPr>
                <w:noProof/>
                <w:webHidden/>
              </w:rPr>
              <w:fldChar w:fldCharType="separate"/>
            </w:r>
            <w:r>
              <w:rPr>
                <w:noProof/>
                <w:webHidden/>
              </w:rPr>
              <w:t>3</w:t>
            </w:r>
            <w:r>
              <w:rPr>
                <w:noProof/>
                <w:webHidden/>
              </w:rPr>
              <w:fldChar w:fldCharType="end"/>
            </w:r>
          </w:hyperlink>
        </w:p>
        <w:p w14:paraId="73735383" w14:textId="175E65BE" w:rsidR="002E3539" w:rsidRDefault="002E3539">
          <w:r>
            <w:rPr>
              <w:b/>
              <w:bCs/>
            </w:rPr>
            <w:fldChar w:fldCharType="end"/>
          </w:r>
        </w:p>
      </w:sdtContent>
    </w:sdt>
    <w:p w14:paraId="23507D54" w14:textId="61E4C306" w:rsidR="00D54EB9" w:rsidRDefault="00D54EB9" w:rsidP="00D54EB9"/>
    <w:p w14:paraId="201AB046" w14:textId="53AAFCDC" w:rsidR="00D54EB9" w:rsidRDefault="00D54EB9" w:rsidP="00D54EB9">
      <w:pPr>
        <w:pStyle w:val="Titre1"/>
        <w:rPr>
          <w:b/>
          <w:bCs/>
        </w:rPr>
      </w:pPr>
      <w:bookmarkStart w:id="0" w:name="_Toc133069916"/>
      <w:r w:rsidRPr="00D54EB9">
        <w:rPr>
          <w:b/>
          <w:bCs/>
        </w:rPr>
        <w:t>Introduction</w:t>
      </w:r>
      <w:bookmarkEnd w:id="0"/>
    </w:p>
    <w:p w14:paraId="61B365ED" w14:textId="2B5DE417" w:rsidR="00D54EB9" w:rsidRDefault="001D443E" w:rsidP="001D443E">
      <w:pPr>
        <w:pStyle w:val="NormalWeb"/>
      </w:pPr>
      <w:r>
        <w:t>L'</w:t>
      </w:r>
      <w:r w:rsidRPr="001D443E">
        <w:t>électromagnétisme</w:t>
      </w:r>
      <w:r>
        <w:t xml:space="preserve">, aussi appelé </w:t>
      </w:r>
      <w:r w:rsidRPr="001D443E">
        <w:t>interaction électromagnétique</w:t>
      </w:r>
      <w:r>
        <w:t xml:space="preserve">, est la branche de la </w:t>
      </w:r>
      <w:r w:rsidRPr="001D443E">
        <w:t>physique</w:t>
      </w:r>
      <w:r>
        <w:t xml:space="preserve"> qui étudie les interactions entre </w:t>
      </w:r>
      <w:r w:rsidRPr="001D443E">
        <w:t>particules chargées</w:t>
      </w:r>
      <w:r>
        <w:t xml:space="preserve"> électriquement, qu'elles soient au repos ou en mouvement, et plus généralement les effets de l'</w:t>
      </w:r>
      <w:r w:rsidRPr="001D443E">
        <w:t>électricité</w:t>
      </w:r>
      <w:r>
        <w:t xml:space="preserve">, en utilisant la notion de </w:t>
      </w:r>
      <w:r w:rsidRPr="001D443E">
        <w:t>champ électromagnétique</w:t>
      </w:r>
      <w:r>
        <w:t>.</w:t>
      </w:r>
    </w:p>
    <w:p w14:paraId="3998A513" w14:textId="3C0BB016" w:rsidR="001D443E" w:rsidRPr="001D443E" w:rsidRDefault="001D443E" w:rsidP="001D443E">
      <w:pPr>
        <w:pStyle w:val="Titre1"/>
        <w:rPr>
          <w:b/>
          <w:bCs/>
        </w:rPr>
      </w:pPr>
      <w:bookmarkStart w:id="1" w:name="_Toc133069917"/>
      <w:r w:rsidRPr="001D443E">
        <w:rPr>
          <w:rStyle w:val="mw-headline"/>
          <w:b/>
          <w:bCs/>
        </w:rPr>
        <w:t>Champ électromagnétique et sources</w:t>
      </w:r>
      <w:bookmarkEnd w:id="1"/>
    </w:p>
    <w:p w14:paraId="67B4E07B" w14:textId="1401869A" w:rsidR="001D443E" w:rsidRDefault="001D443E" w:rsidP="001D443E">
      <w:pPr>
        <w:pStyle w:val="NormalWeb"/>
        <w:jc w:val="both"/>
      </w:pPr>
      <w:r>
        <w:t xml:space="preserve">La théorie relie deux catégories de champs et des champs couplés entre eux, dont les expressions relèvent du </w:t>
      </w:r>
      <w:r w:rsidRPr="001D443E">
        <w:t>référentiel</w:t>
      </w:r>
      <w:r>
        <w:t xml:space="preserve"> (</w:t>
      </w:r>
      <w:r w:rsidRPr="001D443E">
        <w:t>galiléen</w:t>
      </w:r>
      <w:r>
        <w:t xml:space="preserve">) d'étude, chaque champ dépendant en général du temps : </w:t>
      </w:r>
    </w:p>
    <w:p w14:paraId="550183D5" w14:textId="3EAC63D2" w:rsidR="001D443E" w:rsidRDefault="009C6EA7" w:rsidP="00D54EB9">
      <w:r>
        <w:rPr>
          <w:noProof/>
        </w:rPr>
        <w:lastRenderedPageBreak/>
        <w:drawing>
          <wp:inline distT="0" distB="0" distL="0" distR="0" wp14:anchorId="5B2667BA" wp14:editId="44104178">
            <wp:extent cx="3982372" cy="3543300"/>
            <wp:effectExtent l="0" t="0" r="0" b="0"/>
            <wp:docPr id="25" name="Imag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991936" cy="3551809"/>
                    </a:xfrm>
                    <a:prstGeom prst="rect">
                      <a:avLst/>
                    </a:prstGeom>
                    <a:noFill/>
                    <a:ln>
                      <a:noFill/>
                    </a:ln>
                  </pic:spPr>
                </pic:pic>
              </a:graphicData>
            </a:graphic>
          </wp:inline>
        </w:drawing>
      </w:r>
    </w:p>
    <w:p w14:paraId="767E5736" w14:textId="0FB544CA" w:rsidR="009C6EA7" w:rsidRDefault="009C6EA7" w:rsidP="00D54EB9">
      <w:r>
        <w:rPr>
          <w:noProof/>
        </w:rPr>
        <w:drawing>
          <wp:inline distT="0" distB="0" distL="0" distR="0" wp14:anchorId="097C1840" wp14:editId="5D909BC9">
            <wp:extent cx="6007100" cy="3494196"/>
            <wp:effectExtent l="0" t="0" r="0" b="0"/>
            <wp:docPr id="26" name="Imag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008453" cy="3494983"/>
                    </a:xfrm>
                    <a:prstGeom prst="rect">
                      <a:avLst/>
                    </a:prstGeom>
                    <a:noFill/>
                    <a:ln>
                      <a:noFill/>
                    </a:ln>
                  </pic:spPr>
                </pic:pic>
              </a:graphicData>
            </a:graphic>
          </wp:inline>
        </w:drawing>
      </w:r>
    </w:p>
    <w:p w14:paraId="381CB9E6" w14:textId="67683E8D" w:rsidR="009C6EA7" w:rsidRPr="00C72B4C" w:rsidRDefault="00C72B4C" w:rsidP="00536250">
      <w:pPr>
        <w:jc w:val="both"/>
        <w:rPr>
          <w:rFonts w:ascii="Times New Roman" w:eastAsia="Times New Roman" w:hAnsi="Times New Roman" w:cs="Times New Roman"/>
          <w:sz w:val="24"/>
          <w:szCs w:val="24"/>
          <w:lang w:eastAsia="fr-FR"/>
        </w:rPr>
      </w:pPr>
      <w:r w:rsidRPr="00C72B4C">
        <w:rPr>
          <w:rFonts w:ascii="Times New Roman" w:eastAsia="Times New Roman" w:hAnsi="Times New Roman" w:cs="Times New Roman"/>
          <w:noProof/>
          <w:sz w:val="24"/>
          <w:szCs w:val="24"/>
          <w:lang w:eastAsia="fr-FR"/>
        </w:rPr>
        <w:drawing>
          <wp:anchor distT="0" distB="0" distL="114300" distR="114300" simplePos="0" relativeHeight="251658240" behindDoc="0" locked="0" layoutInCell="1" allowOverlap="1" wp14:anchorId="2F2B59C9" wp14:editId="5A90A80D">
            <wp:simplePos x="0" y="0"/>
            <wp:positionH relativeFrom="margin">
              <wp:align>left</wp:align>
            </wp:positionH>
            <wp:positionV relativeFrom="paragraph">
              <wp:posOffset>419100</wp:posOffset>
            </wp:positionV>
            <wp:extent cx="1085850" cy="351790"/>
            <wp:effectExtent l="0" t="0" r="0" b="0"/>
            <wp:wrapTopAndBottom/>
            <wp:docPr id="27" name="Imag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093097" cy="3546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C72B4C">
        <w:rPr>
          <w:rFonts w:ascii="Times New Roman" w:eastAsia="Times New Roman" w:hAnsi="Times New Roman" w:cs="Times New Roman"/>
          <w:sz w:val="24"/>
          <w:szCs w:val="24"/>
          <w:lang w:eastAsia="fr-FR"/>
        </w:rPr>
        <w:t>En raison de la conservation de la charge électrique, les densités de charge et de courant sont liées par l'équation dite de continuité :</w:t>
      </w:r>
    </w:p>
    <w:p w14:paraId="693E2DC8" w14:textId="01E37EA8" w:rsidR="00C72B4C" w:rsidRDefault="00C72B4C" w:rsidP="00D54EB9"/>
    <w:p w14:paraId="0F7EAA2F" w14:textId="4C041E66" w:rsidR="007D3665" w:rsidRDefault="00F90671" w:rsidP="00F90671">
      <w:pPr>
        <w:pStyle w:val="Titre1"/>
        <w:rPr>
          <w:b/>
          <w:bCs/>
        </w:rPr>
      </w:pPr>
      <w:bookmarkStart w:id="2" w:name="_Toc133069918"/>
      <w:r w:rsidRPr="00F90671">
        <w:rPr>
          <w:b/>
          <w:bCs/>
        </w:rPr>
        <w:lastRenderedPageBreak/>
        <w:t>Equations de Maxwell</w:t>
      </w:r>
      <w:bookmarkEnd w:id="2"/>
    </w:p>
    <w:p w14:paraId="550F09F1" w14:textId="6E2028E3" w:rsidR="00F90671" w:rsidRPr="00F90671" w:rsidRDefault="00F90671" w:rsidP="00F90671">
      <w:pPr>
        <w:rPr>
          <w:rFonts w:ascii="Times New Roman" w:eastAsia="Times New Roman" w:hAnsi="Times New Roman" w:cs="Times New Roman"/>
          <w:sz w:val="24"/>
          <w:szCs w:val="24"/>
          <w:lang w:eastAsia="fr-FR"/>
        </w:rPr>
      </w:pPr>
      <w:r w:rsidRPr="00F90671">
        <w:rPr>
          <w:rFonts w:ascii="Times New Roman" w:eastAsia="Times New Roman" w:hAnsi="Times New Roman" w:cs="Times New Roman"/>
          <w:sz w:val="24"/>
          <w:szCs w:val="24"/>
          <w:lang w:eastAsia="fr-FR"/>
        </w:rPr>
        <w:t>Déterminent le champ électromagnétique, à partir des sources que sont les charges et les courants :</w:t>
      </w:r>
    </w:p>
    <w:p w14:paraId="01677F94" w14:textId="3F83C99E" w:rsidR="00F90671" w:rsidRDefault="00C54A6A" w:rsidP="00F90671">
      <w:r>
        <w:rPr>
          <w:noProof/>
        </w:rPr>
        <w:drawing>
          <wp:inline distT="0" distB="0" distL="0" distR="0" wp14:anchorId="1FE6923C" wp14:editId="09D6FC6E">
            <wp:extent cx="5759450" cy="1295400"/>
            <wp:effectExtent l="0" t="0" r="0" b="0"/>
            <wp:docPr id="28" name="Imag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59450" cy="1295400"/>
                    </a:xfrm>
                    <a:prstGeom prst="rect">
                      <a:avLst/>
                    </a:prstGeom>
                    <a:noFill/>
                    <a:ln>
                      <a:noFill/>
                    </a:ln>
                  </pic:spPr>
                </pic:pic>
              </a:graphicData>
            </a:graphic>
          </wp:inline>
        </w:drawing>
      </w:r>
    </w:p>
    <w:p w14:paraId="3DDA9408" w14:textId="1F6BB53B" w:rsidR="00C54A6A" w:rsidRPr="00C54A6A" w:rsidRDefault="00C54A6A" w:rsidP="00C54A6A">
      <w:pPr>
        <w:pStyle w:val="Titre1"/>
        <w:rPr>
          <w:b/>
          <w:bCs/>
        </w:rPr>
      </w:pPr>
      <w:bookmarkStart w:id="3" w:name="_Toc133069919"/>
      <w:r w:rsidRPr="00C54A6A">
        <w:rPr>
          <w:b/>
          <w:bCs/>
        </w:rPr>
        <w:t>Théorème de Stokes</w:t>
      </w:r>
      <w:bookmarkEnd w:id="3"/>
      <w:r w:rsidRPr="00C54A6A">
        <w:rPr>
          <w:b/>
          <w:bCs/>
        </w:rPr>
        <w:t> </w:t>
      </w:r>
    </w:p>
    <w:p w14:paraId="6FA64DEA" w14:textId="3047E159" w:rsidR="00C54A6A" w:rsidRDefault="009C6666" w:rsidP="00F90671">
      <w:r>
        <w:rPr>
          <w:noProof/>
        </w:rPr>
        <w:drawing>
          <wp:inline distT="0" distB="0" distL="0" distR="0" wp14:anchorId="537C3275" wp14:editId="283910D7">
            <wp:extent cx="2038350" cy="495300"/>
            <wp:effectExtent l="0" t="0" r="0" b="0"/>
            <wp:docPr id="30" name="Imag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038350" cy="495300"/>
                    </a:xfrm>
                    <a:prstGeom prst="rect">
                      <a:avLst/>
                    </a:prstGeom>
                    <a:noFill/>
                    <a:ln>
                      <a:noFill/>
                    </a:ln>
                  </pic:spPr>
                </pic:pic>
              </a:graphicData>
            </a:graphic>
          </wp:inline>
        </w:drawing>
      </w:r>
    </w:p>
    <w:p w14:paraId="7D8AF9EE" w14:textId="642EC796" w:rsidR="00C54A6A" w:rsidRPr="00C54A6A" w:rsidRDefault="00C54A6A" w:rsidP="00C54A6A">
      <w:pPr>
        <w:pStyle w:val="Titre1"/>
        <w:rPr>
          <w:b/>
          <w:bCs/>
        </w:rPr>
      </w:pPr>
      <w:bookmarkStart w:id="4" w:name="_Toc133069920"/>
      <w:r w:rsidRPr="00C54A6A">
        <w:rPr>
          <w:b/>
          <w:bCs/>
        </w:rPr>
        <w:t>Théorème de Gauss</w:t>
      </w:r>
      <w:bookmarkEnd w:id="4"/>
    </w:p>
    <w:p w14:paraId="2550AD8B" w14:textId="5A10C58D" w:rsidR="00C54A6A" w:rsidRDefault="009C6666" w:rsidP="00F90671">
      <w:r>
        <w:rPr>
          <w:noProof/>
        </w:rPr>
        <w:drawing>
          <wp:inline distT="0" distB="0" distL="0" distR="0" wp14:anchorId="3A660D86" wp14:editId="166C76A8">
            <wp:extent cx="1778000" cy="520700"/>
            <wp:effectExtent l="0" t="0" r="0" b="0"/>
            <wp:docPr id="31" name="Imag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778000" cy="520700"/>
                    </a:xfrm>
                    <a:prstGeom prst="rect">
                      <a:avLst/>
                    </a:prstGeom>
                    <a:noFill/>
                    <a:ln>
                      <a:noFill/>
                    </a:ln>
                  </pic:spPr>
                </pic:pic>
              </a:graphicData>
            </a:graphic>
          </wp:inline>
        </w:drawing>
      </w:r>
    </w:p>
    <w:p w14:paraId="5500F621" w14:textId="507786BE" w:rsidR="00C54A6A" w:rsidRDefault="00C54A6A" w:rsidP="00C54A6A">
      <w:pPr>
        <w:pStyle w:val="Titre1"/>
        <w:rPr>
          <w:b/>
          <w:bCs/>
        </w:rPr>
      </w:pPr>
      <w:bookmarkStart w:id="5" w:name="_Toc133069921"/>
      <w:r w:rsidRPr="00F90671">
        <w:rPr>
          <w:b/>
          <w:bCs/>
        </w:rPr>
        <w:t>Equations de Maxwell</w:t>
      </w:r>
      <w:r>
        <w:rPr>
          <w:b/>
          <w:bCs/>
        </w:rPr>
        <w:t xml:space="preserve"> intégrale</w:t>
      </w:r>
      <w:bookmarkEnd w:id="5"/>
    </w:p>
    <w:p w14:paraId="1478FCAB" w14:textId="24C6BB71" w:rsidR="009C6666" w:rsidRDefault="009C6666" w:rsidP="009C6666">
      <w:r>
        <w:rPr>
          <w:noProof/>
        </w:rPr>
        <w:drawing>
          <wp:inline distT="0" distB="0" distL="0" distR="0" wp14:anchorId="11217191" wp14:editId="353C5EAA">
            <wp:extent cx="1784350" cy="527050"/>
            <wp:effectExtent l="0" t="0" r="6350" b="6350"/>
            <wp:docPr id="32" name="Imag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784350" cy="527050"/>
                    </a:xfrm>
                    <a:prstGeom prst="rect">
                      <a:avLst/>
                    </a:prstGeom>
                    <a:noFill/>
                    <a:ln>
                      <a:noFill/>
                    </a:ln>
                  </pic:spPr>
                </pic:pic>
              </a:graphicData>
            </a:graphic>
          </wp:inline>
        </w:drawing>
      </w:r>
    </w:p>
    <w:p w14:paraId="7711A621" w14:textId="3A68B46C" w:rsidR="009C6666" w:rsidRDefault="009C6666" w:rsidP="009C6666">
      <w:r>
        <w:rPr>
          <w:noProof/>
        </w:rPr>
        <w:drawing>
          <wp:inline distT="0" distB="0" distL="0" distR="0" wp14:anchorId="258556F0" wp14:editId="50B44A09">
            <wp:extent cx="1187450" cy="488950"/>
            <wp:effectExtent l="0" t="0" r="0" b="6350"/>
            <wp:docPr id="33" name="Imag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187450" cy="488950"/>
                    </a:xfrm>
                    <a:prstGeom prst="rect">
                      <a:avLst/>
                    </a:prstGeom>
                    <a:noFill/>
                    <a:ln>
                      <a:noFill/>
                    </a:ln>
                  </pic:spPr>
                </pic:pic>
              </a:graphicData>
            </a:graphic>
          </wp:inline>
        </w:drawing>
      </w:r>
    </w:p>
    <w:p w14:paraId="5DDE53F9" w14:textId="0D194A11" w:rsidR="009C6666" w:rsidRDefault="009C6666" w:rsidP="009C6666">
      <w:r>
        <w:rPr>
          <w:noProof/>
        </w:rPr>
        <w:drawing>
          <wp:inline distT="0" distB="0" distL="0" distR="0" wp14:anchorId="2D4EB713" wp14:editId="0CFDC378">
            <wp:extent cx="1384300" cy="527050"/>
            <wp:effectExtent l="0" t="0" r="6350" b="6350"/>
            <wp:docPr id="34" name="Imag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384300" cy="527050"/>
                    </a:xfrm>
                    <a:prstGeom prst="rect">
                      <a:avLst/>
                    </a:prstGeom>
                    <a:noFill/>
                    <a:ln>
                      <a:noFill/>
                    </a:ln>
                  </pic:spPr>
                </pic:pic>
              </a:graphicData>
            </a:graphic>
          </wp:inline>
        </w:drawing>
      </w:r>
    </w:p>
    <w:p w14:paraId="1E3B2A32" w14:textId="27EC7F87" w:rsidR="009C6666" w:rsidRPr="009C6666" w:rsidRDefault="009C6666" w:rsidP="009C6666">
      <w:r>
        <w:rPr>
          <w:noProof/>
        </w:rPr>
        <w:drawing>
          <wp:inline distT="0" distB="0" distL="0" distR="0" wp14:anchorId="25AD1353" wp14:editId="38762815">
            <wp:extent cx="2755900" cy="590550"/>
            <wp:effectExtent l="0" t="0" r="6350" b="0"/>
            <wp:docPr id="35" name="Imag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755900" cy="590550"/>
                    </a:xfrm>
                    <a:prstGeom prst="rect">
                      <a:avLst/>
                    </a:prstGeom>
                    <a:noFill/>
                    <a:ln>
                      <a:noFill/>
                    </a:ln>
                  </pic:spPr>
                </pic:pic>
              </a:graphicData>
            </a:graphic>
          </wp:inline>
        </w:drawing>
      </w:r>
    </w:p>
    <w:p w14:paraId="56392894" w14:textId="6728A11B" w:rsidR="00C54A6A" w:rsidRPr="00C54A6A" w:rsidRDefault="00C54A6A" w:rsidP="00C54A6A">
      <w:pPr>
        <w:pStyle w:val="Titre1"/>
        <w:rPr>
          <w:b/>
          <w:bCs/>
        </w:rPr>
      </w:pPr>
      <w:bookmarkStart w:id="6" w:name="_Toc133069922"/>
      <w:r w:rsidRPr="00C54A6A">
        <w:rPr>
          <w:b/>
          <w:bCs/>
        </w:rPr>
        <w:t>Force de Lorentz</w:t>
      </w:r>
      <w:bookmarkEnd w:id="6"/>
    </w:p>
    <w:p w14:paraId="46FA4FD7" w14:textId="1D983B3A" w:rsidR="00C54A6A" w:rsidRPr="00536250" w:rsidRDefault="00536250" w:rsidP="00536250">
      <w:pPr>
        <w:jc w:val="both"/>
        <w:rPr>
          <w:rFonts w:ascii="Times New Roman" w:eastAsia="Times New Roman" w:hAnsi="Times New Roman" w:cs="Times New Roman"/>
          <w:sz w:val="24"/>
          <w:szCs w:val="24"/>
          <w:lang w:eastAsia="fr-FR"/>
        </w:rPr>
      </w:pPr>
      <w:r w:rsidRPr="00536250">
        <w:rPr>
          <w:rFonts w:ascii="Times New Roman" w:eastAsia="Times New Roman" w:hAnsi="Times New Roman" w:cs="Times New Roman"/>
          <w:sz w:val="24"/>
          <w:szCs w:val="24"/>
          <w:lang w:eastAsia="fr-FR"/>
        </w:rPr>
        <w:t>Le champ exerce quant à lui sur la matière une action mécanique, la force de Lorentz, qui est la description classique de l'interaction électromagnétique :</w:t>
      </w:r>
    </w:p>
    <w:p w14:paraId="295C774B" w14:textId="1AE3CE12" w:rsidR="00536250" w:rsidRDefault="00536250" w:rsidP="00F90671">
      <w:r>
        <w:rPr>
          <w:noProof/>
        </w:rPr>
        <w:lastRenderedPageBreak/>
        <w:drawing>
          <wp:inline distT="0" distB="0" distL="0" distR="0" wp14:anchorId="631E5585" wp14:editId="5F20D096">
            <wp:extent cx="6224189" cy="2381250"/>
            <wp:effectExtent l="0" t="0" r="5715" b="0"/>
            <wp:docPr id="29" name="Imag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225534" cy="2381765"/>
                    </a:xfrm>
                    <a:prstGeom prst="rect">
                      <a:avLst/>
                    </a:prstGeom>
                    <a:noFill/>
                    <a:ln>
                      <a:noFill/>
                    </a:ln>
                  </pic:spPr>
                </pic:pic>
              </a:graphicData>
            </a:graphic>
          </wp:inline>
        </w:drawing>
      </w:r>
    </w:p>
    <w:p w14:paraId="792F94A4" w14:textId="77777777" w:rsidR="00C90B8E" w:rsidRPr="00C90B8E" w:rsidRDefault="00C90B8E" w:rsidP="00C90B8E">
      <w:pPr>
        <w:pStyle w:val="Titre1"/>
        <w:rPr>
          <w:b/>
          <w:bCs/>
        </w:rPr>
      </w:pPr>
      <w:bookmarkStart w:id="7" w:name="_Toc133069923"/>
      <w:r w:rsidRPr="00C90B8E">
        <w:rPr>
          <w:rStyle w:val="mw-headline"/>
          <w:b/>
          <w:bCs/>
        </w:rPr>
        <w:t>Ondes électromagnétiques</w:t>
      </w:r>
      <w:bookmarkEnd w:id="7"/>
    </w:p>
    <w:p w14:paraId="30655724" w14:textId="185FD509" w:rsidR="00C76D87" w:rsidRDefault="00552CCB" w:rsidP="00C90B8E">
      <w:pPr>
        <w:jc w:val="both"/>
        <w:rPr>
          <w:rFonts w:ascii="Times New Roman" w:eastAsia="Times New Roman" w:hAnsi="Times New Roman" w:cs="Times New Roman"/>
          <w:sz w:val="24"/>
          <w:szCs w:val="24"/>
          <w:lang w:eastAsia="fr-FR"/>
        </w:rPr>
      </w:pPr>
      <w:r>
        <w:rPr>
          <w:noProof/>
        </w:rPr>
        <w:drawing>
          <wp:anchor distT="0" distB="0" distL="114300" distR="114300" simplePos="0" relativeHeight="251659264" behindDoc="0" locked="0" layoutInCell="1" allowOverlap="1" wp14:anchorId="1273A0DB" wp14:editId="1A7B5CE6">
            <wp:simplePos x="0" y="0"/>
            <wp:positionH relativeFrom="column">
              <wp:posOffset>4313555</wp:posOffset>
            </wp:positionH>
            <wp:positionV relativeFrom="paragraph">
              <wp:posOffset>124460</wp:posOffset>
            </wp:positionV>
            <wp:extent cx="2095500" cy="514350"/>
            <wp:effectExtent l="0" t="0" r="0" b="0"/>
            <wp:wrapSquare wrapText="bothSides"/>
            <wp:docPr id="36" name="Imag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095500" cy="514350"/>
                    </a:xfrm>
                    <a:prstGeom prst="rect">
                      <a:avLst/>
                    </a:prstGeom>
                    <a:noFill/>
                    <a:ln>
                      <a:noFill/>
                    </a:ln>
                  </pic:spPr>
                </pic:pic>
              </a:graphicData>
            </a:graphic>
          </wp:anchor>
        </w:drawing>
      </w:r>
      <w:r w:rsidR="00C90B8E" w:rsidRPr="00C90B8E">
        <w:rPr>
          <w:rFonts w:ascii="Times New Roman" w:eastAsia="Times New Roman" w:hAnsi="Times New Roman" w:cs="Times New Roman"/>
          <w:sz w:val="24"/>
          <w:szCs w:val="24"/>
          <w:lang w:eastAsia="fr-FR"/>
        </w:rPr>
        <w:t>Le champ électromagnétique possède la propriété, très importante sur le plan pratique, de pouvoir se propager dans le vide, c'est-à-dire en l'absence de toute charge ou courant électrique, sous la forme d'ondes électromagnétiques. Dans le vide, les équations de Maxwell s'écrivent en effet :</w:t>
      </w:r>
    </w:p>
    <w:p w14:paraId="6E166615" w14:textId="2252BDEA" w:rsidR="00552CCB" w:rsidRDefault="00E42C0D" w:rsidP="00C90B8E">
      <w:pPr>
        <w:jc w:val="both"/>
        <w:rPr>
          <w:rFonts w:ascii="Times New Roman" w:eastAsia="Times New Roman" w:hAnsi="Times New Roman" w:cs="Times New Roman"/>
          <w:sz w:val="24"/>
          <w:szCs w:val="24"/>
          <w:lang w:eastAsia="fr-FR"/>
        </w:rPr>
      </w:pPr>
      <w:r>
        <w:rPr>
          <w:rFonts w:ascii="Times New Roman" w:eastAsia="Times New Roman" w:hAnsi="Times New Roman" w:cs="Times New Roman"/>
          <w:noProof/>
          <w:sz w:val="24"/>
          <w:szCs w:val="24"/>
          <w:lang w:eastAsia="fr-FR"/>
        </w:rPr>
        <w:drawing>
          <wp:inline distT="0" distB="0" distL="0" distR="0" wp14:anchorId="1732D91D" wp14:editId="750A330D">
            <wp:extent cx="1670050" cy="1371600"/>
            <wp:effectExtent l="0" t="0" r="6350" b="0"/>
            <wp:docPr id="37" name="Imag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670050" cy="1371600"/>
                    </a:xfrm>
                    <a:prstGeom prst="rect">
                      <a:avLst/>
                    </a:prstGeom>
                    <a:noFill/>
                    <a:ln>
                      <a:noFill/>
                    </a:ln>
                  </pic:spPr>
                </pic:pic>
              </a:graphicData>
            </a:graphic>
          </wp:inline>
        </w:drawing>
      </w:r>
    </w:p>
    <w:p w14:paraId="5B4C7DE4" w14:textId="744C546B" w:rsidR="00E42C0D" w:rsidRDefault="00E42C0D" w:rsidP="00C90B8E">
      <w:pPr>
        <w:jc w:val="both"/>
        <w:rPr>
          <w:rFonts w:ascii="Times New Roman" w:eastAsia="Times New Roman" w:hAnsi="Times New Roman" w:cs="Times New Roman"/>
          <w:sz w:val="24"/>
          <w:szCs w:val="24"/>
          <w:lang w:eastAsia="fr-FR"/>
        </w:rPr>
      </w:pPr>
      <w:r w:rsidRPr="00E42C0D">
        <w:rPr>
          <w:rFonts w:ascii="Times New Roman" w:eastAsia="Times New Roman" w:hAnsi="Times New Roman" w:cs="Times New Roman"/>
          <w:sz w:val="24"/>
          <w:szCs w:val="24"/>
          <w:lang w:eastAsia="fr-FR"/>
        </w:rPr>
        <w:t>En prenant le rotationnel membre à membre de la première et de la dernière de ces équations, et en utilisant les identités classiques d'analyse vectorielle, ainsi que les deux autres équations, il est possible de montrer que le champ électrique E et le champ magnétique B vérifient les équations d'ondes :</w:t>
      </w:r>
    </w:p>
    <w:p w14:paraId="71846BD7" w14:textId="7FAA2765" w:rsidR="00E42C0D" w:rsidRDefault="00E42C0D" w:rsidP="00C90B8E">
      <w:pPr>
        <w:jc w:val="both"/>
        <w:rPr>
          <w:rFonts w:ascii="Times New Roman" w:eastAsia="Times New Roman" w:hAnsi="Times New Roman" w:cs="Times New Roman"/>
          <w:sz w:val="24"/>
          <w:szCs w:val="24"/>
          <w:lang w:eastAsia="fr-FR"/>
        </w:rPr>
      </w:pPr>
      <w:r>
        <w:rPr>
          <w:rFonts w:ascii="Times New Roman" w:eastAsia="Times New Roman" w:hAnsi="Times New Roman" w:cs="Times New Roman"/>
          <w:noProof/>
          <w:sz w:val="24"/>
          <w:szCs w:val="24"/>
          <w:lang w:eastAsia="fr-FR"/>
        </w:rPr>
        <w:drawing>
          <wp:inline distT="0" distB="0" distL="0" distR="0" wp14:anchorId="4F2EE710" wp14:editId="56850F50">
            <wp:extent cx="3835400" cy="971550"/>
            <wp:effectExtent l="0" t="0" r="0" b="0"/>
            <wp:docPr id="40" name="Imag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835400" cy="971550"/>
                    </a:xfrm>
                    <a:prstGeom prst="rect">
                      <a:avLst/>
                    </a:prstGeom>
                    <a:noFill/>
                    <a:ln>
                      <a:noFill/>
                    </a:ln>
                  </pic:spPr>
                </pic:pic>
              </a:graphicData>
            </a:graphic>
          </wp:inline>
        </w:drawing>
      </w:r>
    </w:p>
    <w:p w14:paraId="3DB64F18" w14:textId="77777777" w:rsidR="00E42C0D" w:rsidRPr="00C90B8E" w:rsidRDefault="00E42C0D" w:rsidP="00C90B8E">
      <w:pPr>
        <w:jc w:val="both"/>
        <w:rPr>
          <w:rFonts w:ascii="Times New Roman" w:eastAsia="Times New Roman" w:hAnsi="Times New Roman" w:cs="Times New Roman"/>
          <w:sz w:val="24"/>
          <w:szCs w:val="24"/>
          <w:lang w:eastAsia="fr-FR"/>
        </w:rPr>
      </w:pPr>
    </w:p>
    <w:sectPr w:rsidR="00E42C0D" w:rsidRPr="00C90B8E">
      <w:headerReference w:type="default" r:id="rId21"/>
      <w:footerReference w:type="default" r:id="rId22"/>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D358DB2" w14:textId="77777777" w:rsidR="005954CB" w:rsidRDefault="005954CB" w:rsidP="00D54EB9">
      <w:pPr>
        <w:spacing w:after="0" w:line="240" w:lineRule="auto"/>
      </w:pPr>
      <w:r>
        <w:separator/>
      </w:r>
    </w:p>
  </w:endnote>
  <w:endnote w:type="continuationSeparator" w:id="0">
    <w:p w14:paraId="333F359F" w14:textId="77777777" w:rsidR="005954CB" w:rsidRDefault="005954CB" w:rsidP="00D54EB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1615259"/>
      <w:docPartObj>
        <w:docPartGallery w:val="Page Numbers (Bottom of Page)"/>
        <w:docPartUnique/>
      </w:docPartObj>
    </w:sdtPr>
    <w:sdtContent>
      <w:p w14:paraId="0123C310" w14:textId="7840A270" w:rsidR="00D54EB9" w:rsidRDefault="00D54EB9">
        <w:pPr>
          <w:pStyle w:val="Pieddepage"/>
          <w:jc w:val="right"/>
        </w:pPr>
        <w:r>
          <w:fldChar w:fldCharType="begin"/>
        </w:r>
        <w:r>
          <w:instrText>PAGE   \* MERGEFORMAT</w:instrText>
        </w:r>
        <w:r>
          <w:fldChar w:fldCharType="separate"/>
        </w:r>
        <w:r>
          <w:t>2</w:t>
        </w:r>
        <w:r>
          <w:fldChar w:fldCharType="end"/>
        </w:r>
      </w:p>
    </w:sdtContent>
  </w:sdt>
  <w:p w14:paraId="4D92E086" w14:textId="77777777" w:rsidR="00D54EB9" w:rsidRDefault="00D54EB9">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6347011" w14:textId="77777777" w:rsidR="005954CB" w:rsidRDefault="005954CB" w:rsidP="00D54EB9">
      <w:pPr>
        <w:spacing w:after="0" w:line="240" w:lineRule="auto"/>
      </w:pPr>
      <w:r>
        <w:separator/>
      </w:r>
    </w:p>
  </w:footnote>
  <w:footnote w:type="continuationSeparator" w:id="0">
    <w:p w14:paraId="1D18BAF9" w14:textId="77777777" w:rsidR="005954CB" w:rsidRDefault="005954CB" w:rsidP="00D54EB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5F3D2E" w14:textId="5675CAFC" w:rsidR="00D54EB9" w:rsidRDefault="00D54EB9">
    <w:pPr>
      <w:pStyle w:val="En-tte"/>
    </w:pPr>
    <w:r>
      <w:t xml:space="preserve">PHYSIQUE – </w:t>
    </w:r>
    <w:r w:rsidRPr="00D54EB9">
      <w:t>Interaction él</w:t>
    </w:r>
    <w:r w:rsidR="00D14313">
      <w:t>ectromagnétique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6910FD6"/>
    <w:multiLevelType w:val="multilevel"/>
    <w:tmpl w:val="54D032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890971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225C"/>
    <w:rsid w:val="001B225C"/>
    <w:rsid w:val="001D443E"/>
    <w:rsid w:val="002E3539"/>
    <w:rsid w:val="00391031"/>
    <w:rsid w:val="003B22A5"/>
    <w:rsid w:val="00536250"/>
    <w:rsid w:val="00552CCB"/>
    <w:rsid w:val="005954CB"/>
    <w:rsid w:val="005974A9"/>
    <w:rsid w:val="007D3665"/>
    <w:rsid w:val="00975931"/>
    <w:rsid w:val="009C6666"/>
    <w:rsid w:val="009C6EA7"/>
    <w:rsid w:val="00C54A6A"/>
    <w:rsid w:val="00C72B4C"/>
    <w:rsid w:val="00C76D87"/>
    <w:rsid w:val="00C90B8E"/>
    <w:rsid w:val="00D14313"/>
    <w:rsid w:val="00D54EB9"/>
    <w:rsid w:val="00E42C0D"/>
    <w:rsid w:val="00F4078C"/>
    <w:rsid w:val="00F90671"/>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596F23"/>
  <w15:chartTrackingRefBased/>
  <w15:docId w15:val="{5C28E0E8-A53F-4A41-966E-A3CAB1DABA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D54EB9"/>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1D443E"/>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D54EB9"/>
    <w:pPr>
      <w:tabs>
        <w:tab w:val="center" w:pos="4536"/>
        <w:tab w:val="right" w:pos="9072"/>
      </w:tabs>
      <w:spacing w:after="0" w:line="240" w:lineRule="auto"/>
    </w:pPr>
  </w:style>
  <w:style w:type="character" w:customStyle="1" w:styleId="En-tteCar">
    <w:name w:val="En-tête Car"/>
    <w:basedOn w:val="Policepardfaut"/>
    <w:link w:val="En-tte"/>
    <w:uiPriority w:val="99"/>
    <w:rsid w:val="00D54EB9"/>
  </w:style>
  <w:style w:type="paragraph" w:styleId="Pieddepage">
    <w:name w:val="footer"/>
    <w:basedOn w:val="Normal"/>
    <w:link w:val="PieddepageCar"/>
    <w:uiPriority w:val="99"/>
    <w:unhideWhenUsed/>
    <w:rsid w:val="00D54EB9"/>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D54EB9"/>
  </w:style>
  <w:style w:type="paragraph" w:styleId="Titre">
    <w:name w:val="Title"/>
    <w:basedOn w:val="Normal"/>
    <w:next w:val="Normal"/>
    <w:link w:val="TitreCar"/>
    <w:uiPriority w:val="10"/>
    <w:qFormat/>
    <w:rsid w:val="00D54EB9"/>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D54EB9"/>
    <w:rPr>
      <w:rFonts w:asciiTheme="majorHAnsi" w:eastAsiaTheme="majorEastAsia" w:hAnsiTheme="majorHAnsi" w:cstheme="majorBidi"/>
      <w:spacing w:val="-10"/>
      <w:kern w:val="28"/>
      <w:sz w:val="56"/>
      <w:szCs w:val="56"/>
    </w:rPr>
  </w:style>
  <w:style w:type="character" w:customStyle="1" w:styleId="Titre1Car">
    <w:name w:val="Titre 1 Car"/>
    <w:basedOn w:val="Policepardfaut"/>
    <w:link w:val="Titre1"/>
    <w:uiPriority w:val="9"/>
    <w:rsid w:val="00D54EB9"/>
    <w:rPr>
      <w:rFonts w:asciiTheme="majorHAnsi" w:eastAsiaTheme="majorEastAsia" w:hAnsiTheme="majorHAnsi" w:cstheme="majorBidi"/>
      <w:color w:val="2F5496" w:themeColor="accent1" w:themeShade="BF"/>
      <w:sz w:val="32"/>
      <w:szCs w:val="32"/>
    </w:rPr>
  </w:style>
  <w:style w:type="character" w:styleId="Lienhypertexte">
    <w:name w:val="Hyperlink"/>
    <w:basedOn w:val="Policepardfaut"/>
    <w:uiPriority w:val="99"/>
    <w:unhideWhenUsed/>
    <w:rsid w:val="001D443E"/>
    <w:rPr>
      <w:color w:val="0000FF"/>
      <w:u w:val="single"/>
    </w:rPr>
  </w:style>
  <w:style w:type="character" w:customStyle="1" w:styleId="Titre3Car">
    <w:name w:val="Titre 3 Car"/>
    <w:basedOn w:val="Policepardfaut"/>
    <w:link w:val="Titre3"/>
    <w:uiPriority w:val="9"/>
    <w:semiHidden/>
    <w:rsid w:val="001D443E"/>
    <w:rPr>
      <w:rFonts w:asciiTheme="majorHAnsi" w:eastAsiaTheme="majorEastAsia" w:hAnsiTheme="majorHAnsi" w:cstheme="majorBidi"/>
      <w:color w:val="1F3763" w:themeColor="accent1" w:themeShade="7F"/>
      <w:sz w:val="24"/>
      <w:szCs w:val="24"/>
    </w:rPr>
  </w:style>
  <w:style w:type="character" w:customStyle="1" w:styleId="mw-headline">
    <w:name w:val="mw-headline"/>
    <w:basedOn w:val="Policepardfaut"/>
    <w:rsid w:val="001D443E"/>
  </w:style>
  <w:style w:type="paragraph" w:styleId="NormalWeb">
    <w:name w:val="Normal (Web)"/>
    <w:basedOn w:val="Normal"/>
    <w:uiPriority w:val="99"/>
    <w:semiHidden/>
    <w:unhideWhenUsed/>
    <w:rsid w:val="001D443E"/>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mwe-math-mathml-inline">
    <w:name w:val="mwe-math-mathml-inline"/>
    <w:basedOn w:val="Policepardfaut"/>
    <w:rsid w:val="009C6EA7"/>
  </w:style>
  <w:style w:type="character" w:customStyle="1" w:styleId="romain">
    <w:name w:val="romain"/>
    <w:basedOn w:val="Policepardfaut"/>
    <w:rsid w:val="009C6EA7"/>
  </w:style>
  <w:style w:type="paragraph" w:styleId="En-ttedetabledesmatires">
    <w:name w:val="TOC Heading"/>
    <w:basedOn w:val="Titre1"/>
    <w:next w:val="Normal"/>
    <w:uiPriority w:val="39"/>
    <w:unhideWhenUsed/>
    <w:qFormat/>
    <w:rsid w:val="002E3539"/>
    <w:pPr>
      <w:outlineLvl w:val="9"/>
    </w:pPr>
    <w:rPr>
      <w:lang w:eastAsia="fr-FR"/>
    </w:rPr>
  </w:style>
  <w:style w:type="paragraph" w:styleId="TM1">
    <w:name w:val="toc 1"/>
    <w:basedOn w:val="Normal"/>
    <w:next w:val="Normal"/>
    <w:autoRedefine/>
    <w:uiPriority w:val="39"/>
    <w:unhideWhenUsed/>
    <w:rsid w:val="002E3539"/>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2266989">
      <w:bodyDiv w:val="1"/>
      <w:marLeft w:val="0"/>
      <w:marRight w:val="0"/>
      <w:marTop w:val="0"/>
      <w:marBottom w:val="0"/>
      <w:divBdr>
        <w:top w:val="none" w:sz="0" w:space="0" w:color="auto"/>
        <w:left w:val="none" w:sz="0" w:space="0" w:color="auto"/>
        <w:bottom w:val="none" w:sz="0" w:space="0" w:color="auto"/>
        <w:right w:val="none" w:sz="0" w:space="0" w:color="auto"/>
      </w:divBdr>
    </w:div>
    <w:div w:id="1153178413">
      <w:bodyDiv w:val="1"/>
      <w:marLeft w:val="0"/>
      <w:marRight w:val="0"/>
      <w:marTop w:val="0"/>
      <w:marBottom w:val="0"/>
      <w:divBdr>
        <w:top w:val="none" w:sz="0" w:space="0" w:color="auto"/>
        <w:left w:val="none" w:sz="0" w:space="0" w:color="auto"/>
        <w:bottom w:val="none" w:sz="0" w:space="0" w:color="auto"/>
        <w:right w:val="none" w:sz="0" w:space="0" w:color="auto"/>
      </w:divBdr>
    </w:div>
    <w:div w:id="2039163438">
      <w:bodyDiv w:val="1"/>
      <w:marLeft w:val="0"/>
      <w:marRight w:val="0"/>
      <w:marTop w:val="0"/>
      <w:marBottom w:val="0"/>
      <w:divBdr>
        <w:top w:val="none" w:sz="0" w:space="0" w:color="auto"/>
        <w:left w:val="none" w:sz="0" w:space="0" w:color="auto"/>
        <w:bottom w:val="none" w:sz="0" w:space="0" w:color="auto"/>
        <w:right w:val="none" w:sz="0" w:space="0" w:color="auto"/>
      </w:divBdr>
      <w:divsChild>
        <w:div w:id="1444038324">
          <w:marLeft w:val="0"/>
          <w:marRight w:val="0"/>
          <w:marTop w:val="0"/>
          <w:marBottom w:val="0"/>
          <w:divBdr>
            <w:top w:val="none" w:sz="0" w:space="0" w:color="auto"/>
            <w:left w:val="none" w:sz="0" w:space="0" w:color="auto"/>
            <w:bottom w:val="none" w:sz="0" w:space="0" w:color="auto"/>
            <w:right w:val="none" w:sz="0" w:space="0" w:color="auto"/>
          </w:divBdr>
        </w:div>
        <w:div w:id="331954231">
          <w:marLeft w:val="0"/>
          <w:marRight w:val="0"/>
          <w:marTop w:val="0"/>
          <w:marBottom w:val="0"/>
          <w:divBdr>
            <w:top w:val="none" w:sz="0" w:space="0" w:color="auto"/>
            <w:left w:val="none" w:sz="0" w:space="0" w:color="auto"/>
            <w:bottom w:val="none" w:sz="0" w:space="0" w:color="auto"/>
            <w:right w:val="none" w:sz="0" w:space="0" w:color="auto"/>
          </w:divBdr>
          <w:divsChild>
            <w:div w:id="1898390431">
              <w:marLeft w:val="0"/>
              <w:marRight w:val="0"/>
              <w:marTop w:val="0"/>
              <w:marBottom w:val="0"/>
              <w:divBdr>
                <w:top w:val="none" w:sz="0" w:space="0" w:color="auto"/>
                <w:left w:val="none" w:sz="0" w:space="0" w:color="auto"/>
                <w:bottom w:val="none" w:sz="0" w:space="0" w:color="auto"/>
                <w:right w:val="none" w:sz="0" w:space="0" w:color="auto"/>
              </w:divBdr>
              <w:divsChild>
                <w:div w:id="1961841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6085392">
          <w:marLeft w:val="0"/>
          <w:marRight w:val="0"/>
          <w:marTop w:val="0"/>
          <w:marBottom w:val="0"/>
          <w:divBdr>
            <w:top w:val="none" w:sz="0" w:space="0" w:color="auto"/>
            <w:left w:val="none" w:sz="0" w:space="0" w:color="auto"/>
            <w:bottom w:val="none" w:sz="0" w:space="0" w:color="auto"/>
            <w:right w:val="none" w:sz="0" w:space="0" w:color="auto"/>
          </w:divBdr>
          <w:divsChild>
            <w:div w:id="848327211">
              <w:marLeft w:val="0"/>
              <w:marRight w:val="0"/>
              <w:marTop w:val="0"/>
              <w:marBottom w:val="0"/>
              <w:divBdr>
                <w:top w:val="none" w:sz="0" w:space="0" w:color="auto"/>
                <w:left w:val="none" w:sz="0" w:space="0" w:color="auto"/>
                <w:bottom w:val="none" w:sz="0" w:space="0" w:color="auto"/>
                <w:right w:val="none" w:sz="0" w:space="0" w:color="auto"/>
              </w:divBdr>
            </w:div>
          </w:divsChild>
        </w:div>
        <w:div w:id="951329554">
          <w:marLeft w:val="0"/>
          <w:marRight w:val="0"/>
          <w:marTop w:val="0"/>
          <w:marBottom w:val="0"/>
          <w:divBdr>
            <w:top w:val="none" w:sz="0" w:space="0" w:color="auto"/>
            <w:left w:val="none" w:sz="0" w:space="0" w:color="auto"/>
            <w:bottom w:val="none" w:sz="0" w:space="0" w:color="auto"/>
            <w:right w:val="none" w:sz="0" w:space="0" w:color="auto"/>
          </w:divBdr>
          <w:divsChild>
            <w:div w:id="1430084182">
              <w:marLeft w:val="0"/>
              <w:marRight w:val="0"/>
              <w:marTop w:val="0"/>
              <w:marBottom w:val="0"/>
              <w:divBdr>
                <w:top w:val="none" w:sz="0" w:space="0" w:color="auto"/>
                <w:left w:val="none" w:sz="0" w:space="0" w:color="auto"/>
                <w:bottom w:val="none" w:sz="0" w:space="0" w:color="auto"/>
                <w:right w:val="none" w:sz="0" w:space="0" w:color="auto"/>
              </w:divBdr>
              <w:divsChild>
                <w:div w:id="55082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header" Target="header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oter" Target="footer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TotalTime>
  <Pages>4</Pages>
  <Words>381</Words>
  <Characters>2100</Characters>
  <Application>Microsoft Office Word</Application>
  <DocSecurity>0</DocSecurity>
  <Lines>17</Lines>
  <Paragraphs>4</Paragraphs>
  <ScaleCrop>false</ScaleCrop>
  <Company/>
  <LinksUpToDate>false</LinksUpToDate>
  <CharactersWithSpaces>2477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Julio D</dc:creator>
  <cp:keywords/>
  <dc:description/>
  <cp:lastModifiedBy>jules ducasse</cp:lastModifiedBy>
  <cp:revision>18</cp:revision>
  <dcterms:created xsi:type="dcterms:W3CDTF">2022-12-23T07:20:00Z</dcterms:created>
  <dcterms:modified xsi:type="dcterms:W3CDTF">2023-04-22T13:31:00Z</dcterms:modified>
</cp:coreProperties>
</file>