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07D54" w14:textId="5E9B5124" w:rsidR="00D54EB9" w:rsidRDefault="00C3136A" w:rsidP="00D54EB9">
      <w:pPr>
        <w:rPr>
          <w:rFonts w:asciiTheme="majorHAnsi" w:eastAsiaTheme="majorEastAsia" w:hAnsiTheme="majorHAnsi" w:cstheme="majorBidi"/>
          <w:b/>
          <w:bCs/>
          <w:spacing w:val="-10"/>
          <w:kern w:val="28"/>
          <w:sz w:val="56"/>
          <w:szCs w:val="56"/>
        </w:rPr>
      </w:pPr>
      <w:r w:rsidRPr="00C3136A">
        <w:rPr>
          <w:rFonts w:asciiTheme="majorHAnsi" w:eastAsiaTheme="majorEastAsia" w:hAnsiTheme="majorHAnsi" w:cstheme="majorBidi"/>
          <w:b/>
          <w:bCs/>
          <w:spacing w:val="-10"/>
          <w:kern w:val="28"/>
          <w:sz w:val="56"/>
          <w:szCs w:val="56"/>
        </w:rPr>
        <w:t>Interaction gravitationnelle</w:t>
      </w:r>
    </w:p>
    <w:sdt>
      <w:sdtPr>
        <w:rPr>
          <w:rFonts w:asciiTheme="minorHAnsi" w:eastAsiaTheme="minorHAnsi" w:hAnsiTheme="minorHAnsi" w:cstheme="minorBidi"/>
          <w:color w:val="auto"/>
          <w:sz w:val="22"/>
          <w:szCs w:val="22"/>
          <w:lang w:eastAsia="en-US"/>
        </w:rPr>
        <w:id w:val="1841031470"/>
        <w:docPartObj>
          <w:docPartGallery w:val="Table of Contents"/>
          <w:docPartUnique/>
        </w:docPartObj>
      </w:sdtPr>
      <w:sdtEndPr>
        <w:rPr>
          <w:b/>
          <w:bCs/>
        </w:rPr>
      </w:sdtEndPr>
      <w:sdtContent>
        <w:p w14:paraId="1706B0BF" w14:textId="1AAD0648" w:rsidR="008D1D34" w:rsidRDefault="008D1D34">
          <w:pPr>
            <w:pStyle w:val="En-ttedetabledesmatires"/>
          </w:pPr>
          <w:r>
            <w:t>Table des matières</w:t>
          </w:r>
        </w:p>
        <w:p w14:paraId="3ABA5741" w14:textId="08A7ADF1" w:rsidR="00BE56D2" w:rsidRDefault="008D1D34">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9996" w:history="1">
            <w:r w:rsidR="00BE56D2" w:rsidRPr="0055553F">
              <w:rPr>
                <w:rStyle w:val="Lienhypertexte"/>
                <w:b/>
                <w:bCs/>
                <w:noProof/>
              </w:rPr>
              <w:t>Introduction</w:t>
            </w:r>
            <w:r w:rsidR="00BE56D2">
              <w:rPr>
                <w:noProof/>
                <w:webHidden/>
              </w:rPr>
              <w:tab/>
            </w:r>
            <w:r w:rsidR="00BE56D2">
              <w:rPr>
                <w:noProof/>
                <w:webHidden/>
              </w:rPr>
              <w:fldChar w:fldCharType="begin"/>
            </w:r>
            <w:r w:rsidR="00BE56D2">
              <w:rPr>
                <w:noProof/>
                <w:webHidden/>
              </w:rPr>
              <w:instrText xml:space="preserve"> PAGEREF _Toc133069996 \h </w:instrText>
            </w:r>
            <w:r w:rsidR="00BE56D2">
              <w:rPr>
                <w:noProof/>
                <w:webHidden/>
              </w:rPr>
            </w:r>
            <w:r w:rsidR="00BE56D2">
              <w:rPr>
                <w:noProof/>
                <w:webHidden/>
              </w:rPr>
              <w:fldChar w:fldCharType="separate"/>
            </w:r>
            <w:r w:rsidR="00BE56D2">
              <w:rPr>
                <w:noProof/>
                <w:webHidden/>
              </w:rPr>
              <w:t>1</w:t>
            </w:r>
            <w:r w:rsidR="00BE56D2">
              <w:rPr>
                <w:noProof/>
                <w:webHidden/>
              </w:rPr>
              <w:fldChar w:fldCharType="end"/>
            </w:r>
          </w:hyperlink>
        </w:p>
        <w:p w14:paraId="19B2245E" w14:textId="25655A39" w:rsidR="00BE56D2" w:rsidRDefault="00BE56D2">
          <w:pPr>
            <w:pStyle w:val="TM1"/>
            <w:tabs>
              <w:tab w:val="right" w:leader="dot" w:pos="9062"/>
            </w:tabs>
            <w:rPr>
              <w:rFonts w:eastAsiaTheme="minorEastAsia"/>
              <w:noProof/>
              <w:lang w:eastAsia="fr-FR"/>
            </w:rPr>
          </w:pPr>
          <w:hyperlink w:anchor="_Toc133069997" w:history="1">
            <w:r w:rsidRPr="0055553F">
              <w:rPr>
                <w:rStyle w:val="Lienhypertexte"/>
                <w:b/>
                <w:bCs/>
                <w:noProof/>
              </w:rPr>
              <w:t>Loi de Newton</w:t>
            </w:r>
            <w:r>
              <w:rPr>
                <w:noProof/>
                <w:webHidden/>
              </w:rPr>
              <w:tab/>
            </w:r>
            <w:r>
              <w:rPr>
                <w:noProof/>
                <w:webHidden/>
              </w:rPr>
              <w:fldChar w:fldCharType="begin"/>
            </w:r>
            <w:r>
              <w:rPr>
                <w:noProof/>
                <w:webHidden/>
              </w:rPr>
              <w:instrText xml:space="preserve"> PAGEREF _Toc133069997 \h </w:instrText>
            </w:r>
            <w:r>
              <w:rPr>
                <w:noProof/>
                <w:webHidden/>
              </w:rPr>
            </w:r>
            <w:r>
              <w:rPr>
                <w:noProof/>
                <w:webHidden/>
              </w:rPr>
              <w:fldChar w:fldCharType="separate"/>
            </w:r>
            <w:r>
              <w:rPr>
                <w:noProof/>
                <w:webHidden/>
              </w:rPr>
              <w:t>1</w:t>
            </w:r>
            <w:r>
              <w:rPr>
                <w:noProof/>
                <w:webHidden/>
              </w:rPr>
              <w:fldChar w:fldCharType="end"/>
            </w:r>
          </w:hyperlink>
        </w:p>
        <w:p w14:paraId="6229F620" w14:textId="3EA09DF8" w:rsidR="00BE56D2" w:rsidRDefault="00BE56D2">
          <w:pPr>
            <w:pStyle w:val="TM1"/>
            <w:tabs>
              <w:tab w:val="right" w:leader="dot" w:pos="9062"/>
            </w:tabs>
            <w:rPr>
              <w:rFonts w:eastAsiaTheme="minorEastAsia"/>
              <w:noProof/>
              <w:lang w:eastAsia="fr-FR"/>
            </w:rPr>
          </w:pPr>
          <w:hyperlink w:anchor="_Toc133069998" w:history="1">
            <w:r w:rsidRPr="0055553F">
              <w:rPr>
                <w:rStyle w:val="Lienhypertexte"/>
                <w:b/>
                <w:bCs/>
                <w:noProof/>
              </w:rPr>
              <w:t>Loi de Kepler</w:t>
            </w:r>
            <w:r>
              <w:rPr>
                <w:noProof/>
                <w:webHidden/>
              </w:rPr>
              <w:tab/>
            </w:r>
            <w:r>
              <w:rPr>
                <w:noProof/>
                <w:webHidden/>
              </w:rPr>
              <w:fldChar w:fldCharType="begin"/>
            </w:r>
            <w:r>
              <w:rPr>
                <w:noProof/>
                <w:webHidden/>
              </w:rPr>
              <w:instrText xml:space="preserve"> PAGEREF _Toc133069998 \h </w:instrText>
            </w:r>
            <w:r>
              <w:rPr>
                <w:noProof/>
                <w:webHidden/>
              </w:rPr>
            </w:r>
            <w:r>
              <w:rPr>
                <w:noProof/>
                <w:webHidden/>
              </w:rPr>
              <w:fldChar w:fldCharType="separate"/>
            </w:r>
            <w:r>
              <w:rPr>
                <w:noProof/>
                <w:webHidden/>
              </w:rPr>
              <w:t>2</w:t>
            </w:r>
            <w:r>
              <w:rPr>
                <w:noProof/>
                <w:webHidden/>
              </w:rPr>
              <w:fldChar w:fldCharType="end"/>
            </w:r>
          </w:hyperlink>
        </w:p>
        <w:p w14:paraId="7ED40A81" w14:textId="17991054" w:rsidR="00BE56D2" w:rsidRDefault="00BE56D2">
          <w:pPr>
            <w:pStyle w:val="TM1"/>
            <w:tabs>
              <w:tab w:val="right" w:leader="dot" w:pos="9062"/>
            </w:tabs>
            <w:rPr>
              <w:rFonts w:eastAsiaTheme="minorEastAsia"/>
              <w:noProof/>
              <w:lang w:eastAsia="fr-FR"/>
            </w:rPr>
          </w:pPr>
          <w:hyperlink w:anchor="_Toc133069999" w:history="1">
            <w:r w:rsidRPr="0055553F">
              <w:rPr>
                <w:rStyle w:val="Lienhypertexte"/>
                <w:b/>
                <w:bCs/>
                <w:noProof/>
              </w:rPr>
              <w:t>Modélisation d'Isaac Newton</w:t>
            </w:r>
            <w:r>
              <w:rPr>
                <w:noProof/>
                <w:webHidden/>
              </w:rPr>
              <w:tab/>
            </w:r>
            <w:r>
              <w:rPr>
                <w:noProof/>
                <w:webHidden/>
              </w:rPr>
              <w:fldChar w:fldCharType="begin"/>
            </w:r>
            <w:r>
              <w:rPr>
                <w:noProof/>
                <w:webHidden/>
              </w:rPr>
              <w:instrText xml:space="preserve"> PAGEREF _Toc133069999 \h </w:instrText>
            </w:r>
            <w:r>
              <w:rPr>
                <w:noProof/>
                <w:webHidden/>
              </w:rPr>
            </w:r>
            <w:r>
              <w:rPr>
                <w:noProof/>
                <w:webHidden/>
              </w:rPr>
              <w:fldChar w:fldCharType="separate"/>
            </w:r>
            <w:r>
              <w:rPr>
                <w:noProof/>
                <w:webHidden/>
              </w:rPr>
              <w:t>2</w:t>
            </w:r>
            <w:r>
              <w:rPr>
                <w:noProof/>
                <w:webHidden/>
              </w:rPr>
              <w:fldChar w:fldCharType="end"/>
            </w:r>
          </w:hyperlink>
        </w:p>
        <w:p w14:paraId="27A3F1BF" w14:textId="77680A55" w:rsidR="00BE56D2" w:rsidRDefault="00BE56D2">
          <w:pPr>
            <w:pStyle w:val="TM1"/>
            <w:tabs>
              <w:tab w:val="right" w:leader="dot" w:pos="9062"/>
            </w:tabs>
            <w:rPr>
              <w:rFonts w:eastAsiaTheme="minorEastAsia"/>
              <w:noProof/>
              <w:lang w:eastAsia="fr-FR"/>
            </w:rPr>
          </w:pPr>
          <w:hyperlink w:anchor="_Toc133070000" w:history="1">
            <w:r w:rsidRPr="0055553F">
              <w:rPr>
                <w:rStyle w:val="Lienhypertexte"/>
                <w:b/>
                <w:bCs/>
                <w:noProof/>
              </w:rPr>
              <w:t>Modélisation d'Albert Einstein</w:t>
            </w:r>
            <w:r>
              <w:rPr>
                <w:noProof/>
                <w:webHidden/>
              </w:rPr>
              <w:tab/>
            </w:r>
            <w:r>
              <w:rPr>
                <w:noProof/>
                <w:webHidden/>
              </w:rPr>
              <w:fldChar w:fldCharType="begin"/>
            </w:r>
            <w:r>
              <w:rPr>
                <w:noProof/>
                <w:webHidden/>
              </w:rPr>
              <w:instrText xml:space="preserve"> PAGEREF _Toc133070000 \h </w:instrText>
            </w:r>
            <w:r>
              <w:rPr>
                <w:noProof/>
                <w:webHidden/>
              </w:rPr>
            </w:r>
            <w:r>
              <w:rPr>
                <w:noProof/>
                <w:webHidden/>
              </w:rPr>
              <w:fldChar w:fldCharType="separate"/>
            </w:r>
            <w:r>
              <w:rPr>
                <w:noProof/>
                <w:webHidden/>
              </w:rPr>
              <w:t>3</w:t>
            </w:r>
            <w:r>
              <w:rPr>
                <w:noProof/>
                <w:webHidden/>
              </w:rPr>
              <w:fldChar w:fldCharType="end"/>
            </w:r>
          </w:hyperlink>
        </w:p>
        <w:p w14:paraId="76B74EB3" w14:textId="577E0207" w:rsidR="008D1D34" w:rsidRDefault="008D1D34">
          <w:r>
            <w:rPr>
              <w:b/>
              <w:bCs/>
            </w:rPr>
            <w:fldChar w:fldCharType="end"/>
          </w:r>
        </w:p>
      </w:sdtContent>
    </w:sdt>
    <w:p w14:paraId="569088CB" w14:textId="77777777" w:rsidR="008D1D34" w:rsidRDefault="008D1D34" w:rsidP="00D54EB9"/>
    <w:p w14:paraId="201AB046" w14:textId="53AAFCDC" w:rsidR="00D54EB9" w:rsidRDefault="00D54EB9" w:rsidP="00D54EB9">
      <w:pPr>
        <w:pStyle w:val="Titre1"/>
        <w:rPr>
          <w:b/>
          <w:bCs/>
        </w:rPr>
      </w:pPr>
      <w:bookmarkStart w:id="0" w:name="_Toc133069996"/>
      <w:r w:rsidRPr="00D54EB9">
        <w:rPr>
          <w:b/>
          <w:bCs/>
        </w:rPr>
        <w:t>Introduction</w:t>
      </w:r>
      <w:bookmarkEnd w:id="0"/>
    </w:p>
    <w:p w14:paraId="61B365ED" w14:textId="15AA03D7" w:rsidR="00D54EB9" w:rsidRPr="00E10848" w:rsidRDefault="00E364AF" w:rsidP="00E10848">
      <w:pPr>
        <w:jc w:val="both"/>
        <w:rPr>
          <w:rFonts w:ascii="Times New Roman" w:eastAsia="Times New Roman" w:hAnsi="Times New Roman" w:cs="Times New Roman"/>
          <w:sz w:val="24"/>
          <w:szCs w:val="24"/>
          <w:lang w:eastAsia="fr-FR"/>
        </w:rPr>
      </w:pPr>
      <w:r w:rsidRPr="00E10848">
        <w:rPr>
          <w:rFonts w:ascii="Times New Roman" w:eastAsia="Times New Roman" w:hAnsi="Times New Roman" w:cs="Times New Roman"/>
          <w:sz w:val="24"/>
          <w:szCs w:val="24"/>
          <w:lang w:eastAsia="fr-FR"/>
        </w:rPr>
        <w:t>La gravitation, l'une des quatre interactions fondamentales qui régissent l'Univers, est l'interaction physique responsable de l'attraction des corps massifs. Elle se manifeste notamment par l'attraction terrestre qui nous retient au sol, la gravité, qui est responsable de plusieurs manifestations naturelles ; les marées, l'orbite des planètes autour du Soleil, la sphéricité de la plupart des corps célestes en sont quelques exemples. D'une manière plus générale, la structure à grande échelle de l'Univers est déterminée par la gravitation.</w:t>
      </w:r>
    </w:p>
    <w:p w14:paraId="65F91366" w14:textId="0C5F5E59" w:rsidR="00D20B0B" w:rsidRPr="00D20B0B" w:rsidRDefault="00F45670" w:rsidP="00D20B0B">
      <w:pPr>
        <w:pStyle w:val="Titre1"/>
        <w:rPr>
          <w:b/>
          <w:bCs/>
        </w:rPr>
      </w:pPr>
      <w:bookmarkStart w:id="1" w:name="_Toc133069997"/>
      <w:r>
        <w:rPr>
          <w:rStyle w:val="mw-headline"/>
          <w:b/>
          <w:bCs/>
        </w:rPr>
        <w:t>Loi de</w:t>
      </w:r>
      <w:r w:rsidR="00D20B0B" w:rsidRPr="00D20B0B">
        <w:rPr>
          <w:rStyle w:val="mw-headline"/>
          <w:b/>
          <w:bCs/>
        </w:rPr>
        <w:t xml:space="preserve"> Newton</w:t>
      </w:r>
      <w:bookmarkEnd w:id="1"/>
    </w:p>
    <w:p w14:paraId="5D84EF0F" w14:textId="69E07082" w:rsidR="003025C2" w:rsidRDefault="003025C2" w:rsidP="00E10848">
      <w:pPr>
        <w:pStyle w:val="Paragraphedeliste"/>
        <w:numPr>
          <w:ilvl w:val="0"/>
          <w:numId w:val="1"/>
        </w:numPr>
        <w:jc w:val="both"/>
        <w:rPr>
          <w:rFonts w:ascii="Times New Roman" w:eastAsia="Times New Roman" w:hAnsi="Times New Roman" w:cs="Times New Roman"/>
          <w:sz w:val="24"/>
          <w:szCs w:val="24"/>
          <w:lang w:eastAsia="fr-FR"/>
        </w:rPr>
      </w:pPr>
      <w:r w:rsidRPr="00E10848">
        <w:rPr>
          <w:rFonts w:ascii="Times New Roman" w:eastAsia="Times New Roman" w:hAnsi="Times New Roman" w:cs="Times New Roman"/>
          <w:sz w:val="24"/>
          <w:szCs w:val="24"/>
          <w:lang w:eastAsia="fr-FR"/>
        </w:rPr>
        <w:t>Principe d’inertie : Dans un référentiel galiléen, le vecteur vitesse du centre d'inertie d'un système est constant si et seulement si la somme des vecteurs forces qui s'exercent sur le système est un vecteur nul.</w:t>
      </w:r>
    </w:p>
    <w:p w14:paraId="43B7E4B0" w14:textId="77777777" w:rsidR="00E10848" w:rsidRPr="00E10848" w:rsidRDefault="00E10848" w:rsidP="00E10848">
      <w:pPr>
        <w:pStyle w:val="Paragraphedeliste"/>
        <w:jc w:val="both"/>
        <w:rPr>
          <w:rFonts w:ascii="Times New Roman" w:eastAsia="Times New Roman" w:hAnsi="Times New Roman" w:cs="Times New Roman"/>
          <w:sz w:val="24"/>
          <w:szCs w:val="24"/>
          <w:lang w:eastAsia="fr-FR"/>
        </w:rPr>
      </w:pPr>
    </w:p>
    <w:p w14:paraId="3ACA06D3" w14:textId="51871D35" w:rsidR="00E5603E" w:rsidRPr="00E10848" w:rsidRDefault="00E5603E" w:rsidP="00E10848">
      <w:pPr>
        <w:pStyle w:val="Paragraphedeliste"/>
        <w:numPr>
          <w:ilvl w:val="0"/>
          <w:numId w:val="1"/>
        </w:numPr>
        <w:jc w:val="both"/>
        <w:rPr>
          <w:rFonts w:ascii="Times New Roman" w:eastAsia="Times New Roman" w:hAnsi="Times New Roman" w:cs="Times New Roman"/>
          <w:sz w:val="24"/>
          <w:szCs w:val="24"/>
          <w:lang w:eastAsia="fr-FR"/>
        </w:rPr>
      </w:pPr>
      <w:r w:rsidRPr="00E10848">
        <w:rPr>
          <w:rFonts w:ascii="Times New Roman" w:eastAsia="Times New Roman" w:hAnsi="Times New Roman" w:cs="Times New Roman"/>
          <w:sz w:val="24"/>
          <w:szCs w:val="24"/>
          <w:lang w:eastAsia="fr-FR"/>
        </w:rPr>
        <w:t>P</w:t>
      </w:r>
      <w:r w:rsidR="003025C2" w:rsidRPr="00E10848">
        <w:rPr>
          <w:rFonts w:ascii="Times New Roman" w:eastAsia="Times New Roman" w:hAnsi="Times New Roman" w:cs="Times New Roman"/>
          <w:sz w:val="24"/>
          <w:szCs w:val="24"/>
          <w:lang w:eastAsia="fr-FR"/>
        </w:rPr>
        <w:t>rincipe fondamental de la dynamique :</w:t>
      </w:r>
      <w:r w:rsidRPr="00E10848">
        <w:rPr>
          <w:rFonts w:ascii="Times New Roman" w:eastAsia="Times New Roman" w:hAnsi="Times New Roman" w:cs="Times New Roman"/>
          <w:sz w:val="24"/>
          <w:szCs w:val="24"/>
          <w:lang w:eastAsia="fr-FR"/>
        </w:rPr>
        <w:t xml:space="preserve"> p la quantité de mouvement = m.a</w:t>
      </w:r>
    </w:p>
    <w:p w14:paraId="1794B19B" w14:textId="0F2FD549" w:rsidR="003025C2" w:rsidRDefault="003025C2" w:rsidP="008D1D34">
      <w:r w:rsidRPr="00E5603E">
        <w:t xml:space="preserve"> </w:t>
      </w:r>
      <w:r w:rsidR="008D1D34">
        <w:rPr>
          <w:noProof/>
        </w:rPr>
        <w:drawing>
          <wp:inline distT="0" distB="0" distL="0" distR="0" wp14:anchorId="39161255" wp14:editId="1ECA254A">
            <wp:extent cx="927100" cy="48260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7100" cy="482600"/>
                    </a:xfrm>
                    <a:prstGeom prst="rect">
                      <a:avLst/>
                    </a:prstGeom>
                    <a:noFill/>
                    <a:ln>
                      <a:noFill/>
                    </a:ln>
                  </pic:spPr>
                </pic:pic>
              </a:graphicData>
            </a:graphic>
          </wp:inline>
        </w:drawing>
      </w:r>
    </w:p>
    <w:p w14:paraId="5ED04E2D" w14:textId="1A33662F" w:rsidR="00E5603E" w:rsidRPr="00E10848" w:rsidRDefault="00E5603E" w:rsidP="00E10848">
      <w:pPr>
        <w:pStyle w:val="Paragraphedeliste"/>
        <w:numPr>
          <w:ilvl w:val="0"/>
          <w:numId w:val="1"/>
        </w:numPr>
        <w:jc w:val="both"/>
        <w:rPr>
          <w:rFonts w:ascii="Times New Roman" w:eastAsia="Times New Roman" w:hAnsi="Times New Roman" w:cs="Times New Roman"/>
          <w:sz w:val="24"/>
          <w:szCs w:val="24"/>
          <w:lang w:eastAsia="fr-FR"/>
        </w:rPr>
      </w:pPr>
      <w:r w:rsidRPr="00E10848">
        <w:rPr>
          <w:rFonts w:ascii="Times New Roman" w:eastAsia="Times New Roman" w:hAnsi="Times New Roman" w:cs="Times New Roman"/>
          <w:sz w:val="24"/>
          <w:szCs w:val="24"/>
          <w:lang w:eastAsia="fr-FR"/>
        </w:rPr>
        <w:t xml:space="preserve">Principe d'action-réaction : </w:t>
      </w:r>
      <w:r w:rsidR="00F45670" w:rsidRPr="00E10848">
        <w:rPr>
          <w:rFonts w:ascii="Times New Roman" w:eastAsia="Times New Roman" w:hAnsi="Times New Roman" w:cs="Times New Roman"/>
          <w:sz w:val="24"/>
          <w:szCs w:val="24"/>
          <w:lang w:eastAsia="fr-FR"/>
        </w:rPr>
        <w:t>Tout corps A exerçant une force sur un corps B subit une force d'intensité égale, de même direction mais de sens opposé, exercée par le corps B</w:t>
      </w:r>
    </w:p>
    <w:p w14:paraId="40E3E653" w14:textId="108DCC3F" w:rsidR="00F45670" w:rsidRDefault="00F45670" w:rsidP="00F45670">
      <w:pPr>
        <w:pStyle w:val="Paragraphedeliste"/>
      </w:pPr>
      <w:r>
        <w:rPr>
          <w:noProof/>
        </w:rPr>
        <w:drawing>
          <wp:inline distT="0" distB="0" distL="0" distR="0" wp14:anchorId="014278EA" wp14:editId="5A3DF0CC">
            <wp:extent cx="2336800" cy="285750"/>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285750"/>
                    </a:xfrm>
                    <a:prstGeom prst="rect">
                      <a:avLst/>
                    </a:prstGeom>
                    <a:noFill/>
                    <a:ln>
                      <a:noFill/>
                    </a:ln>
                  </pic:spPr>
                </pic:pic>
              </a:graphicData>
            </a:graphic>
          </wp:inline>
        </w:drawing>
      </w:r>
    </w:p>
    <w:p w14:paraId="2AE142C3" w14:textId="457528A2" w:rsidR="00F45670" w:rsidRDefault="002054B8" w:rsidP="00F45670">
      <w:pPr>
        <w:pStyle w:val="Titre1"/>
        <w:rPr>
          <w:b/>
          <w:bCs/>
        </w:rPr>
      </w:pPr>
      <w:bookmarkStart w:id="2" w:name="_Toc133069998"/>
      <w:r>
        <w:rPr>
          <w:noProof/>
        </w:rPr>
        <w:lastRenderedPageBreak/>
        <w:drawing>
          <wp:anchor distT="0" distB="0" distL="114300" distR="114300" simplePos="0" relativeHeight="251659264" behindDoc="0" locked="0" layoutInCell="1" allowOverlap="1" wp14:anchorId="3A417F57" wp14:editId="612C4948">
            <wp:simplePos x="0" y="0"/>
            <wp:positionH relativeFrom="column">
              <wp:posOffset>4497705</wp:posOffset>
            </wp:positionH>
            <wp:positionV relativeFrom="paragraph">
              <wp:posOffset>283845</wp:posOffset>
            </wp:positionV>
            <wp:extent cx="1612900" cy="1341120"/>
            <wp:effectExtent l="0" t="0" r="635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2900" cy="1341120"/>
                    </a:xfrm>
                    <a:prstGeom prst="rect">
                      <a:avLst/>
                    </a:prstGeom>
                    <a:noFill/>
                    <a:ln>
                      <a:noFill/>
                    </a:ln>
                  </pic:spPr>
                </pic:pic>
              </a:graphicData>
            </a:graphic>
          </wp:anchor>
        </w:drawing>
      </w:r>
      <w:r w:rsidR="00F45670" w:rsidRPr="00F45670">
        <w:rPr>
          <w:b/>
          <w:bCs/>
        </w:rPr>
        <w:t>Loi de Kepler</w:t>
      </w:r>
      <w:bookmarkEnd w:id="2"/>
    </w:p>
    <w:p w14:paraId="5D227F81" w14:textId="668742B0" w:rsidR="002054B8" w:rsidRDefault="002054B8" w:rsidP="00E10848">
      <w:pPr>
        <w:pStyle w:val="NormalWeb"/>
        <w:numPr>
          <w:ilvl w:val="0"/>
          <w:numId w:val="1"/>
        </w:numPr>
        <w:jc w:val="both"/>
      </w:pPr>
      <w:r>
        <w:rPr>
          <w:noProof/>
        </w:rPr>
        <w:drawing>
          <wp:anchor distT="0" distB="0" distL="114300" distR="114300" simplePos="0" relativeHeight="251660288" behindDoc="0" locked="0" layoutInCell="1" allowOverlap="1" wp14:anchorId="41BF3E73" wp14:editId="3EB1E1B6">
            <wp:simplePos x="0" y="0"/>
            <wp:positionH relativeFrom="column">
              <wp:posOffset>4529455</wp:posOffset>
            </wp:positionH>
            <wp:positionV relativeFrom="paragraph">
              <wp:posOffset>1444625</wp:posOffset>
            </wp:positionV>
            <wp:extent cx="1543050" cy="1282065"/>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3050" cy="1282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AFC" w:rsidRPr="00E10848">
        <w:t xml:space="preserve">Loi des orbites : </w:t>
      </w:r>
      <w:r>
        <w:t xml:space="preserve">Les planètes du système solaire décrivent des trajectoires </w:t>
      </w:r>
      <w:r w:rsidRPr="00E10848">
        <w:t>elliptiques</w:t>
      </w:r>
      <w:r>
        <w:t xml:space="preserve">, dont le </w:t>
      </w:r>
      <w:r w:rsidRPr="00E10848">
        <w:t>Soleil</w:t>
      </w:r>
      <w:r>
        <w:t xml:space="preserve"> occupe l'un des foyers. Plus généralement, les objets célestes gravitant autour du Soleil décrivent des trajectoires qui sont des </w:t>
      </w:r>
      <w:r w:rsidRPr="00E10848">
        <w:t>coniques</w:t>
      </w:r>
      <w:r>
        <w:t xml:space="preserve"> dont le Soleil est un foyer. Dans le cas des </w:t>
      </w:r>
      <w:r w:rsidRPr="00E10848">
        <w:t>comètes</w:t>
      </w:r>
      <w:r>
        <w:t xml:space="preserve">, on peut en effet avoir aussi des trajectoires non-fermées, </w:t>
      </w:r>
      <w:r w:rsidRPr="00E10848">
        <w:t>paraboliques</w:t>
      </w:r>
      <w:r>
        <w:t xml:space="preserve"> ou </w:t>
      </w:r>
      <w:r w:rsidRPr="00E10848">
        <w:t>hyperboliques</w:t>
      </w:r>
      <w:r>
        <w:t xml:space="preserve">. </w:t>
      </w:r>
    </w:p>
    <w:p w14:paraId="32A712ED" w14:textId="16291083" w:rsidR="002054B8" w:rsidRDefault="002054B8" w:rsidP="002054B8">
      <w:pPr>
        <w:pStyle w:val="Paragraphedeliste"/>
      </w:pPr>
    </w:p>
    <w:p w14:paraId="46159345" w14:textId="6B84F74F" w:rsidR="00F45670" w:rsidRDefault="00463AFC" w:rsidP="00E10848">
      <w:pPr>
        <w:pStyle w:val="NormalWeb"/>
        <w:numPr>
          <w:ilvl w:val="0"/>
          <w:numId w:val="1"/>
        </w:numPr>
        <w:jc w:val="both"/>
      </w:pPr>
      <w:r>
        <w:t xml:space="preserve">Loi de aires : </w:t>
      </w:r>
      <w:r w:rsidR="002054B8">
        <w:t xml:space="preserve">Des aires égales sont balayées dans des temps égaux. En effet la deuxième loi de Kepler implique que la planète accélère en approchant du Soleil et décélère en s'éloignant du Soleil. </w:t>
      </w:r>
    </w:p>
    <w:p w14:paraId="6370020F" w14:textId="77777777" w:rsidR="002054B8" w:rsidRDefault="002054B8" w:rsidP="00E10848">
      <w:pPr>
        <w:pStyle w:val="NormalWeb"/>
        <w:jc w:val="both"/>
      </w:pPr>
    </w:p>
    <w:p w14:paraId="2080D756" w14:textId="4F4FF4DC" w:rsidR="00463AFC" w:rsidRDefault="00E10848" w:rsidP="00E10848">
      <w:pPr>
        <w:pStyle w:val="NormalWeb"/>
        <w:numPr>
          <w:ilvl w:val="0"/>
          <w:numId w:val="1"/>
        </w:numPr>
        <w:jc w:val="both"/>
        <w:rPr>
          <w:rStyle w:val="mwe-math-mathml-inline"/>
        </w:rPr>
      </w:pPr>
      <w:r w:rsidRPr="00E10848">
        <w:rPr>
          <w:noProof/>
        </w:rPr>
        <w:drawing>
          <wp:anchor distT="0" distB="0" distL="114300" distR="114300" simplePos="0" relativeHeight="251661312" behindDoc="0" locked="0" layoutInCell="1" allowOverlap="1" wp14:anchorId="590DF9DB" wp14:editId="78CD54E3">
            <wp:simplePos x="0" y="0"/>
            <wp:positionH relativeFrom="column">
              <wp:posOffset>4262755</wp:posOffset>
            </wp:positionH>
            <wp:positionV relativeFrom="paragraph">
              <wp:posOffset>370840</wp:posOffset>
            </wp:positionV>
            <wp:extent cx="415925" cy="336550"/>
            <wp:effectExtent l="0" t="0" r="3175" b="635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925" cy="336550"/>
                    </a:xfrm>
                    <a:prstGeom prst="rect">
                      <a:avLst/>
                    </a:prstGeom>
                    <a:noFill/>
                    <a:ln>
                      <a:noFill/>
                    </a:ln>
                  </pic:spPr>
                </pic:pic>
              </a:graphicData>
            </a:graphic>
          </wp:anchor>
        </w:drawing>
      </w:r>
      <w:r w:rsidR="00463AFC">
        <w:t xml:space="preserve">Loi des périodes : </w:t>
      </w:r>
      <w:r>
        <w:t xml:space="preserve">Le carré de la </w:t>
      </w:r>
      <w:r w:rsidRPr="00E10848">
        <w:t>période sidérale</w:t>
      </w:r>
      <w:r>
        <w:t xml:space="preserve"> (de révolution) </w:t>
      </w:r>
      <w:r w:rsidRPr="00E10848">
        <w:t xml:space="preserve"> P</w:t>
      </w:r>
      <w:r>
        <w:t xml:space="preserve"> d'une planète (temps entre deux passages successifs devant une </w:t>
      </w:r>
      <w:r w:rsidRPr="00E10848">
        <w:t>étoile</w:t>
      </w:r>
      <w:r>
        <w:t>) est directement proportionnel au cube du demi-</w:t>
      </w:r>
      <w:r w:rsidRPr="00E10848">
        <w:t>grand axe</w:t>
      </w:r>
      <w:r>
        <w:t xml:space="preserve"> </w:t>
      </w:r>
      <w:r w:rsidRPr="00E10848">
        <w:t>a</w:t>
      </w:r>
      <w:r>
        <w:t xml:space="preserve"> de la trajectoire elliptique de la planète : </w:t>
      </w:r>
      <w:r>
        <w:rPr>
          <w:rStyle w:val="mwe-math-mathml-inline"/>
          <w:vanish/>
        </w:rPr>
        <w:t xml:space="preserve">a 3 P 2 = k </w:t>
      </w:r>
    </w:p>
    <w:p w14:paraId="14564D8B" w14:textId="1B3BBD2F" w:rsidR="00E10848" w:rsidRDefault="00E10848" w:rsidP="00E10848">
      <w:pPr>
        <w:pStyle w:val="Paragraphedeliste"/>
        <w:rPr>
          <w:rStyle w:val="mwe-math-mathml-inline"/>
        </w:rPr>
      </w:pPr>
    </w:p>
    <w:p w14:paraId="5DD584EC" w14:textId="115FD716" w:rsidR="00E10848" w:rsidRDefault="00E10848" w:rsidP="00E10848">
      <w:pPr>
        <w:pStyle w:val="Paragraphedeliste"/>
      </w:pPr>
      <w:r>
        <w:rPr>
          <w:noProof/>
        </w:rPr>
        <w:drawing>
          <wp:anchor distT="0" distB="0" distL="114300" distR="114300" simplePos="0" relativeHeight="251658240" behindDoc="0" locked="0" layoutInCell="1" allowOverlap="1" wp14:anchorId="4CD63157" wp14:editId="653BC3AC">
            <wp:simplePos x="0" y="0"/>
            <wp:positionH relativeFrom="margin">
              <wp:posOffset>4611370</wp:posOffset>
            </wp:positionH>
            <wp:positionV relativeFrom="paragraph">
              <wp:posOffset>1708785</wp:posOffset>
            </wp:positionV>
            <wp:extent cx="1104900" cy="73279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04900" cy="732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D2944EB" wp14:editId="780702EC">
            <wp:extent cx="3898900" cy="1650692"/>
            <wp:effectExtent l="0" t="0" r="635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4594" cy="1661570"/>
                    </a:xfrm>
                    <a:prstGeom prst="rect">
                      <a:avLst/>
                    </a:prstGeom>
                    <a:noFill/>
                    <a:ln>
                      <a:noFill/>
                    </a:ln>
                  </pic:spPr>
                </pic:pic>
              </a:graphicData>
            </a:graphic>
          </wp:inline>
        </w:drawing>
      </w:r>
    </w:p>
    <w:p w14:paraId="61F08E6D" w14:textId="20705B00" w:rsidR="00D003A8" w:rsidRPr="00D003A8" w:rsidRDefault="00D003A8" w:rsidP="00D003A8">
      <w:pPr>
        <w:pStyle w:val="Titre1"/>
        <w:rPr>
          <w:b/>
          <w:bCs/>
        </w:rPr>
      </w:pPr>
      <w:bookmarkStart w:id="3" w:name="_Toc133069999"/>
      <w:r w:rsidRPr="00D003A8">
        <w:rPr>
          <w:rStyle w:val="mw-headline"/>
          <w:b/>
          <w:bCs/>
        </w:rPr>
        <w:t>Modélisation d'Isaac Newton</w:t>
      </w:r>
      <w:bookmarkEnd w:id="3"/>
    </w:p>
    <w:p w14:paraId="7FBBA602" w14:textId="7B034750" w:rsidR="009A79DE" w:rsidRDefault="009A79DE" w:rsidP="00F45670">
      <w:r>
        <w:rPr>
          <w:noProof/>
        </w:rPr>
        <w:drawing>
          <wp:inline distT="0" distB="0" distL="0" distR="0" wp14:anchorId="604C51E2" wp14:editId="55742857">
            <wp:extent cx="6215992" cy="2247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0312" cy="2249462"/>
                    </a:xfrm>
                    <a:prstGeom prst="rect">
                      <a:avLst/>
                    </a:prstGeom>
                    <a:noFill/>
                    <a:ln>
                      <a:noFill/>
                    </a:ln>
                  </pic:spPr>
                </pic:pic>
              </a:graphicData>
            </a:graphic>
          </wp:inline>
        </w:drawing>
      </w:r>
    </w:p>
    <w:p w14:paraId="35EB08BB" w14:textId="3D1466BA" w:rsidR="00D003A8" w:rsidRPr="00D003A8" w:rsidRDefault="00D003A8" w:rsidP="00D003A8">
      <w:pPr>
        <w:pStyle w:val="Titre1"/>
        <w:rPr>
          <w:b/>
          <w:bCs/>
        </w:rPr>
      </w:pPr>
      <w:bookmarkStart w:id="4" w:name="_Toc133070000"/>
      <w:r w:rsidRPr="00D003A8">
        <w:rPr>
          <w:rStyle w:val="mw-headline"/>
          <w:b/>
          <w:bCs/>
        </w:rPr>
        <w:lastRenderedPageBreak/>
        <w:t>Modélisation d'Albert Einstein</w:t>
      </w:r>
      <w:bookmarkEnd w:id="4"/>
    </w:p>
    <w:p w14:paraId="21A5E17C" w14:textId="54840161" w:rsidR="009E43B4" w:rsidRDefault="009E43B4" w:rsidP="009E43B4">
      <w:pPr>
        <w:pStyle w:val="NormalWeb"/>
        <w:jc w:val="both"/>
      </w:pPr>
      <w:r>
        <w:t xml:space="preserve">Après avoir énoncé la théorie de la </w:t>
      </w:r>
      <w:r w:rsidRPr="009E43B4">
        <w:t>relativité restreinte</w:t>
      </w:r>
      <w:r>
        <w:t xml:space="preserve"> en 1905, </w:t>
      </w:r>
      <w:r w:rsidRPr="009E43B4">
        <w:t>Albert Einstein</w:t>
      </w:r>
      <w:r>
        <w:t xml:space="preserve"> cherche à la rendre compatible avec la gravitation, dont l'effet est supposé se propager à une vitesse infinie dans la théorie de Newton, alors que la </w:t>
      </w:r>
      <w:r w:rsidRPr="009E43B4">
        <w:t>vitesse de la lumière</w:t>
      </w:r>
      <w:r>
        <w:t xml:space="preserve"> est la vitesse maximale pour toute interaction selon la relativité restreinte. </w:t>
      </w:r>
    </w:p>
    <w:p w14:paraId="73C80E83" w14:textId="56C6DE4D" w:rsidR="009E43B4" w:rsidRDefault="009E43B4" w:rsidP="009E43B4">
      <w:pPr>
        <w:pStyle w:val="NormalWeb"/>
        <w:jc w:val="both"/>
      </w:pPr>
      <w:r>
        <w:rPr>
          <w:noProof/>
        </w:rPr>
        <w:drawing>
          <wp:anchor distT="0" distB="0" distL="114300" distR="114300" simplePos="0" relativeHeight="251662336" behindDoc="0" locked="0" layoutInCell="1" allowOverlap="1" wp14:anchorId="4DD1DADC" wp14:editId="196F515D">
            <wp:simplePos x="0" y="0"/>
            <wp:positionH relativeFrom="margin">
              <wp:posOffset>4281805</wp:posOffset>
            </wp:positionH>
            <wp:positionV relativeFrom="paragraph">
              <wp:posOffset>116840</wp:posOffset>
            </wp:positionV>
            <wp:extent cx="2092960" cy="1619250"/>
            <wp:effectExtent l="0" t="0" r="254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296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t>Vers 1915, on émet l'hypothèse que la gravitation n'est pas une force au sens classique, que l'on donne à ce mot en physique, mais une manifestation de la déformation de l'</w:t>
      </w:r>
      <w:r w:rsidRPr="009E43B4">
        <w:t>espace-temps</w:t>
      </w:r>
      <w:r>
        <w:t xml:space="preserve"> sous l'effet de l'</w:t>
      </w:r>
      <w:r w:rsidRPr="009E43B4">
        <w:t>énergie</w:t>
      </w:r>
      <w:r>
        <w:t xml:space="preserve"> de la matière qui s'y trouve. Cette hypothèse résulte de l'observation que tous les corps tombent de la même façon dans un champ de gravitation, quelles que soient leur masse ou leur </w:t>
      </w:r>
      <w:r w:rsidRPr="009E43B4">
        <w:t>composition chimique</w:t>
      </w:r>
      <w:r>
        <w:t xml:space="preserve">. Cette observation, a priori fortuite en théorie newtonienne, mais remarquablement vérifiée expérimentalement, est formalisée sous le nom de </w:t>
      </w:r>
      <w:r w:rsidRPr="009E43B4">
        <w:t>principe d'équivalence</w:t>
      </w:r>
      <w:r>
        <w:t xml:space="preserve"> et amène naturellement à considérer que la gravitation est une manifestation de la géométrie à 4 dimensions de l'</w:t>
      </w:r>
      <w:r w:rsidRPr="009E43B4">
        <w:t>espace-temps</w:t>
      </w:r>
      <w:r>
        <w:t>.</w:t>
      </w:r>
    </w:p>
    <w:p w14:paraId="5A30E271" w14:textId="02A9B57E" w:rsidR="00D003A8" w:rsidRPr="009E43B4" w:rsidRDefault="009E43B4" w:rsidP="009E43B4">
      <w:pPr>
        <w:jc w:val="both"/>
        <w:rPr>
          <w:rFonts w:ascii="Times New Roman" w:eastAsia="Times New Roman" w:hAnsi="Times New Roman" w:cs="Times New Roman"/>
          <w:sz w:val="24"/>
          <w:szCs w:val="24"/>
          <w:lang w:eastAsia="fr-FR"/>
        </w:rPr>
      </w:pPr>
      <w:r w:rsidRPr="009E43B4">
        <w:rPr>
          <w:rFonts w:ascii="Times New Roman" w:eastAsia="Times New Roman" w:hAnsi="Times New Roman" w:cs="Times New Roman"/>
          <w:sz w:val="24"/>
          <w:szCs w:val="24"/>
          <w:lang w:eastAsia="fr-FR"/>
        </w:rPr>
        <w:t>La théorie ainsi construite, qui porte le nom de relativité générale, incorpore le principe de relativité, et la théorie newtonienne en est une approximation dans la limite des champs gravitationnels faibles et des vitesses petites devant celle de la lumière. En effet, les déformations de l'espace-temps prévues sous l'effet des corps massifs, quand ceux-ci ont une forte accélération, ne se propagent pas plus vite que la vitesse de la lumière, ce qui résout le paradoxe de l'instantanéité apparente de l'interaction newtonienne. Il en résulte des ondes gravitationnelles, détectées pour la première fois le 14 septembre 2015.</w:t>
      </w:r>
    </w:p>
    <w:p w14:paraId="3F1C663C" w14:textId="21BC02A5" w:rsidR="009E43B4" w:rsidRPr="00F45670" w:rsidRDefault="009E43B4" w:rsidP="009E43B4"/>
    <w:sectPr w:rsidR="009E43B4" w:rsidRPr="00F45670">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FF35C" w14:textId="77777777" w:rsidR="00C76256" w:rsidRDefault="00C76256" w:rsidP="00D54EB9">
      <w:pPr>
        <w:spacing w:after="0" w:line="240" w:lineRule="auto"/>
      </w:pPr>
      <w:r>
        <w:separator/>
      </w:r>
    </w:p>
  </w:endnote>
  <w:endnote w:type="continuationSeparator" w:id="0">
    <w:p w14:paraId="3B222FF9" w14:textId="77777777" w:rsidR="00C76256" w:rsidRDefault="00C76256"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07CFB" w14:textId="77777777" w:rsidR="00C76256" w:rsidRDefault="00C76256" w:rsidP="00D54EB9">
      <w:pPr>
        <w:spacing w:after="0" w:line="240" w:lineRule="auto"/>
      </w:pPr>
      <w:r>
        <w:separator/>
      </w:r>
    </w:p>
  </w:footnote>
  <w:footnote w:type="continuationSeparator" w:id="0">
    <w:p w14:paraId="66B99228" w14:textId="77777777" w:rsidR="00C76256" w:rsidRDefault="00C76256"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3D2E" w14:textId="7434D1E5" w:rsidR="00D54EB9" w:rsidRDefault="00D54EB9">
    <w:pPr>
      <w:pStyle w:val="En-tte"/>
    </w:pPr>
    <w:r>
      <w:t xml:space="preserve">PHYSIQUE – </w:t>
    </w:r>
    <w:r w:rsidR="00C3136A" w:rsidRPr="00C3136A">
      <w:t>Interaction gravitationnelle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A032A"/>
    <w:multiLevelType w:val="hybridMultilevel"/>
    <w:tmpl w:val="699E38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132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96B94"/>
    <w:rsid w:val="001B225C"/>
    <w:rsid w:val="002054B8"/>
    <w:rsid w:val="003025C2"/>
    <w:rsid w:val="003B22A5"/>
    <w:rsid w:val="00463AFC"/>
    <w:rsid w:val="00584CDE"/>
    <w:rsid w:val="005974A9"/>
    <w:rsid w:val="0084295D"/>
    <w:rsid w:val="008D1D34"/>
    <w:rsid w:val="00975931"/>
    <w:rsid w:val="009A79DE"/>
    <w:rsid w:val="009E43B4"/>
    <w:rsid w:val="00B45A65"/>
    <w:rsid w:val="00BE56D2"/>
    <w:rsid w:val="00C3136A"/>
    <w:rsid w:val="00C76256"/>
    <w:rsid w:val="00D003A8"/>
    <w:rsid w:val="00D20B0B"/>
    <w:rsid w:val="00D54EB9"/>
    <w:rsid w:val="00E10848"/>
    <w:rsid w:val="00E364AF"/>
    <w:rsid w:val="00E5603E"/>
    <w:rsid w:val="00F456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025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D20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54EB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E364AF"/>
    <w:rPr>
      <w:color w:val="0000FF"/>
      <w:u w:val="single"/>
    </w:rPr>
  </w:style>
  <w:style w:type="character" w:customStyle="1" w:styleId="pageh">
    <w:name w:val="page_h"/>
    <w:basedOn w:val="Policepardfaut"/>
    <w:rsid w:val="00E364AF"/>
  </w:style>
  <w:style w:type="character" w:customStyle="1" w:styleId="Titre3Car">
    <w:name w:val="Titre 3 Car"/>
    <w:basedOn w:val="Policepardfaut"/>
    <w:link w:val="Titre3"/>
    <w:uiPriority w:val="9"/>
    <w:semiHidden/>
    <w:rsid w:val="00D20B0B"/>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D20B0B"/>
  </w:style>
  <w:style w:type="paragraph" w:styleId="Paragraphedeliste">
    <w:name w:val="List Paragraph"/>
    <w:basedOn w:val="Normal"/>
    <w:uiPriority w:val="34"/>
    <w:qFormat/>
    <w:rsid w:val="003025C2"/>
    <w:pPr>
      <w:ind w:left="720"/>
      <w:contextualSpacing/>
    </w:pPr>
  </w:style>
  <w:style w:type="character" w:customStyle="1" w:styleId="Titre2Car">
    <w:name w:val="Titre 2 Car"/>
    <w:basedOn w:val="Policepardfaut"/>
    <w:link w:val="Titre2"/>
    <w:uiPriority w:val="9"/>
    <w:rsid w:val="003025C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2054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E10848"/>
  </w:style>
  <w:style w:type="paragraph" w:styleId="En-ttedetabledesmatires">
    <w:name w:val="TOC Heading"/>
    <w:basedOn w:val="Titre1"/>
    <w:next w:val="Normal"/>
    <w:uiPriority w:val="39"/>
    <w:unhideWhenUsed/>
    <w:qFormat/>
    <w:rsid w:val="008D1D34"/>
    <w:pPr>
      <w:outlineLvl w:val="9"/>
    </w:pPr>
    <w:rPr>
      <w:lang w:eastAsia="fr-FR"/>
    </w:rPr>
  </w:style>
  <w:style w:type="paragraph" w:styleId="TM1">
    <w:name w:val="toc 1"/>
    <w:basedOn w:val="Normal"/>
    <w:next w:val="Normal"/>
    <w:autoRedefine/>
    <w:uiPriority w:val="39"/>
    <w:unhideWhenUsed/>
    <w:rsid w:val="008D1D34"/>
    <w:pPr>
      <w:spacing w:after="100"/>
    </w:pPr>
  </w:style>
  <w:style w:type="paragraph" w:styleId="TM2">
    <w:name w:val="toc 2"/>
    <w:basedOn w:val="Normal"/>
    <w:next w:val="Normal"/>
    <w:autoRedefine/>
    <w:uiPriority w:val="39"/>
    <w:unhideWhenUsed/>
    <w:rsid w:val="008D1D3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0524">
      <w:bodyDiv w:val="1"/>
      <w:marLeft w:val="0"/>
      <w:marRight w:val="0"/>
      <w:marTop w:val="0"/>
      <w:marBottom w:val="0"/>
      <w:divBdr>
        <w:top w:val="none" w:sz="0" w:space="0" w:color="auto"/>
        <w:left w:val="none" w:sz="0" w:space="0" w:color="auto"/>
        <w:bottom w:val="none" w:sz="0" w:space="0" w:color="auto"/>
        <w:right w:val="none" w:sz="0" w:space="0" w:color="auto"/>
      </w:divBdr>
      <w:divsChild>
        <w:div w:id="1998261919">
          <w:blockQuote w:val="1"/>
          <w:marLeft w:val="720"/>
          <w:marRight w:val="720"/>
          <w:marTop w:val="100"/>
          <w:marBottom w:val="100"/>
          <w:divBdr>
            <w:top w:val="none" w:sz="0" w:space="0" w:color="auto"/>
            <w:left w:val="single" w:sz="6" w:space="12" w:color="D0D0D0"/>
            <w:bottom w:val="none" w:sz="0" w:space="0" w:color="auto"/>
            <w:right w:val="none" w:sz="0" w:space="0" w:color="auto"/>
          </w:divBdr>
        </w:div>
      </w:divsChild>
    </w:div>
    <w:div w:id="127941883">
      <w:bodyDiv w:val="1"/>
      <w:marLeft w:val="0"/>
      <w:marRight w:val="0"/>
      <w:marTop w:val="0"/>
      <w:marBottom w:val="0"/>
      <w:divBdr>
        <w:top w:val="none" w:sz="0" w:space="0" w:color="auto"/>
        <w:left w:val="none" w:sz="0" w:space="0" w:color="auto"/>
        <w:bottom w:val="none" w:sz="0" w:space="0" w:color="auto"/>
        <w:right w:val="none" w:sz="0" w:space="0" w:color="auto"/>
      </w:divBdr>
    </w:div>
    <w:div w:id="273095351">
      <w:bodyDiv w:val="1"/>
      <w:marLeft w:val="0"/>
      <w:marRight w:val="0"/>
      <w:marTop w:val="0"/>
      <w:marBottom w:val="0"/>
      <w:divBdr>
        <w:top w:val="none" w:sz="0" w:space="0" w:color="auto"/>
        <w:left w:val="none" w:sz="0" w:space="0" w:color="auto"/>
        <w:bottom w:val="none" w:sz="0" w:space="0" w:color="auto"/>
        <w:right w:val="none" w:sz="0" w:space="0" w:color="auto"/>
      </w:divBdr>
    </w:div>
    <w:div w:id="292714290">
      <w:bodyDiv w:val="1"/>
      <w:marLeft w:val="0"/>
      <w:marRight w:val="0"/>
      <w:marTop w:val="0"/>
      <w:marBottom w:val="0"/>
      <w:divBdr>
        <w:top w:val="none" w:sz="0" w:space="0" w:color="auto"/>
        <w:left w:val="none" w:sz="0" w:space="0" w:color="auto"/>
        <w:bottom w:val="none" w:sz="0" w:space="0" w:color="auto"/>
        <w:right w:val="none" w:sz="0" w:space="0" w:color="auto"/>
      </w:divBdr>
    </w:div>
    <w:div w:id="546917020">
      <w:bodyDiv w:val="1"/>
      <w:marLeft w:val="0"/>
      <w:marRight w:val="0"/>
      <w:marTop w:val="0"/>
      <w:marBottom w:val="0"/>
      <w:divBdr>
        <w:top w:val="none" w:sz="0" w:space="0" w:color="auto"/>
        <w:left w:val="none" w:sz="0" w:space="0" w:color="auto"/>
        <w:bottom w:val="none" w:sz="0" w:space="0" w:color="auto"/>
        <w:right w:val="none" w:sz="0" w:space="0" w:color="auto"/>
      </w:divBdr>
    </w:div>
    <w:div w:id="636228026">
      <w:bodyDiv w:val="1"/>
      <w:marLeft w:val="0"/>
      <w:marRight w:val="0"/>
      <w:marTop w:val="0"/>
      <w:marBottom w:val="0"/>
      <w:divBdr>
        <w:top w:val="none" w:sz="0" w:space="0" w:color="auto"/>
        <w:left w:val="none" w:sz="0" w:space="0" w:color="auto"/>
        <w:bottom w:val="none" w:sz="0" w:space="0" w:color="auto"/>
        <w:right w:val="none" w:sz="0" w:space="0" w:color="auto"/>
      </w:divBdr>
    </w:div>
    <w:div w:id="1087648909">
      <w:bodyDiv w:val="1"/>
      <w:marLeft w:val="0"/>
      <w:marRight w:val="0"/>
      <w:marTop w:val="0"/>
      <w:marBottom w:val="0"/>
      <w:divBdr>
        <w:top w:val="none" w:sz="0" w:space="0" w:color="auto"/>
        <w:left w:val="none" w:sz="0" w:space="0" w:color="auto"/>
        <w:bottom w:val="none" w:sz="0" w:space="0" w:color="auto"/>
        <w:right w:val="none" w:sz="0" w:space="0" w:color="auto"/>
      </w:divBdr>
    </w:div>
    <w:div w:id="181856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638</Words>
  <Characters>3509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17</cp:revision>
  <dcterms:created xsi:type="dcterms:W3CDTF">2022-12-23T07:20:00Z</dcterms:created>
  <dcterms:modified xsi:type="dcterms:W3CDTF">2023-04-22T13:33:00Z</dcterms:modified>
</cp:coreProperties>
</file>