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B3F48" w14:textId="77777777" w:rsidR="004339B1" w:rsidRDefault="004339B1">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4339B1">
        <w:rPr>
          <w:rFonts w:ascii="Times New Roman" w:eastAsia="Times New Roman" w:hAnsi="Times New Roman" w:cs="Times New Roman"/>
          <w:b/>
          <w:bCs/>
          <w:color w:val="auto"/>
          <w:kern w:val="36"/>
          <w:sz w:val="48"/>
          <w:szCs w:val="48"/>
        </w:rPr>
        <w:t xml:space="preserve">Effet </w:t>
      </w:r>
      <w:proofErr w:type="spellStart"/>
      <w:r w:rsidRPr="004339B1">
        <w:rPr>
          <w:rFonts w:ascii="Times New Roman" w:eastAsia="Times New Roman" w:hAnsi="Times New Roman" w:cs="Times New Roman"/>
          <w:b/>
          <w:bCs/>
          <w:color w:val="auto"/>
          <w:kern w:val="36"/>
          <w:sz w:val="48"/>
          <w:szCs w:val="48"/>
        </w:rPr>
        <w:t>Leidenfrost</w:t>
      </w:r>
      <w:proofErr w:type="spellEnd"/>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00D65583" w:rsidR="00182B43" w:rsidRDefault="00182B43">
          <w:pPr>
            <w:pStyle w:val="En-ttedetabledesmatires"/>
          </w:pPr>
          <w:r>
            <w:t>Table des matières</w:t>
          </w:r>
        </w:p>
        <w:p w14:paraId="49847503" w14:textId="4C084FF1" w:rsidR="007E05DF"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9661308" w:history="1">
            <w:r w:rsidR="007E05DF" w:rsidRPr="001665A9">
              <w:rPr>
                <w:rStyle w:val="Lienhypertexte"/>
                <w:noProof/>
              </w:rPr>
              <w:t>Introduction</w:t>
            </w:r>
            <w:r w:rsidR="007E05DF">
              <w:rPr>
                <w:noProof/>
                <w:webHidden/>
              </w:rPr>
              <w:tab/>
            </w:r>
            <w:r w:rsidR="007E05DF">
              <w:rPr>
                <w:noProof/>
                <w:webHidden/>
              </w:rPr>
              <w:fldChar w:fldCharType="begin"/>
            </w:r>
            <w:r w:rsidR="007E05DF">
              <w:rPr>
                <w:noProof/>
                <w:webHidden/>
              </w:rPr>
              <w:instrText xml:space="preserve"> PAGEREF _Toc149661308 \h </w:instrText>
            </w:r>
            <w:r w:rsidR="007E05DF">
              <w:rPr>
                <w:noProof/>
                <w:webHidden/>
              </w:rPr>
            </w:r>
            <w:r w:rsidR="007E05DF">
              <w:rPr>
                <w:noProof/>
                <w:webHidden/>
              </w:rPr>
              <w:fldChar w:fldCharType="separate"/>
            </w:r>
            <w:r w:rsidR="007E05DF">
              <w:rPr>
                <w:noProof/>
                <w:webHidden/>
              </w:rPr>
              <w:t>2</w:t>
            </w:r>
            <w:r w:rsidR="007E05DF">
              <w:rPr>
                <w:noProof/>
                <w:webHidden/>
              </w:rPr>
              <w:fldChar w:fldCharType="end"/>
            </w:r>
          </w:hyperlink>
        </w:p>
        <w:p w14:paraId="7989D98A" w14:textId="21BC2153" w:rsidR="007E05DF" w:rsidRDefault="007E05DF">
          <w:pPr>
            <w:pStyle w:val="TM2"/>
            <w:tabs>
              <w:tab w:val="right" w:leader="dot" w:pos="9062"/>
            </w:tabs>
            <w:rPr>
              <w:rFonts w:eastAsiaTheme="minorEastAsia"/>
              <w:noProof/>
              <w:kern w:val="2"/>
              <w:lang w:eastAsia="fr-FR"/>
              <w14:ligatures w14:val="standardContextual"/>
            </w:rPr>
          </w:pPr>
          <w:hyperlink w:anchor="_Toc149661309" w:history="1">
            <w:r w:rsidRPr="001665A9">
              <w:rPr>
                <w:rStyle w:val="Lienhypertexte"/>
                <w:noProof/>
              </w:rPr>
              <w:t>Mise en évidence du phénomène</w:t>
            </w:r>
            <w:r>
              <w:rPr>
                <w:noProof/>
                <w:webHidden/>
              </w:rPr>
              <w:tab/>
            </w:r>
            <w:r>
              <w:rPr>
                <w:noProof/>
                <w:webHidden/>
              </w:rPr>
              <w:fldChar w:fldCharType="begin"/>
            </w:r>
            <w:r>
              <w:rPr>
                <w:noProof/>
                <w:webHidden/>
              </w:rPr>
              <w:instrText xml:space="preserve"> PAGEREF _Toc149661309 \h </w:instrText>
            </w:r>
            <w:r>
              <w:rPr>
                <w:noProof/>
                <w:webHidden/>
              </w:rPr>
            </w:r>
            <w:r>
              <w:rPr>
                <w:noProof/>
                <w:webHidden/>
              </w:rPr>
              <w:fldChar w:fldCharType="separate"/>
            </w:r>
            <w:r>
              <w:rPr>
                <w:noProof/>
                <w:webHidden/>
              </w:rPr>
              <w:t>2</w:t>
            </w:r>
            <w:r>
              <w:rPr>
                <w:noProof/>
                <w:webHidden/>
              </w:rPr>
              <w:fldChar w:fldCharType="end"/>
            </w:r>
          </w:hyperlink>
        </w:p>
        <w:p w14:paraId="386B8117" w14:textId="75D80260" w:rsidR="007E05DF" w:rsidRDefault="007E05DF">
          <w:pPr>
            <w:pStyle w:val="TM2"/>
            <w:tabs>
              <w:tab w:val="right" w:leader="dot" w:pos="9062"/>
            </w:tabs>
            <w:rPr>
              <w:rFonts w:eastAsiaTheme="minorEastAsia"/>
              <w:noProof/>
              <w:kern w:val="2"/>
              <w:lang w:eastAsia="fr-FR"/>
              <w14:ligatures w14:val="standardContextual"/>
            </w:rPr>
          </w:pPr>
          <w:hyperlink w:anchor="_Toc149661310" w:history="1">
            <w:r w:rsidRPr="001665A9">
              <w:rPr>
                <w:rStyle w:val="Lienhypertexte"/>
                <w:noProof/>
              </w:rPr>
              <w:t>Application</w:t>
            </w:r>
            <w:r>
              <w:rPr>
                <w:noProof/>
                <w:webHidden/>
              </w:rPr>
              <w:tab/>
            </w:r>
            <w:r>
              <w:rPr>
                <w:noProof/>
                <w:webHidden/>
              </w:rPr>
              <w:fldChar w:fldCharType="begin"/>
            </w:r>
            <w:r>
              <w:rPr>
                <w:noProof/>
                <w:webHidden/>
              </w:rPr>
              <w:instrText xml:space="preserve"> PAGEREF _Toc149661310 \h </w:instrText>
            </w:r>
            <w:r>
              <w:rPr>
                <w:noProof/>
                <w:webHidden/>
              </w:rPr>
            </w:r>
            <w:r>
              <w:rPr>
                <w:noProof/>
                <w:webHidden/>
              </w:rPr>
              <w:fldChar w:fldCharType="separate"/>
            </w:r>
            <w:r>
              <w:rPr>
                <w:noProof/>
                <w:webHidden/>
              </w:rPr>
              <w:t>2</w:t>
            </w:r>
            <w:r>
              <w:rPr>
                <w:noProof/>
                <w:webHidden/>
              </w:rPr>
              <w:fldChar w:fldCharType="end"/>
            </w:r>
          </w:hyperlink>
        </w:p>
        <w:p w14:paraId="2268661A" w14:textId="0F440FDF"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6F56631A" w14:textId="7B3C0C44" w:rsidR="004339B1" w:rsidRPr="004339B1" w:rsidRDefault="004339B1" w:rsidP="004339B1">
      <w:pPr>
        <w:rPr>
          <w:rFonts w:asciiTheme="majorHAnsi" w:hAnsiTheme="majorHAnsi" w:cstheme="majorBidi"/>
          <w:color w:val="2F5496" w:themeColor="accent1" w:themeShade="BF"/>
          <w:sz w:val="26"/>
          <w:szCs w:val="26"/>
        </w:rPr>
      </w:pPr>
      <w:bookmarkStart w:id="2" w:name="_Toc148535513"/>
      <w:r w:rsidRPr="004339B1">
        <w:rPr>
          <w:rStyle w:val="Titre2Car"/>
        </w:rPr>
        <w:lastRenderedPageBreak/>
        <w:drawing>
          <wp:anchor distT="0" distB="0" distL="114300" distR="114300" simplePos="0" relativeHeight="251658240" behindDoc="0" locked="0" layoutInCell="1" allowOverlap="1" wp14:anchorId="6EA2EB47" wp14:editId="6FDA2CAF">
            <wp:simplePos x="0" y="0"/>
            <wp:positionH relativeFrom="margin">
              <wp:align>right</wp:align>
            </wp:positionH>
            <wp:positionV relativeFrom="paragraph">
              <wp:posOffset>6985</wp:posOffset>
            </wp:positionV>
            <wp:extent cx="2095500" cy="838200"/>
            <wp:effectExtent l="0" t="0" r="0" b="0"/>
            <wp:wrapSquare wrapText="bothSides"/>
            <wp:docPr id="723233534"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838200"/>
                    </a:xfrm>
                    <a:prstGeom prst="rect">
                      <a:avLst/>
                    </a:prstGeom>
                    <a:noFill/>
                    <a:ln>
                      <a:noFill/>
                    </a:ln>
                  </pic:spPr>
                </pic:pic>
              </a:graphicData>
            </a:graphic>
          </wp:anchor>
        </w:drawing>
      </w:r>
      <w:bookmarkStart w:id="3" w:name="_Toc149661308"/>
      <w:r w:rsidR="00454729" w:rsidRPr="004339B1">
        <w:rPr>
          <w:rStyle w:val="Titre2Car"/>
        </w:rPr>
        <w:t>Introduction</w:t>
      </w:r>
      <w:bookmarkEnd w:id="0"/>
      <w:bookmarkEnd w:id="1"/>
      <w:bookmarkEnd w:id="2"/>
      <w:bookmarkEnd w:id="3"/>
      <w:r>
        <w:fldChar w:fldCharType="begin"/>
      </w:r>
      <w:r>
        <w:instrText>HYPERLINK "https://commons.wikimedia.org/wiki/File:BoilingWaterdropletLeidenfrost.png?uselang=fr"</w:instrText>
      </w:r>
      <w:r>
        <w:fldChar w:fldCharType="separate"/>
      </w:r>
      <w:r>
        <w:rPr>
          <w:color w:val="3366CC"/>
          <w:u w:val="single"/>
          <w:bdr w:val="none" w:sz="0" w:space="0" w:color="auto" w:frame="1"/>
        </w:rPr>
        <w:br/>
      </w:r>
      <w:r>
        <w:fldChar w:fldCharType="end"/>
      </w:r>
      <w:r>
        <w:t>L’</w:t>
      </w:r>
      <w:r w:rsidRPr="004339B1">
        <w:t xml:space="preserve">effet </w:t>
      </w:r>
      <w:proofErr w:type="spellStart"/>
      <w:r w:rsidRPr="004339B1">
        <w:t>Leidenfrost</w:t>
      </w:r>
      <w:proofErr w:type="spellEnd"/>
      <w:r>
        <w:t> est le phénomène qui met en </w:t>
      </w:r>
      <w:r w:rsidRPr="004339B1">
        <w:t>caléfaction</w:t>
      </w:r>
      <w:r>
        <w:t> une goutte d'un liquide sur une plaque chaude. Le principe étant qu'une fine pellicule de vapeur se crée à partir du liquide et isole de la chaleur. Il a été décrit par </w:t>
      </w:r>
      <w:r w:rsidRPr="004339B1">
        <w:t xml:space="preserve">Johann Gottlob </w:t>
      </w:r>
      <w:proofErr w:type="spellStart"/>
      <w:r w:rsidRPr="004339B1">
        <w:t>Leidenfrost</w:t>
      </w:r>
      <w:proofErr w:type="spellEnd"/>
      <w:r>
        <w:t> qui donne son nom à ce phénomène.</w:t>
      </w:r>
    </w:p>
    <w:p w14:paraId="5917AA61" w14:textId="77777777" w:rsidR="004339B1" w:rsidRDefault="004339B1" w:rsidP="004339B1">
      <w:pPr>
        <w:pStyle w:val="NormalWeb"/>
        <w:shd w:val="clear" w:color="auto" w:fill="FFFFFF"/>
        <w:spacing w:before="120" w:beforeAutospacing="0" w:after="120" w:afterAutospacing="0"/>
        <w:rPr>
          <w:rFonts w:ascii="Arial" w:hAnsi="Arial" w:cs="Arial"/>
          <w:color w:val="202122"/>
          <w:sz w:val="21"/>
          <w:szCs w:val="21"/>
        </w:rPr>
      </w:pPr>
    </w:p>
    <w:p w14:paraId="6024D873" w14:textId="00BB23BD" w:rsidR="004339B1" w:rsidRPr="004339B1" w:rsidRDefault="004339B1" w:rsidP="004339B1">
      <w:pPr>
        <w:pStyle w:val="Titre2"/>
      </w:pPr>
      <w:bookmarkStart w:id="4" w:name="_Toc149661309"/>
      <w:r w:rsidRPr="004339B1">
        <w:rPr>
          <w:rStyle w:val="mw-headline"/>
        </w:rPr>
        <w:t>Mise en évidence du phénomène</w:t>
      </w:r>
      <w:bookmarkEnd w:id="4"/>
    </w:p>
    <w:p w14:paraId="31D61D0E" w14:textId="56E419E1" w:rsidR="004339B1" w:rsidRPr="004339B1" w:rsidRDefault="004339B1" w:rsidP="004339B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339B1">
        <w:rPr>
          <w:rFonts w:asciiTheme="minorHAnsi" w:eastAsiaTheme="minorHAnsi" w:hAnsiTheme="minorHAnsi" w:cstheme="minorBidi"/>
          <w:sz w:val="22"/>
          <w:szCs w:val="22"/>
          <w:lang w:eastAsia="en-US"/>
        </w:rPr>
        <w:t xml:space="preserve">L'effet </w:t>
      </w:r>
      <w:proofErr w:type="spellStart"/>
      <w:r w:rsidRPr="004339B1">
        <w:rPr>
          <w:rFonts w:asciiTheme="minorHAnsi" w:eastAsiaTheme="minorHAnsi" w:hAnsiTheme="minorHAnsi" w:cstheme="minorBidi"/>
          <w:sz w:val="22"/>
          <w:szCs w:val="22"/>
          <w:lang w:eastAsia="en-US"/>
        </w:rPr>
        <w:t>Leidenfrost</w:t>
      </w:r>
      <w:proofErr w:type="spellEnd"/>
      <w:r w:rsidRPr="004339B1">
        <w:rPr>
          <w:rFonts w:asciiTheme="minorHAnsi" w:eastAsiaTheme="minorHAnsi" w:hAnsiTheme="minorHAnsi" w:cstheme="minorBidi"/>
          <w:sz w:val="22"/>
          <w:szCs w:val="22"/>
          <w:lang w:eastAsia="en-US"/>
        </w:rPr>
        <w:t xml:space="preserve"> peut être mis en évidence en projetant des gouttes d'eau sur une poêle ou une plaque chauffante plusieurs fois de suite à diverses températures. Initialement, quand la température de la poêle est inférieure à 100 °C, l'eau s'étale et s'évapore lentement. Quand la température de la poêle passe au-dessus de 100 °C, les gouttes d'eau sifflent en touchant la poêle et s'évaporent assez rapidement. Ensuite, lorsque la température dépasse le point </w:t>
      </w:r>
      <w:proofErr w:type="spellStart"/>
      <w:r w:rsidRPr="004339B1">
        <w:rPr>
          <w:rFonts w:asciiTheme="minorHAnsi" w:eastAsiaTheme="minorHAnsi" w:hAnsiTheme="minorHAnsi" w:cstheme="minorBidi"/>
          <w:sz w:val="22"/>
          <w:szCs w:val="22"/>
          <w:lang w:eastAsia="en-US"/>
        </w:rPr>
        <w:t>Leidenfrost</w:t>
      </w:r>
      <w:proofErr w:type="spellEnd"/>
      <w:r w:rsidRPr="004339B1">
        <w:rPr>
          <w:rFonts w:asciiTheme="minorHAnsi" w:eastAsiaTheme="minorHAnsi" w:hAnsiTheme="minorHAnsi" w:cstheme="minorBidi"/>
          <w:sz w:val="22"/>
          <w:szCs w:val="22"/>
          <w:lang w:eastAsia="en-US"/>
        </w:rPr>
        <w:t xml:space="preserve"> (environ 160 °C pour l'eau), l'effet </w:t>
      </w:r>
      <w:proofErr w:type="spellStart"/>
      <w:r w:rsidRPr="004339B1">
        <w:rPr>
          <w:rFonts w:asciiTheme="minorHAnsi" w:eastAsiaTheme="minorHAnsi" w:hAnsiTheme="minorHAnsi" w:cstheme="minorBidi"/>
          <w:sz w:val="22"/>
          <w:szCs w:val="22"/>
          <w:lang w:eastAsia="en-US"/>
        </w:rPr>
        <w:t>Leidenfrost</w:t>
      </w:r>
      <w:proofErr w:type="spellEnd"/>
      <w:r w:rsidRPr="004339B1">
        <w:rPr>
          <w:rFonts w:asciiTheme="minorHAnsi" w:eastAsiaTheme="minorHAnsi" w:hAnsiTheme="minorHAnsi" w:cstheme="minorBidi"/>
          <w:sz w:val="22"/>
          <w:szCs w:val="22"/>
          <w:lang w:eastAsia="en-US"/>
        </w:rPr>
        <w:t xml:space="preserve"> entre en jeu. Cette fois, les gouttelettes ne disparaissent pas, mais glissent sur la poêle. La raison est que, lorsque l'eau touche la plaque, elle se vaporise immédiatement dans sa partie inférieure : la fine couche de gaz résultant de 0,1 mm d'épaisseur assure la suspension du reste de la goutte d'eau et l'isole thermiquement de la plaque chauffante car la conductivité thermique de la vapeur d'eau est environ 27 fois moindre que celle de l'eau liquide.</w:t>
      </w:r>
    </w:p>
    <w:p w14:paraId="635913FE" w14:textId="77777777" w:rsidR="004339B1" w:rsidRDefault="004339B1" w:rsidP="004339B1">
      <w:pPr>
        <w:pStyle w:val="NormalWeb"/>
        <w:shd w:val="clear" w:color="auto" w:fill="FFFFFF"/>
        <w:spacing w:before="120" w:beforeAutospacing="0" w:after="120" w:afterAutospacing="0"/>
        <w:rPr>
          <w:rFonts w:ascii="Arial" w:hAnsi="Arial" w:cs="Arial"/>
          <w:color w:val="202122"/>
          <w:sz w:val="21"/>
          <w:szCs w:val="21"/>
        </w:rPr>
      </w:pPr>
    </w:p>
    <w:p w14:paraId="5DAE1961" w14:textId="169AF3F2" w:rsidR="004339B1" w:rsidRPr="004339B1" w:rsidRDefault="004339B1" w:rsidP="004339B1">
      <w:pPr>
        <w:pStyle w:val="Titre2"/>
      </w:pPr>
      <w:bookmarkStart w:id="5" w:name="_Toc149661310"/>
      <w:r w:rsidRPr="004339B1">
        <w:rPr>
          <w:rStyle w:val="mw-headline"/>
        </w:rPr>
        <w:t>Application</w:t>
      </w:r>
      <w:bookmarkEnd w:id="5"/>
    </w:p>
    <w:p w14:paraId="7B107B39" w14:textId="4760C677" w:rsidR="004339B1" w:rsidRPr="004339B1" w:rsidRDefault="004339B1" w:rsidP="004339B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339B1">
        <w:rPr>
          <w:rFonts w:asciiTheme="minorHAnsi" w:eastAsiaTheme="minorHAnsi" w:hAnsiTheme="minorHAnsi" w:cstheme="minorBidi"/>
          <w:sz w:val="22"/>
          <w:szCs w:val="22"/>
          <w:lang w:eastAsia="en-US"/>
        </w:rPr>
        <w:t xml:space="preserve">Si l'on touche du métal en fusion avec sa main et que celle-ci est un peu humide, il est possible de remarquer qu'une fine couche de vapeur d'eau nous protégera brièvement de la température. De même, si l'on verse de l'azote liquide sur les mains, une fine couche d'azote gazeux va se former au contact de la surface chaude qu'est la main, contribuant à son isolation. On peut le constater dans diverses vidéos sur des sites grand public, réalisées par des professionnels aguerris. L'effet </w:t>
      </w:r>
      <w:proofErr w:type="spellStart"/>
      <w:r w:rsidRPr="004339B1">
        <w:rPr>
          <w:rFonts w:asciiTheme="minorHAnsi" w:eastAsiaTheme="minorHAnsi" w:hAnsiTheme="minorHAnsi" w:cstheme="minorBidi"/>
          <w:sz w:val="22"/>
          <w:szCs w:val="22"/>
          <w:lang w:eastAsia="en-US"/>
        </w:rPr>
        <w:t>Leidenfrost</w:t>
      </w:r>
      <w:proofErr w:type="spellEnd"/>
      <w:r w:rsidRPr="004339B1">
        <w:rPr>
          <w:rFonts w:asciiTheme="minorHAnsi" w:eastAsiaTheme="minorHAnsi" w:hAnsiTheme="minorHAnsi" w:cstheme="minorBidi"/>
          <w:sz w:val="22"/>
          <w:szCs w:val="22"/>
          <w:lang w:eastAsia="en-US"/>
        </w:rPr>
        <w:t xml:space="preserve"> est particulièrement étudié dans les domaines où un refroidissement efficace est nécessaire comme l'automobile ou le nucléaire.</w:t>
      </w:r>
    </w:p>
    <w:p w14:paraId="39DDBB23" w14:textId="77777777" w:rsidR="004339B1" w:rsidRPr="004339B1" w:rsidRDefault="004339B1" w:rsidP="004339B1"/>
    <w:p w14:paraId="4F20793D" w14:textId="77777777" w:rsidR="004339B1" w:rsidRDefault="004339B1" w:rsidP="004339B1"/>
    <w:sectPr w:rsidR="004339B1">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2AB88" w14:textId="77777777" w:rsidR="0040338A" w:rsidRDefault="0040338A" w:rsidP="00B33482">
      <w:pPr>
        <w:spacing w:after="0" w:line="240" w:lineRule="auto"/>
      </w:pPr>
      <w:r>
        <w:separator/>
      </w:r>
    </w:p>
  </w:endnote>
  <w:endnote w:type="continuationSeparator" w:id="0">
    <w:p w14:paraId="40082647" w14:textId="77777777" w:rsidR="0040338A" w:rsidRDefault="0040338A"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846D3" w14:textId="77777777" w:rsidR="0040338A" w:rsidRDefault="0040338A" w:rsidP="00B33482">
      <w:pPr>
        <w:spacing w:after="0" w:line="240" w:lineRule="auto"/>
      </w:pPr>
      <w:r>
        <w:separator/>
      </w:r>
    </w:p>
  </w:footnote>
  <w:footnote w:type="continuationSeparator" w:id="0">
    <w:p w14:paraId="1F38F3A1" w14:textId="77777777" w:rsidR="0040338A" w:rsidRDefault="0040338A"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6C0D98C2" w:rsidR="004E5CDC" w:rsidRPr="00F67AFF" w:rsidRDefault="00005CC2" w:rsidP="005F4087">
    <w:r>
      <w:t>PHYSIQUE</w:t>
    </w:r>
    <w:r w:rsidR="00C613C3">
      <w:t xml:space="preserve"> –</w:t>
    </w:r>
    <w:r w:rsidR="00DD47C7">
      <w:t xml:space="preserve"> </w:t>
    </w:r>
    <w:r w:rsidR="004339B1" w:rsidRPr="004339B1">
      <w:t xml:space="preserve">Effet </w:t>
    </w:r>
    <w:proofErr w:type="spellStart"/>
    <w:r w:rsidR="004339B1" w:rsidRPr="004339B1">
      <w:t>Leidenfrost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52702"/>
    <w:multiLevelType w:val="hybridMultilevel"/>
    <w:tmpl w:val="7BE0D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317D1"/>
    <w:multiLevelType w:val="multilevel"/>
    <w:tmpl w:val="A9C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95607"/>
    <w:multiLevelType w:val="multilevel"/>
    <w:tmpl w:val="1F8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8"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6"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7"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C95B8E"/>
    <w:multiLevelType w:val="multilevel"/>
    <w:tmpl w:val="223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276CF1"/>
    <w:multiLevelType w:val="hybridMultilevel"/>
    <w:tmpl w:val="4E963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6"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0D3DE8"/>
    <w:multiLevelType w:val="hybridMultilevel"/>
    <w:tmpl w:val="7EDE7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0F01E3"/>
    <w:multiLevelType w:val="multilevel"/>
    <w:tmpl w:val="332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3"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70"/>
  </w:num>
  <w:num w:numId="2" w16cid:durableId="581375566">
    <w:abstractNumId w:val="134"/>
  </w:num>
  <w:num w:numId="3" w16cid:durableId="1094352752">
    <w:abstractNumId w:val="82"/>
  </w:num>
  <w:num w:numId="4" w16cid:durableId="1174489643">
    <w:abstractNumId w:val="29"/>
  </w:num>
  <w:num w:numId="5" w16cid:durableId="1762679014">
    <w:abstractNumId w:val="178"/>
  </w:num>
  <w:num w:numId="6" w16cid:durableId="896206683">
    <w:abstractNumId w:val="124"/>
  </w:num>
  <w:num w:numId="7" w16cid:durableId="1648046403">
    <w:abstractNumId w:val="79"/>
  </w:num>
  <w:num w:numId="8" w16cid:durableId="629019133">
    <w:abstractNumId w:val="97"/>
  </w:num>
  <w:num w:numId="9" w16cid:durableId="1169637920">
    <w:abstractNumId w:val="1"/>
  </w:num>
  <w:num w:numId="10" w16cid:durableId="1337419243">
    <w:abstractNumId w:val="80"/>
  </w:num>
  <w:num w:numId="11" w16cid:durableId="205603185">
    <w:abstractNumId w:val="111"/>
  </w:num>
  <w:num w:numId="12" w16cid:durableId="1069234598">
    <w:abstractNumId w:val="78"/>
  </w:num>
  <w:num w:numId="13" w16cid:durableId="1163860772">
    <w:abstractNumId w:val="13"/>
  </w:num>
  <w:num w:numId="14" w16cid:durableId="821313274">
    <w:abstractNumId w:val="133"/>
  </w:num>
  <w:num w:numId="15" w16cid:durableId="1073504008">
    <w:abstractNumId w:val="38"/>
  </w:num>
  <w:num w:numId="16" w16cid:durableId="2029209122">
    <w:abstractNumId w:val="25"/>
  </w:num>
  <w:num w:numId="17" w16cid:durableId="213931493">
    <w:abstractNumId w:val="67"/>
  </w:num>
  <w:num w:numId="18" w16cid:durableId="1976257205">
    <w:abstractNumId w:val="10"/>
  </w:num>
  <w:num w:numId="19" w16cid:durableId="1397123389">
    <w:abstractNumId w:val="123"/>
  </w:num>
  <w:num w:numId="20" w16cid:durableId="882794596">
    <w:abstractNumId w:val="144"/>
  </w:num>
  <w:num w:numId="21" w16cid:durableId="443426013">
    <w:abstractNumId w:val="6"/>
  </w:num>
  <w:num w:numId="22" w16cid:durableId="1862938829">
    <w:abstractNumId w:val="156"/>
  </w:num>
  <w:num w:numId="23" w16cid:durableId="1958442460">
    <w:abstractNumId w:val="171"/>
  </w:num>
  <w:num w:numId="24" w16cid:durableId="1906716218">
    <w:abstractNumId w:val="74"/>
  </w:num>
  <w:num w:numId="25" w16cid:durableId="1005131902">
    <w:abstractNumId w:val="181"/>
  </w:num>
  <w:num w:numId="26" w16cid:durableId="1129587002">
    <w:abstractNumId w:val="30"/>
  </w:num>
  <w:num w:numId="27" w16cid:durableId="1315839072">
    <w:abstractNumId w:val="136"/>
  </w:num>
  <w:num w:numId="28" w16cid:durableId="1031808116">
    <w:abstractNumId w:val="168"/>
  </w:num>
  <w:num w:numId="29" w16cid:durableId="6560330">
    <w:abstractNumId w:val="70"/>
  </w:num>
  <w:num w:numId="30" w16cid:durableId="634481375">
    <w:abstractNumId w:val="81"/>
  </w:num>
  <w:num w:numId="31" w16cid:durableId="718240263">
    <w:abstractNumId w:val="104"/>
  </w:num>
  <w:num w:numId="32" w16cid:durableId="538663953">
    <w:abstractNumId w:val="91"/>
  </w:num>
  <w:num w:numId="33" w16cid:durableId="1533810691">
    <w:abstractNumId w:val="96"/>
  </w:num>
  <w:num w:numId="34" w16cid:durableId="1312367336">
    <w:abstractNumId w:val="151"/>
  </w:num>
  <w:num w:numId="35" w16cid:durableId="1105688538">
    <w:abstractNumId w:val="7"/>
  </w:num>
  <w:num w:numId="36" w16cid:durableId="1255674411">
    <w:abstractNumId w:val="0"/>
  </w:num>
  <w:num w:numId="37" w16cid:durableId="1029911488">
    <w:abstractNumId w:val="50"/>
  </w:num>
  <w:num w:numId="38" w16cid:durableId="1259485206">
    <w:abstractNumId w:val="126"/>
  </w:num>
  <w:num w:numId="39" w16cid:durableId="1179272545">
    <w:abstractNumId w:val="158"/>
  </w:num>
  <w:num w:numId="40" w16cid:durableId="1820464138">
    <w:abstractNumId w:val="175"/>
  </w:num>
  <w:num w:numId="41" w16cid:durableId="2026592149">
    <w:abstractNumId w:val="101"/>
  </w:num>
  <w:num w:numId="42" w16cid:durableId="562326196">
    <w:abstractNumId w:val="88"/>
  </w:num>
  <w:num w:numId="43" w16cid:durableId="122312765">
    <w:abstractNumId w:val="16"/>
  </w:num>
  <w:num w:numId="44" w16cid:durableId="587497021">
    <w:abstractNumId w:val="167"/>
  </w:num>
  <w:num w:numId="45" w16cid:durableId="662120367">
    <w:abstractNumId w:val="125"/>
  </w:num>
  <w:num w:numId="46" w16cid:durableId="893391194">
    <w:abstractNumId w:val="58"/>
  </w:num>
  <w:num w:numId="47" w16cid:durableId="406725861">
    <w:abstractNumId w:val="155"/>
  </w:num>
  <w:num w:numId="48" w16cid:durableId="458114067">
    <w:abstractNumId w:val="137"/>
  </w:num>
  <w:num w:numId="49" w16cid:durableId="1337656295">
    <w:abstractNumId w:val="33"/>
  </w:num>
  <w:num w:numId="50" w16cid:durableId="1478305467">
    <w:abstractNumId w:val="153"/>
  </w:num>
  <w:num w:numId="51" w16cid:durableId="853112654">
    <w:abstractNumId w:val="20"/>
  </w:num>
  <w:num w:numId="52" w16cid:durableId="557713865">
    <w:abstractNumId w:val="59"/>
  </w:num>
  <w:num w:numId="53" w16cid:durableId="1584726950">
    <w:abstractNumId w:val="61"/>
  </w:num>
  <w:num w:numId="54" w16cid:durableId="742064760">
    <w:abstractNumId w:val="120"/>
  </w:num>
  <w:num w:numId="55" w16cid:durableId="888497133">
    <w:abstractNumId w:val="55"/>
  </w:num>
  <w:num w:numId="56" w16cid:durableId="1215654120">
    <w:abstractNumId w:val="73"/>
  </w:num>
  <w:num w:numId="57" w16cid:durableId="887767876">
    <w:abstractNumId w:val="122"/>
  </w:num>
  <w:num w:numId="58" w16cid:durableId="776680870">
    <w:abstractNumId w:val="76"/>
  </w:num>
  <w:num w:numId="59" w16cid:durableId="1033461329">
    <w:abstractNumId w:val="2"/>
  </w:num>
  <w:num w:numId="60" w16cid:durableId="1494175106">
    <w:abstractNumId w:val="107"/>
  </w:num>
  <w:num w:numId="61" w16cid:durableId="246234154">
    <w:abstractNumId w:val="77"/>
  </w:num>
  <w:num w:numId="62" w16cid:durableId="959650031">
    <w:abstractNumId w:val="75"/>
  </w:num>
  <w:num w:numId="63" w16cid:durableId="1789203277">
    <w:abstractNumId w:val="128"/>
  </w:num>
  <w:num w:numId="64" w16cid:durableId="690835480">
    <w:abstractNumId w:val="174"/>
  </w:num>
  <w:num w:numId="65" w16cid:durableId="1220824685">
    <w:abstractNumId w:val="37"/>
  </w:num>
  <w:num w:numId="66" w16cid:durableId="494686181">
    <w:abstractNumId w:val="87"/>
  </w:num>
  <w:num w:numId="67" w16cid:durableId="1357000717">
    <w:abstractNumId w:val="110"/>
  </w:num>
  <w:num w:numId="68" w16cid:durableId="1082530869">
    <w:abstractNumId w:val="46"/>
  </w:num>
  <w:num w:numId="69" w16cid:durableId="1335916621">
    <w:abstractNumId w:val="3"/>
  </w:num>
  <w:num w:numId="70" w16cid:durableId="2053069146">
    <w:abstractNumId w:val="92"/>
  </w:num>
  <w:num w:numId="71" w16cid:durableId="1596672439">
    <w:abstractNumId w:val="56"/>
  </w:num>
  <w:num w:numId="72" w16cid:durableId="124934970">
    <w:abstractNumId w:val="147"/>
  </w:num>
  <w:num w:numId="73" w16cid:durableId="1395007703">
    <w:abstractNumId w:val="139"/>
  </w:num>
  <w:num w:numId="74" w16cid:durableId="336150262">
    <w:abstractNumId w:val="43"/>
  </w:num>
  <w:num w:numId="75" w16cid:durableId="336343756">
    <w:abstractNumId w:val="150"/>
  </w:num>
  <w:num w:numId="76" w16cid:durableId="1600795024">
    <w:abstractNumId w:val="45"/>
  </w:num>
  <w:num w:numId="77" w16cid:durableId="877089110">
    <w:abstractNumId w:val="26"/>
  </w:num>
  <w:num w:numId="78" w16cid:durableId="250820300">
    <w:abstractNumId w:val="179"/>
  </w:num>
  <w:num w:numId="79" w16cid:durableId="839854252">
    <w:abstractNumId w:val="62"/>
  </w:num>
  <w:num w:numId="80" w16cid:durableId="1337921792">
    <w:abstractNumId w:val="132"/>
  </w:num>
  <w:num w:numId="81" w16cid:durableId="84542406">
    <w:abstractNumId w:val="31"/>
  </w:num>
  <w:num w:numId="82" w16cid:durableId="1835299548">
    <w:abstractNumId w:val="63"/>
  </w:num>
  <w:num w:numId="83" w16cid:durableId="1878202634">
    <w:abstractNumId w:val="131"/>
  </w:num>
  <w:num w:numId="84" w16cid:durableId="1445688562">
    <w:abstractNumId w:val="44"/>
  </w:num>
  <w:num w:numId="85" w16cid:durableId="282033197">
    <w:abstractNumId w:val="121"/>
  </w:num>
  <w:num w:numId="86" w16cid:durableId="1285574814">
    <w:abstractNumId w:val="68"/>
  </w:num>
  <w:num w:numId="87" w16cid:durableId="1802961801">
    <w:abstractNumId w:val="89"/>
  </w:num>
  <w:num w:numId="88" w16cid:durableId="1061322421">
    <w:abstractNumId w:val="94"/>
  </w:num>
  <w:num w:numId="89" w16cid:durableId="2112816559">
    <w:abstractNumId w:val="53"/>
  </w:num>
  <w:num w:numId="90" w16cid:durableId="1209032435">
    <w:abstractNumId w:val="149"/>
  </w:num>
  <w:num w:numId="91" w16cid:durableId="188956827">
    <w:abstractNumId w:val="18"/>
  </w:num>
  <w:num w:numId="92" w16cid:durableId="393552614">
    <w:abstractNumId w:val="116"/>
  </w:num>
  <w:num w:numId="93" w16cid:durableId="1386611279">
    <w:abstractNumId w:val="114"/>
  </w:num>
  <w:num w:numId="94" w16cid:durableId="1569992820">
    <w:abstractNumId w:val="180"/>
  </w:num>
  <w:num w:numId="95" w16cid:durableId="2107801309">
    <w:abstractNumId w:val="28"/>
  </w:num>
  <w:num w:numId="96" w16cid:durableId="1002510220">
    <w:abstractNumId w:val="86"/>
  </w:num>
  <w:num w:numId="97" w16cid:durableId="631594086">
    <w:abstractNumId w:val="21"/>
  </w:num>
  <w:num w:numId="98" w16cid:durableId="1751846225">
    <w:abstractNumId w:val="157"/>
  </w:num>
  <w:num w:numId="99" w16cid:durableId="1763718308">
    <w:abstractNumId w:val="177"/>
  </w:num>
  <w:num w:numId="100" w16cid:durableId="1867448333">
    <w:abstractNumId w:val="23"/>
  </w:num>
  <w:num w:numId="101" w16cid:durableId="1630892262">
    <w:abstractNumId w:val="35"/>
  </w:num>
  <w:num w:numId="102" w16cid:durableId="1156603054">
    <w:abstractNumId w:val="162"/>
  </w:num>
  <w:num w:numId="103" w16cid:durableId="340543903">
    <w:abstractNumId w:val="93"/>
  </w:num>
  <w:num w:numId="104" w16cid:durableId="2137292113">
    <w:abstractNumId w:val="22"/>
  </w:num>
  <w:num w:numId="105" w16cid:durableId="1633828651">
    <w:abstractNumId w:val="135"/>
  </w:num>
  <w:num w:numId="106" w16cid:durableId="25370556">
    <w:abstractNumId w:val="51"/>
  </w:num>
  <w:num w:numId="107" w16cid:durableId="326136542">
    <w:abstractNumId w:val="11"/>
  </w:num>
  <w:num w:numId="108" w16cid:durableId="1102259149">
    <w:abstractNumId w:val="27"/>
  </w:num>
  <w:num w:numId="109" w16cid:durableId="272633632">
    <w:abstractNumId w:val="142"/>
  </w:num>
  <w:num w:numId="110" w16cid:durableId="1064108692">
    <w:abstractNumId w:val="24"/>
  </w:num>
  <w:num w:numId="111" w16cid:durableId="2082218871">
    <w:abstractNumId w:val="103"/>
  </w:num>
  <w:num w:numId="112" w16cid:durableId="1184587901">
    <w:abstractNumId w:val="163"/>
  </w:num>
  <w:num w:numId="113" w16cid:durableId="387850306">
    <w:abstractNumId w:val="90"/>
  </w:num>
  <w:num w:numId="114" w16cid:durableId="1265649271">
    <w:abstractNumId w:val="72"/>
  </w:num>
  <w:num w:numId="115" w16cid:durableId="1774781789">
    <w:abstractNumId w:val="42"/>
  </w:num>
  <w:num w:numId="116" w16cid:durableId="890503398">
    <w:abstractNumId w:val="146"/>
  </w:num>
  <w:num w:numId="117" w16cid:durableId="1153645522">
    <w:abstractNumId w:val="159"/>
  </w:num>
  <w:num w:numId="118" w16cid:durableId="846822846">
    <w:abstractNumId w:val="60"/>
  </w:num>
  <w:num w:numId="119" w16cid:durableId="1483350469">
    <w:abstractNumId w:val="106"/>
  </w:num>
  <w:num w:numId="120" w16cid:durableId="1839073719">
    <w:abstractNumId w:val="143"/>
  </w:num>
  <w:num w:numId="121" w16cid:durableId="1897666314">
    <w:abstractNumId w:val="166"/>
  </w:num>
  <w:num w:numId="122" w16cid:durableId="492450609">
    <w:abstractNumId w:val="39"/>
  </w:num>
  <w:num w:numId="123" w16cid:durableId="75176861">
    <w:abstractNumId w:val="54"/>
  </w:num>
  <w:num w:numId="124" w16cid:durableId="357699001">
    <w:abstractNumId w:val="8"/>
  </w:num>
  <w:num w:numId="125" w16cid:durableId="756950262">
    <w:abstractNumId w:val="47"/>
  </w:num>
  <w:num w:numId="126" w16cid:durableId="952135541">
    <w:abstractNumId w:val="66"/>
  </w:num>
  <w:num w:numId="127" w16cid:durableId="1243880613">
    <w:abstractNumId w:val="71"/>
  </w:num>
  <w:num w:numId="128" w16cid:durableId="1961571559">
    <w:abstractNumId w:val="105"/>
  </w:num>
  <w:num w:numId="129" w16cid:durableId="1469933479">
    <w:abstractNumId w:val="108"/>
  </w:num>
  <w:num w:numId="130" w16cid:durableId="724448501">
    <w:abstractNumId w:val="115"/>
  </w:num>
  <w:num w:numId="131" w16cid:durableId="1444809459">
    <w:abstractNumId w:val="117"/>
  </w:num>
  <w:num w:numId="132" w16cid:durableId="286591333">
    <w:abstractNumId w:val="19"/>
  </w:num>
  <w:num w:numId="133" w16cid:durableId="537204250">
    <w:abstractNumId w:val="15"/>
  </w:num>
  <w:num w:numId="134" w16cid:durableId="420027982">
    <w:abstractNumId w:val="12"/>
  </w:num>
  <w:num w:numId="135" w16cid:durableId="1732119942">
    <w:abstractNumId w:val="85"/>
  </w:num>
  <w:num w:numId="136" w16cid:durableId="923417389">
    <w:abstractNumId w:val="118"/>
  </w:num>
  <w:num w:numId="137" w16cid:durableId="2057503265">
    <w:abstractNumId w:val="154"/>
  </w:num>
  <w:num w:numId="138" w16cid:durableId="173303073">
    <w:abstractNumId w:val="160"/>
  </w:num>
  <w:num w:numId="139" w16cid:durableId="1852061656">
    <w:abstractNumId w:val="164"/>
  </w:num>
  <w:num w:numId="140" w16cid:durableId="1155223115">
    <w:abstractNumId w:val="41"/>
  </w:num>
  <w:num w:numId="141" w16cid:durableId="455560188">
    <w:abstractNumId w:val="99"/>
  </w:num>
  <w:num w:numId="142" w16cid:durableId="678045003">
    <w:abstractNumId w:val="172"/>
  </w:num>
  <w:num w:numId="143" w16cid:durableId="470945613">
    <w:abstractNumId w:val="84"/>
  </w:num>
  <w:num w:numId="144" w16cid:durableId="1726028826">
    <w:abstractNumId w:val="32"/>
  </w:num>
  <w:num w:numId="145" w16cid:durableId="1681158293">
    <w:abstractNumId w:val="95"/>
  </w:num>
  <w:num w:numId="146" w16cid:durableId="400519706">
    <w:abstractNumId w:val="109"/>
  </w:num>
  <w:num w:numId="147" w16cid:durableId="934635648">
    <w:abstractNumId w:val="57"/>
  </w:num>
  <w:num w:numId="148" w16cid:durableId="84768130">
    <w:abstractNumId w:val="100"/>
  </w:num>
  <w:num w:numId="149" w16cid:durableId="1121917068">
    <w:abstractNumId w:val="145"/>
  </w:num>
  <w:num w:numId="150" w16cid:durableId="124352300">
    <w:abstractNumId w:val="65"/>
  </w:num>
  <w:num w:numId="151" w16cid:durableId="72901297">
    <w:abstractNumId w:val="176"/>
  </w:num>
  <w:num w:numId="152" w16cid:durableId="431363956">
    <w:abstractNumId w:val="161"/>
  </w:num>
  <w:num w:numId="153" w16cid:durableId="176579544">
    <w:abstractNumId w:val="52"/>
  </w:num>
  <w:num w:numId="154" w16cid:durableId="211162258">
    <w:abstractNumId w:val="173"/>
  </w:num>
  <w:num w:numId="155" w16cid:durableId="404761213">
    <w:abstractNumId w:val="119"/>
  </w:num>
  <w:num w:numId="156" w16cid:durableId="1665082229">
    <w:abstractNumId w:val="152"/>
  </w:num>
  <w:num w:numId="157" w16cid:durableId="1247962484">
    <w:abstractNumId w:val="141"/>
  </w:num>
  <w:num w:numId="158" w16cid:durableId="827284187">
    <w:abstractNumId w:val="40"/>
  </w:num>
  <w:num w:numId="159" w16cid:durableId="1477532873">
    <w:abstractNumId w:val="129"/>
  </w:num>
  <w:num w:numId="160" w16cid:durableId="203950828">
    <w:abstractNumId w:val="140"/>
  </w:num>
  <w:num w:numId="161" w16cid:durableId="59796380">
    <w:abstractNumId w:val="17"/>
  </w:num>
  <w:num w:numId="162" w16cid:durableId="532772840">
    <w:abstractNumId w:val="138"/>
  </w:num>
  <w:num w:numId="163" w16cid:durableId="1048140482">
    <w:abstractNumId w:val="49"/>
  </w:num>
  <w:num w:numId="164" w16cid:durableId="1025861893">
    <w:abstractNumId w:val="4"/>
  </w:num>
  <w:num w:numId="165" w16cid:durableId="1222402316">
    <w:abstractNumId w:val="69"/>
  </w:num>
  <w:num w:numId="166" w16cid:durableId="788545461">
    <w:abstractNumId w:val="102"/>
  </w:num>
  <w:num w:numId="167" w16cid:durableId="867448412">
    <w:abstractNumId w:val="48"/>
  </w:num>
  <w:num w:numId="168" w16cid:durableId="1759279743">
    <w:abstractNumId w:val="34"/>
  </w:num>
  <w:num w:numId="169" w16cid:durableId="1286153673">
    <w:abstractNumId w:val="64"/>
  </w:num>
  <w:num w:numId="170" w16cid:durableId="374742697">
    <w:abstractNumId w:val="130"/>
  </w:num>
  <w:num w:numId="171" w16cid:durableId="166947494">
    <w:abstractNumId w:val="83"/>
  </w:num>
  <w:num w:numId="172" w16cid:durableId="756558444">
    <w:abstractNumId w:val="98"/>
  </w:num>
  <w:num w:numId="173" w16cid:durableId="997003487">
    <w:abstractNumId w:val="36"/>
  </w:num>
  <w:num w:numId="174" w16cid:durableId="708997994">
    <w:abstractNumId w:val="169"/>
  </w:num>
  <w:num w:numId="175" w16cid:durableId="653801179">
    <w:abstractNumId w:val="165"/>
  </w:num>
  <w:num w:numId="176" w16cid:durableId="1425762151">
    <w:abstractNumId w:val="14"/>
  </w:num>
  <w:num w:numId="177" w16cid:durableId="1486623473">
    <w:abstractNumId w:val="113"/>
  </w:num>
  <w:num w:numId="178" w16cid:durableId="672415316">
    <w:abstractNumId w:val="9"/>
  </w:num>
  <w:num w:numId="179" w16cid:durableId="622274542">
    <w:abstractNumId w:val="5"/>
  </w:num>
  <w:num w:numId="180" w16cid:durableId="1698391122">
    <w:abstractNumId w:val="112"/>
  </w:num>
  <w:num w:numId="181" w16cid:durableId="1336416623">
    <w:abstractNumId w:val="127"/>
  </w:num>
  <w:num w:numId="182" w16cid:durableId="1686394692">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078B"/>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9FB"/>
    <w:rsid w:val="00364BC8"/>
    <w:rsid w:val="00367BBE"/>
    <w:rsid w:val="003748FD"/>
    <w:rsid w:val="0037780C"/>
    <w:rsid w:val="003A01AC"/>
    <w:rsid w:val="003B1E8F"/>
    <w:rsid w:val="003B26F5"/>
    <w:rsid w:val="003D0321"/>
    <w:rsid w:val="003D5A98"/>
    <w:rsid w:val="003E03DB"/>
    <w:rsid w:val="003E7211"/>
    <w:rsid w:val="003F75A4"/>
    <w:rsid w:val="0040338A"/>
    <w:rsid w:val="0041722C"/>
    <w:rsid w:val="00422D54"/>
    <w:rsid w:val="004330D7"/>
    <w:rsid w:val="004339B1"/>
    <w:rsid w:val="004463F6"/>
    <w:rsid w:val="00454729"/>
    <w:rsid w:val="00456051"/>
    <w:rsid w:val="00456B41"/>
    <w:rsid w:val="00463232"/>
    <w:rsid w:val="00464474"/>
    <w:rsid w:val="004672BF"/>
    <w:rsid w:val="004675B8"/>
    <w:rsid w:val="00475158"/>
    <w:rsid w:val="00475FC0"/>
    <w:rsid w:val="0048064B"/>
    <w:rsid w:val="00486D18"/>
    <w:rsid w:val="004871B3"/>
    <w:rsid w:val="0049436D"/>
    <w:rsid w:val="004B13A0"/>
    <w:rsid w:val="004D5C16"/>
    <w:rsid w:val="004E5CDC"/>
    <w:rsid w:val="004F02E9"/>
    <w:rsid w:val="00525FD8"/>
    <w:rsid w:val="00546643"/>
    <w:rsid w:val="005576D7"/>
    <w:rsid w:val="00557D0A"/>
    <w:rsid w:val="005675CC"/>
    <w:rsid w:val="00583C73"/>
    <w:rsid w:val="00590CC7"/>
    <w:rsid w:val="005935ED"/>
    <w:rsid w:val="00593B94"/>
    <w:rsid w:val="005B0436"/>
    <w:rsid w:val="005C020A"/>
    <w:rsid w:val="005C146A"/>
    <w:rsid w:val="005C248E"/>
    <w:rsid w:val="005D15A4"/>
    <w:rsid w:val="005D55F4"/>
    <w:rsid w:val="005E094E"/>
    <w:rsid w:val="005E1E6F"/>
    <w:rsid w:val="005E3095"/>
    <w:rsid w:val="005F4087"/>
    <w:rsid w:val="006002B0"/>
    <w:rsid w:val="006033C2"/>
    <w:rsid w:val="00612013"/>
    <w:rsid w:val="00617D80"/>
    <w:rsid w:val="006321AF"/>
    <w:rsid w:val="006351A7"/>
    <w:rsid w:val="00637324"/>
    <w:rsid w:val="00641A23"/>
    <w:rsid w:val="00657676"/>
    <w:rsid w:val="00657C13"/>
    <w:rsid w:val="00680A78"/>
    <w:rsid w:val="00691D44"/>
    <w:rsid w:val="00695A01"/>
    <w:rsid w:val="006B0AB7"/>
    <w:rsid w:val="006B1DAC"/>
    <w:rsid w:val="006B1E04"/>
    <w:rsid w:val="006B2FED"/>
    <w:rsid w:val="006B6748"/>
    <w:rsid w:val="006B6A3C"/>
    <w:rsid w:val="006D63D5"/>
    <w:rsid w:val="006F5E1E"/>
    <w:rsid w:val="00717BCD"/>
    <w:rsid w:val="0072787B"/>
    <w:rsid w:val="0073282C"/>
    <w:rsid w:val="007351FB"/>
    <w:rsid w:val="007542FC"/>
    <w:rsid w:val="00757B00"/>
    <w:rsid w:val="00764099"/>
    <w:rsid w:val="00765A6B"/>
    <w:rsid w:val="00770A6A"/>
    <w:rsid w:val="00781568"/>
    <w:rsid w:val="00785AB5"/>
    <w:rsid w:val="0079542D"/>
    <w:rsid w:val="007B298A"/>
    <w:rsid w:val="007C0837"/>
    <w:rsid w:val="007C46D6"/>
    <w:rsid w:val="007C74C9"/>
    <w:rsid w:val="007D1426"/>
    <w:rsid w:val="007D2C1F"/>
    <w:rsid w:val="007E05DF"/>
    <w:rsid w:val="007E0D20"/>
    <w:rsid w:val="007E575E"/>
    <w:rsid w:val="007F25B8"/>
    <w:rsid w:val="008103B0"/>
    <w:rsid w:val="008159EF"/>
    <w:rsid w:val="00820B36"/>
    <w:rsid w:val="008260CA"/>
    <w:rsid w:val="00832021"/>
    <w:rsid w:val="008430A1"/>
    <w:rsid w:val="00854883"/>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D5E3A"/>
    <w:rsid w:val="009E4664"/>
    <w:rsid w:val="009E67D1"/>
    <w:rsid w:val="009E68E9"/>
    <w:rsid w:val="009F2E58"/>
    <w:rsid w:val="009F3978"/>
    <w:rsid w:val="009F4EF3"/>
    <w:rsid w:val="00A10C0F"/>
    <w:rsid w:val="00A223AE"/>
    <w:rsid w:val="00A262A9"/>
    <w:rsid w:val="00A31ABB"/>
    <w:rsid w:val="00A44400"/>
    <w:rsid w:val="00A44F6E"/>
    <w:rsid w:val="00A5738D"/>
    <w:rsid w:val="00A66E0C"/>
    <w:rsid w:val="00A70576"/>
    <w:rsid w:val="00A73528"/>
    <w:rsid w:val="00A73A65"/>
    <w:rsid w:val="00A7408E"/>
    <w:rsid w:val="00A74394"/>
    <w:rsid w:val="00A95771"/>
    <w:rsid w:val="00AA4C36"/>
    <w:rsid w:val="00AB0464"/>
    <w:rsid w:val="00AB4DBE"/>
    <w:rsid w:val="00AB5669"/>
    <w:rsid w:val="00AB7FF4"/>
    <w:rsid w:val="00AC07A3"/>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7665"/>
    <w:rsid w:val="00B82C2B"/>
    <w:rsid w:val="00B83CDF"/>
    <w:rsid w:val="00B841B1"/>
    <w:rsid w:val="00B84C30"/>
    <w:rsid w:val="00B87C7D"/>
    <w:rsid w:val="00B94464"/>
    <w:rsid w:val="00BA3678"/>
    <w:rsid w:val="00BB544E"/>
    <w:rsid w:val="00BC701F"/>
    <w:rsid w:val="00BD4981"/>
    <w:rsid w:val="00BE5C25"/>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CF50E4"/>
    <w:rsid w:val="00D51B58"/>
    <w:rsid w:val="00D56E54"/>
    <w:rsid w:val="00D65F50"/>
    <w:rsid w:val="00D71F15"/>
    <w:rsid w:val="00DC3885"/>
    <w:rsid w:val="00DC38E9"/>
    <w:rsid w:val="00DD47C7"/>
    <w:rsid w:val="00DE1038"/>
    <w:rsid w:val="00DE1F11"/>
    <w:rsid w:val="00DE2894"/>
    <w:rsid w:val="00DF365C"/>
    <w:rsid w:val="00E016DE"/>
    <w:rsid w:val="00E033D8"/>
    <w:rsid w:val="00E05627"/>
    <w:rsid w:val="00E074CD"/>
    <w:rsid w:val="00E12408"/>
    <w:rsid w:val="00E3524F"/>
    <w:rsid w:val="00E40D9D"/>
    <w:rsid w:val="00E42A12"/>
    <w:rsid w:val="00E6533B"/>
    <w:rsid w:val="00E71370"/>
    <w:rsid w:val="00E74926"/>
    <w:rsid w:val="00E84E03"/>
    <w:rsid w:val="00E86E11"/>
    <w:rsid w:val="00E87C64"/>
    <w:rsid w:val="00E962C0"/>
    <w:rsid w:val="00E96C29"/>
    <w:rsid w:val="00EB2B19"/>
    <w:rsid w:val="00EB446C"/>
    <w:rsid w:val="00EB573E"/>
    <w:rsid w:val="00EC6072"/>
    <w:rsid w:val="00ED6D81"/>
    <w:rsid w:val="00EF19B1"/>
    <w:rsid w:val="00EF35C6"/>
    <w:rsid w:val="00EF6441"/>
    <w:rsid w:val="00F07597"/>
    <w:rsid w:val="00F14206"/>
    <w:rsid w:val="00F33AE1"/>
    <w:rsid w:val="00F35453"/>
    <w:rsid w:val="00F67AFF"/>
    <w:rsid w:val="00F7102C"/>
    <w:rsid w:val="00F75C01"/>
    <w:rsid w:val="00F8279D"/>
    <w:rsid w:val="00F9551F"/>
    <w:rsid w:val="00F97BA6"/>
    <w:rsid w:val="00FA120D"/>
    <w:rsid w:val="00FA7849"/>
    <w:rsid w:val="00FB6DD2"/>
    <w:rsid w:val="00FC06DD"/>
    <w:rsid w:val="00FD3CBB"/>
    <w:rsid w:val="00FE0A00"/>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E12408"/>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12408"/>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 w:type="character" w:customStyle="1" w:styleId="sr-only">
    <w:name w:val="sr-only"/>
    <w:basedOn w:val="Policepardfaut"/>
    <w:rsid w:val="00433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6499">
      <w:bodyDiv w:val="1"/>
      <w:marLeft w:val="0"/>
      <w:marRight w:val="0"/>
      <w:marTop w:val="0"/>
      <w:marBottom w:val="0"/>
      <w:divBdr>
        <w:top w:val="none" w:sz="0" w:space="0" w:color="auto"/>
        <w:left w:val="none" w:sz="0" w:space="0" w:color="auto"/>
        <w:bottom w:val="none" w:sz="0" w:space="0" w:color="auto"/>
        <w:right w:val="none" w:sz="0" w:space="0" w:color="auto"/>
      </w:divBdr>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79304125">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6449803">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20470">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2873054">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1771037">
      <w:bodyDiv w:val="1"/>
      <w:marLeft w:val="0"/>
      <w:marRight w:val="0"/>
      <w:marTop w:val="0"/>
      <w:marBottom w:val="0"/>
      <w:divBdr>
        <w:top w:val="none" w:sz="0" w:space="0" w:color="auto"/>
        <w:left w:val="none" w:sz="0" w:space="0" w:color="auto"/>
        <w:bottom w:val="none" w:sz="0" w:space="0" w:color="auto"/>
        <w:right w:val="none" w:sz="0" w:space="0" w:color="auto"/>
      </w:divBdr>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14731">
      <w:bodyDiv w:val="1"/>
      <w:marLeft w:val="0"/>
      <w:marRight w:val="0"/>
      <w:marTop w:val="0"/>
      <w:marBottom w:val="0"/>
      <w:divBdr>
        <w:top w:val="none" w:sz="0" w:space="0" w:color="auto"/>
        <w:left w:val="none" w:sz="0" w:space="0" w:color="auto"/>
        <w:bottom w:val="none" w:sz="0" w:space="0" w:color="auto"/>
        <w:right w:val="none" w:sz="0" w:space="0" w:color="auto"/>
      </w:divBdr>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185474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5578426">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076">
      <w:bodyDiv w:val="1"/>
      <w:marLeft w:val="0"/>
      <w:marRight w:val="0"/>
      <w:marTop w:val="0"/>
      <w:marBottom w:val="0"/>
      <w:divBdr>
        <w:top w:val="none" w:sz="0" w:space="0" w:color="auto"/>
        <w:left w:val="none" w:sz="0" w:space="0" w:color="auto"/>
        <w:bottom w:val="none" w:sz="0" w:space="0" w:color="auto"/>
        <w:right w:val="none" w:sz="0" w:space="0" w:color="auto"/>
      </w:divBdr>
      <w:divsChild>
        <w:div w:id="1020820560">
          <w:marLeft w:val="480"/>
          <w:marRight w:val="0"/>
          <w:marTop w:val="72"/>
          <w:marBottom w:val="168"/>
          <w:divBdr>
            <w:top w:val="single" w:sz="6" w:space="2" w:color="E7E7E7"/>
            <w:left w:val="single" w:sz="2" w:space="0" w:color="E7E7E7"/>
            <w:bottom w:val="single" w:sz="6" w:space="4" w:color="E7E7E7"/>
            <w:right w:val="single" w:sz="2" w:space="6" w:color="E7E7E7"/>
          </w:divBdr>
          <w:divsChild>
            <w:div w:id="8015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3173">
      <w:bodyDiv w:val="1"/>
      <w:marLeft w:val="0"/>
      <w:marRight w:val="0"/>
      <w:marTop w:val="0"/>
      <w:marBottom w:val="0"/>
      <w:divBdr>
        <w:top w:val="none" w:sz="0" w:space="0" w:color="auto"/>
        <w:left w:val="none" w:sz="0" w:space="0" w:color="auto"/>
        <w:bottom w:val="none" w:sz="0" w:space="0" w:color="auto"/>
        <w:right w:val="none" w:sz="0" w:space="0" w:color="auto"/>
      </w:divBdr>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49848356">
      <w:bodyDiv w:val="1"/>
      <w:marLeft w:val="0"/>
      <w:marRight w:val="0"/>
      <w:marTop w:val="0"/>
      <w:marBottom w:val="0"/>
      <w:divBdr>
        <w:top w:val="none" w:sz="0" w:space="0" w:color="auto"/>
        <w:left w:val="none" w:sz="0" w:space="0" w:color="auto"/>
        <w:bottom w:val="none" w:sz="0" w:space="0" w:color="auto"/>
        <w:right w:val="none" w:sz="0" w:space="0" w:color="auto"/>
      </w:divBdr>
      <w:divsChild>
        <w:div w:id="7966853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9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871">
      <w:bodyDiv w:val="1"/>
      <w:marLeft w:val="0"/>
      <w:marRight w:val="0"/>
      <w:marTop w:val="0"/>
      <w:marBottom w:val="0"/>
      <w:divBdr>
        <w:top w:val="none" w:sz="0" w:space="0" w:color="auto"/>
        <w:left w:val="none" w:sz="0" w:space="0" w:color="auto"/>
        <w:bottom w:val="none" w:sz="0" w:space="0" w:color="auto"/>
        <w:right w:val="none" w:sz="0" w:space="0" w:color="auto"/>
      </w:divBdr>
    </w:div>
    <w:div w:id="1365671326">
      <w:bodyDiv w:val="1"/>
      <w:marLeft w:val="0"/>
      <w:marRight w:val="0"/>
      <w:marTop w:val="0"/>
      <w:marBottom w:val="0"/>
      <w:divBdr>
        <w:top w:val="none" w:sz="0" w:space="0" w:color="auto"/>
        <w:left w:val="none" w:sz="0" w:space="0" w:color="auto"/>
        <w:bottom w:val="none" w:sz="0" w:space="0" w:color="auto"/>
        <w:right w:val="none" w:sz="0" w:space="0" w:color="auto"/>
      </w:divBdr>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49567">
      <w:bodyDiv w:val="1"/>
      <w:marLeft w:val="0"/>
      <w:marRight w:val="0"/>
      <w:marTop w:val="0"/>
      <w:marBottom w:val="0"/>
      <w:divBdr>
        <w:top w:val="none" w:sz="0" w:space="0" w:color="auto"/>
        <w:left w:val="none" w:sz="0" w:space="0" w:color="auto"/>
        <w:bottom w:val="none" w:sz="0" w:space="0" w:color="auto"/>
        <w:right w:val="none" w:sz="0" w:space="0" w:color="auto"/>
      </w:divBdr>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0945175">
      <w:bodyDiv w:val="1"/>
      <w:marLeft w:val="0"/>
      <w:marRight w:val="0"/>
      <w:marTop w:val="0"/>
      <w:marBottom w:val="0"/>
      <w:divBdr>
        <w:top w:val="none" w:sz="0" w:space="0" w:color="auto"/>
        <w:left w:val="none" w:sz="0" w:space="0" w:color="auto"/>
        <w:bottom w:val="none" w:sz="0" w:space="0" w:color="auto"/>
        <w:right w:val="none" w:sz="0" w:space="0" w:color="auto"/>
      </w:divBdr>
    </w:div>
    <w:div w:id="1612198561">
      <w:bodyDiv w:val="1"/>
      <w:marLeft w:val="0"/>
      <w:marRight w:val="0"/>
      <w:marTop w:val="0"/>
      <w:marBottom w:val="0"/>
      <w:divBdr>
        <w:top w:val="none" w:sz="0" w:space="0" w:color="auto"/>
        <w:left w:val="none" w:sz="0" w:space="0" w:color="auto"/>
        <w:bottom w:val="none" w:sz="0" w:space="0" w:color="auto"/>
        <w:right w:val="none" w:sz="0" w:space="0" w:color="auto"/>
      </w:divBdr>
    </w:div>
    <w:div w:id="1613442618">
      <w:bodyDiv w:val="1"/>
      <w:marLeft w:val="0"/>
      <w:marRight w:val="0"/>
      <w:marTop w:val="0"/>
      <w:marBottom w:val="0"/>
      <w:divBdr>
        <w:top w:val="none" w:sz="0" w:space="0" w:color="auto"/>
        <w:left w:val="none" w:sz="0" w:space="0" w:color="auto"/>
        <w:bottom w:val="none" w:sz="0" w:space="0" w:color="auto"/>
        <w:right w:val="none" w:sz="0" w:space="0" w:color="auto"/>
      </w:divBdr>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27491610">
      <w:bodyDiv w:val="1"/>
      <w:marLeft w:val="0"/>
      <w:marRight w:val="0"/>
      <w:marTop w:val="0"/>
      <w:marBottom w:val="0"/>
      <w:divBdr>
        <w:top w:val="none" w:sz="0" w:space="0" w:color="auto"/>
        <w:left w:val="none" w:sz="0" w:space="0" w:color="auto"/>
        <w:bottom w:val="none" w:sz="0" w:space="0" w:color="auto"/>
        <w:right w:val="none" w:sz="0" w:space="0" w:color="auto"/>
      </w:divBdr>
      <w:divsChild>
        <w:div w:id="271471796">
          <w:marLeft w:val="30"/>
          <w:marRight w:val="30"/>
          <w:marTop w:val="30"/>
          <w:marBottom w:val="30"/>
          <w:divBdr>
            <w:top w:val="none" w:sz="0" w:space="0" w:color="auto"/>
            <w:left w:val="none" w:sz="0" w:space="0" w:color="auto"/>
            <w:bottom w:val="none" w:sz="0" w:space="0" w:color="auto"/>
            <w:right w:val="none" w:sz="0" w:space="0" w:color="auto"/>
          </w:divBdr>
        </w:div>
        <w:div w:id="223569141">
          <w:marLeft w:val="30"/>
          <w:marRight w:val="30"/>
          <w:marTop w:val="30"/>
          <w:marBottom w:val="30"/>
          <w:divBdr>
            <w:top w:val="none" w:sz="0" w:space="0" w:color="auto"/>
            <w:left w:val="none" w:sz="0" w:space="0" w:color="auto"/>
            <w:bottom w:val="none" w:sz="0" w:space="0" w:color="auto"/>
            <w:right w:val="none" w:sz="0" w:space="0" w:color="auto"/>
          </w:divBdr>
        </w:div>
        <w:div w:id="1006443388">
          <w:marLeft w:val="30"/>
          <w:marRight w:val="30"/>
          <w:marTop w:val="30"/>
          <w:marBottom w:val="30"/>
          <w:divBdr>
            <w:top w:val="none" w:sz="0" w:space="0" w:color="auto"/>
            <w:left w:val="none" w:sz="0" w:space="0" w:color="auto"/>
            <w:bottom w:val="none" w:sz="0" w:space="0" w:color="auto"/>
            <w:right w:val="none" w:sz="0" w:space="0" w:color="auto"/>
          </w:divBdr>
        </w:div>
      </w:divsChild>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38360469">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74133834">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4618">
      <w:bodyDiv w:val="1"/>
      <w:marLeft w:val="0"/>
      <w:marRight w:val="0"/>
      <w:marTop w:val="0"/>
      <w:marBottom w:val="0"/>
      <w:divBdr>
        <w:top w:val="none" w:sz="0" w:space="0" w:color="auto"/>
        <w:left w:val="none" w:sz="0" w:space="0" w:color="auto"/>
        <w:bottom w:val="none" w:sz="0" w:space="0" w:color="auto"/>
        <w:right w:val="none" w:sz="0" w:space="0" w:color="auto"/>
      </w:divBdr>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4520">
      <w:bodyDiv w:val="1"/>
      <w:marLeft w:val="0"/>
      <w:marRight w:val="0"/>
      <w:marTop w:val="0"/>
      <w:marBottom w:val="0"/>
      <w:divBdr>
        <w:top w:val="none" w:sz="0" w:space="0" w:color="auto"/>
        <w:left w:val="none" w:sz="0" w:space="0" w:color="auto"/>
        <w:bottom w:val="none" w:sz="0" w:space="0" w:color="auto"/>
        <w:right w:val="none" w:sz="0" w:space="0" w:color="auto"/>
      </w:divBdr>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413850">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BoilingWaterdropletLeidenfrost.png?uselang=f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1738</TotalTime>
  <Pages>2</Pages>
  <Words>367</Words>
  <Characters>2022</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225</cp:revision>
  <dcterms:created xsi:type="dcterms:W3CDTF">2022-11-21T18:39:00Z</dcterms:created>
  <dcterms:modified xsi:type="dcterms:W3CDTF">2023-10-31T15:14:00Z</dcterms:modified>
</cp:coreProperties>
</file>