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1959B" w14:textId="67D0C13A" w:rsidR="003B22A5" w:rsidRDefault="00535165" w:rsidP="00D078BD">
      <w:pPr>
        <w:pStyle w:val="Titre"/>
        <w:rPr>
          <w:b/>
          <w:bCs/>
        </w:rPr>
      </w:pPr>
      <w:r>
        <w:rPr>
          <w:b/>
          <w:bCs/>
        </w:rPr>
        <w:t>Holon</w:t>
      </w:r>
    </w:p>
    <w:p w14:paraId="4E91BA0B" w14:textId="479B0805" w:rsidR="00535165" w:rsidRDefault="00535165" w:rsidP="00535165"/>
    <w:p w14:paraId="30669831" w14:textId="06EFC328" w:rsidR="00BB1407" w:rsidRDefault="00BB1407" w:rsidP="00BB1407">
      <w:pPr>
        <w:jc w:val="both"/>
      </w:pPr>
      <w:r>
        <w:t xml:space="preserve">Les </w:t>
      </w:r>
      <w:proofErr w:type="spellStart"/>
      <w:r>
        <w:t>holons</w:t>
      </w:r>
      <w:proofErr w:type="spellEnd"/>
      <w:r>
        <w:t xml:space="preserve"> sont des quasi-particules chargées mais dotées d'un </w:t>
      </w:r>
      <w:r w:rsidRPr="00BB1407">
        <w:t>spin</w:t>
      </w:r>
      <w:r>
        <w:t xml:space="preserve"> nul, qui émergent au sein d'une population d'</w:t>
      </w:r>
      <w:r w:rsidRPr="00BB1407">
        <w:t>électrons</w:t>
      </w:r>
      <w:r>
        <w:t xml:space="preserve"> dans une structure effective en 1D dans certains </w:t>
      </w:r>
      <w:r w:rsidRPr="00BB1407">
        <w:t>solides</w:t>
      </w:r>
      <w:r>
        <w:t xml:space="preserve">. Les </w:t>
      </w:r>
      <w:proofErr w:type="spellStart"/>
      <w:r>
        <w:t>holons</w:t>
      </w:r>
      <w:proofErr w:type="spellEnd"/>
      <w:r>
        <w:t xml:space="preserve"> sont des </w:t>
      </w:r>
      <w:r w:rsidRPr="00BB1407">
        <w:t>chargeons</w:t>
      </w:r>
      <w:r>
        <w:t xml:space="preserve">. Elles sont toujours associées à d'autres quasi-particules, les </w:t>
      </w:r>
      <w:proofErr w:type="spellStart"/>
      <w:r w:rsidRPr="00BB1407">
        <w:t>spinons</w:t>
      </w:r>
      <w:proofErr w:type="spellEnd"/>
      <w:r>
        <w:t>.</w:t>
      </w:r>
    </w:p>
    <w:p w14:paraId="3D16EDDC" w14:textId="1F036208" w:rsidR="00BB1407" w:rsidRDefault="00BB1407" w:rsidP="00BB1407">
      <w:pPr>
        <w:jc w:val="both"/>
      </w:pPr>
      <w:r>
        <w:t>L</w:t>
      </w:r>
      <w:r>
        <w:t xml:space="preserve">e comportement collectif du liquide quantique d'électrons dans ces structures faisait apparaître un curieux phénomène, celui de </w:t>
      </w:r>
      <w:r w:rsidRPr="00BB1407">
        <w:t>séparation spin-charge</w:t>
      </w:r>
      <w:r>
        <w:t>. Tout se passait comme si ce liquide d'électrons était composé de particules différentes portant seulement l'une des caractéristiques de l'</w:t>
      </w:r>
      <w:proofErr w:type="spellStart"/>
      <w:r>
        <w:t>électronout</w:t>
      </w:r>
      <w:proofErr w:type="spellEnd"/>
      <w:r>
        <w:t xml:space="preserve"> comme les </w:t>
      </w:r>
      <w:r w:rsidRPr="00BB1407">
        <w:t>phonons</w:t>
      </w:r>
      <w:r>
        <w:t xml:space="preserve">, ces particules sont en réalité des quasi-particules mais il s'agit alors de </w:t>
      </w:r>
      <w:proofErr w:type="spellStart"/>
      <w:r>
        <w:t>spinons</w:t>
      </w:r>
      <w:proofErr w:type="spellEnd"/>
      <w:r>
        <w:t xml:space="preserve"> (des quasi-particules possédant le spin ½ d'un électron mais aucune charge) et de chargeons (</w:t>
      </w:r>
      <w:proofErr w:type="spellStart"/>
      <w:r w:rsidRPr="00BB1407">
        <w:rPr>
          <w:i/>
          <w:iCs/>
        </w:rPr>
        <w:t>chargons</w:t>
      </w:r>
      <w:proofErr w:type="spellEnd"/>
      <w:r>
        <w:t xml:space="preserve"> en anglais, d'autres quasi-particules cette fois-ci dépourvues de spin mais possédant la charge d'un électron).Les électrons sont toujours là en tant que </w:t>
      </w:r>
      <w:r w:rsidRPr="00BB1407">
        <w:t>particules élémentaires</w:t>
      </w:r>
      <w:r>
        <w:t xml:space="preserve"> mais leur comportement est équivalent à celui d'un mélange de </w:t>
      </w:r>
      <w:proofErr w:type="spellStart"/>
      <w:r>
        <w:t>spinons</w:t>
      </w:r>
      <w:proofErr w:type="spellEnd"/>
      <w:r>
        <w:t xml:space="preserve"> et de chargeons/</w:t>
      </w:r>
      <w:proofErr w:type="spellStart"/>
      <w:r>
        <w:t>holons</w:t>
      </w:r>
      <w:proofErr w:type="spellEnd"/>
      <w:r>
        <w:t>. On exprime parfois ce fait en disant que l'électron a été scindé en trois particules, mais l'expression est quelque peu abusive et même trompeuse.</w:t>
      </w:r>
    </w:p>
    <w:p w14:paraId="218F815C" w14:textId="7E9D3C77" w:rsidR="00535165" w:rsidRPr="00535165" w:rsidRDefault="00BB1407" w:rsidP="00BB1407">
      <w:pPr>
        <w:jc w:val="both"/>
      </w:pPr>
      <w:r>
        <w:t xml:space="preserve">L'existence des </w:t>
      </w:r>
      <w:proofErr w:type="spellStart"/>
      <w:r>
        <w:t>spinons</w:t>
      </w:r>
      <w:proofErr w:type="spellEnd"/>
      <w:r>
        <w:t xml:space="preserve"> et des chargeons n'a été vraiment démontrée qu'il y a quelques années seulement. Mais il manquait à l'appel une autre quasi-particule dont l'existence avait été découverte théoriquement vers la fin des années 1990 : l'</w:t>
      </w:r>
      <w:proofErr w:type="spellStart"/>
      <w:r>
        <w:t>orbiton</w:t>
      </w:r>
      <w:proofErr w:type="spellEnd"/>
      <w:r>
        <w:t xml:space="preserve">. Elle tire son nom de sa caractéristique. Si un électron possède un </w:t>
      </w:r>
      <w:r w:rsidRPr="00BB1407">
        <w:t>moment cinétique</w:t>
      </w:r>
      <w:r>
        <w:t xml:space="preserve"> intrinsèque, son spin, il a aussi un moment cinétique orbital lorsqu'il tourne autour d'un noyau. L'</w:t>
      </w:r>
      <w:proofErr w:type="spellStart"/>
      <w:r>
        <w:t>orbiton</w:t>
      </w:r>
      <w:proofErr w:type="spellEnd"/>
      <w:r>
        <w:t xml:space="preserve"> a été observé récemment.</w:t>
      </w:r>
    </w:p>
    <w:p w14:paraId="38E585BE" w14:textId="58489F24" w:rsidR="00D078BD" w:rsidRDefault="00D078BD" w:rsidP="00D078BD"/>
    <w:p w14:paraId="750E0F1A" w14:textId="77777777" w:rsidR="00D078BD" w:rsidRPr="00D078BD" w:rsidRDefault="00D078BD" w:rsidP="00D078BD"/>
    <w:sectPr w:rsidR="00D078BD" w:rsidRPr="00D078BD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30C64" w14:textId="77777777" w:rsidR="00971117" w:rsidRDefault="00971117" w:rsidP="00D078BD">
      <w:pPr>
        <w:spacing w:after="0" w:line="240" w:lineRule="auto"/>
      </w:pPr>
      <w:r>
        <w:separator/>
      </w:r>
    </w:p>
  </w:endnote>
  <w:endnote w:type="continuationSeparator" w:id="0">
    <w:p w14:paraId="617F40A2" w14:textId="77777777" w:rsidR="00971117" w:rsidRDefault="00971117" w:rsidP="00D07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9699532"/>
      <w:docPartObj>
        <w:docPartGallery w:val="Page Numbers (Bottom of Page)"/>
        <w:docPartUnique/>
      </w:docPartObj>
    </w:sdtPr>
    <w:sdtContent>
      <w:p w14:paraId="1D3E00DD" w14:textId="0482CC01" w:rsidR="00D078BD" w:rsidRDefault="00D078B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FDB9EB" w14:textId="77777777" w:rsidR="00D078BD" w:rsidRDefault="00D078B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EF042" w14:textId="77777777" w:rsidR="00971117" w:rsidRDefault="00971117" w:rsidP="00D078BD">
      <w:pPr>
        <w:spacing w:after="0" w:line="240" w:lineRule="auto"/>
      </w:pPr>
      <w:r>
        <w:separator/>
      </w:r>
    </w:p>
  </w:footnote>
  <w:footnote w:type="continuationSeparator" w:id="0">
    <w:p w14:paraId="7C943B9E" w14:textId="77777777" w:rsidR="00971117" w:rsidRDefault="00971117" w:rsidP="00D078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69239" w14:textId="6D10A077" w:rsidR="00D078BD" w:rsidRDefault="00D078BD">
    <w:pPr>
      <w:pStyle w:val="En-tte"/>
    </w:pPr>
    <w:r>
      <w:t xml:space="preserve">PHYSIQUE – </w:t>
    </w:r>
    <w:r w:rsidR="00535165">
      <w:t>Holon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E5"/>
    <w:rsid w:val="003B22A5"/>
    <w:rsid w:val="004455E5"/>
    <w:rsid w:val="00535165"/>
    <w:rsid w:val="006246EC"/>
    <w:rsid w:val="00971117"/>
    <w:rsid w:val="00975931"/>
    <w:rsid w:val="00BB1407"/>
    <w:rsid w:val="00D0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42342"/>
  <w15:chartTrackingRefBased/>
  <w15:docId w15:val="{D69A6EDC-12E8-4B02-AD27-5E72A6C3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078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078BD"/>
  </w:style>
  <w:style w:type="paragraph" w:styleId="Pieddepage">
    <w:name w:val="footer"/>
    <w:basedOn w:val="Normal"/>
    <w:link w:val="PieddepageCar"/>
    <w:uiPriority w:val="99"/>
    <w:unhideWhenUsed/>
    <w:rsid w:val="00D078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78BD"/>
  </w:style>
  <w:style w:type="paragraph" w:styleId="Titre">
    <w:name w:val="Title"/>
    <w:basedOn w:val="Normal"/>
    <w:next w:val="Normal"/>
    <w:link w:val="TitreCar"/>
    <w:uiPriority w:val="10"/>
    <w:qFormat/>
    <w:rsid w:val="00D078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7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wrappersspan-sc-13rs60f-1">
    <w:name w:val="wrappers__span-sc-13rs60f-1"/>
    <w:basedOn w:val="Policepardfaut"/>
    <w:rsid w:val="00BB1407"/>
  </w:style>
  <w:style w:type="character" w:styleId="Lienhypertexte">
    <w:name w:val="Hyperlink"/>
    <w:basedOn w:val="Policepardfaut"/>
    <w:uiPriority w:val="99"/>
    <w:semiHidden/>
    <w:unhideWhenUsed/>
    <w:rsid w:val="00BB1407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BB14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259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Julio D</cp:lastModifiedBy>
  <cp:revision>4</cp:revision>
  <dcterms:created xsi:type="dcterms:W3CDTF">2022-12-21T14:44:00Z</dcterms:created>
  <dcterms:modified xsi:type="dcterms:W3CDTF">2022-12-23T11:28:00Z</dcterms:modified>
</cp:coreProperties>
</file>