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2EACC" w14:textId="4100FA34" w:rsidR="003B22A5" w:rsidRDefault="0026238F" w:rsidP="0026238F">
      <w:pPr>
        <w:pStyle w:val="Titre"/>
        <w:rPr>
          <w:b/>
          <w:bCs/>
        </w:rPr>
      </w:pPr>
      <w:r w:rsidRPr="0026238F">
        <w:rPr>
          <w:b/>
          <w:bCs/>
        </w:rPr>
        <w:t>Ion</w:t>
      </w:r>
    </w:p>
    <w:sdt>
      <w:sdtPr>
        <w:id w:val="-7533605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8E3DA4B" w14:textId="69695246" w:rsidR="007F4AF4" w:rsidRDefault="007F4AF4">
          <w:pPr>
            <w:pStyle w:val="En-ttedetabledesmatires"/>
          </w:pPr>
          <w:r>
            <w:t>Table des matières</w:t>
          </w:r>
        </w:p>
        <w:p w14:paraId="1E1D0CAE" w14:textId="51D7B42D" w:rsidR="007F4AF4" w:rsidRDefault="007F4AF4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70018" w:history="1">
            <w:r w:rsidRPr="00B7704E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35B8" w14:textId="3FBD15C3" w:rsidR="007F4AF4" w:rsidRDefault="007F4AF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019" w:history="1">
            <w:r w:rsidRPr="00B7704E">
              <w:rPr>
                <w:rStyle w:val="Lienhypertexte"/>
                <w:b/>
                <w:bCs/>
                <w:noProof/>
              </w:rPr>
              <w:t>Cations et anions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AAC3" w14:textId="0F0A1561" w:rsidR="007F4AF4" w:rsidRDefault="007F4AF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020" w:history="1">
            <w:r w:rsidRPr="00B7704E">
              <w:rPr>
                <w:rStyle w:val="Lienhypertexte"/>
                <w:b/>
                <w:bCs/>
                <w:noProof/>
              </w:rPr>
              <w:t>Solides ioniques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397A" w14:textId="10E2D746" w:rsidR="007F4AF4" w:rsidRDefault="007F4AF4">
          <w:r>
            <w:rPr>
              <w:b/>
              <w:bCs/>
            </w:rPr>
            <w:fldChar w:fldCharType="end"/>
          </w:r>
        </w:p>
      </w:sdtContent>
    </w:sdt>
    <w:p w14:paraId="5D8B77DA" w14:textId="4A81D3AA" w:rsidR="0026238F" w:rsidRDefault="0026238F" w:rsidP="0026238F"/>
    <w:p w14:paraId="71A2090E" w14:textId="61DBA16B" w:rsidR="0026238F" w:rsidRDefault="0026238F" w:rsidP="0026238F">
      <w:pPr>
        <w:pStyle w:val="Titre1"/>
        <w:rPr>
          <w:b/>
          <w:bCs/>
        </w:rPr>
      </w:pPr>
      <w:bookmarkStart w:id="0" w:name="_Toc133070018"/>
      <w:r w:rsidRPr="0026238F">
        <w:rPr>
          <w:b/>
          <w:bCs/>
        </w:rPr>
        <w:t>Introduction</w:t>
      </w:r>
      <w:bookmarkEnd w:id="0"/>
    </w:p>
    <w:p w14:paraId="3965960B" w14:textId="6E7CAEDD" w:rsidR="00BD4C31" w:rsidRPr="00BD4C31" w:rsidRDefault="00BD4C31" w:rsidP="00BD4C31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4C31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2CA5AD9A" wp14:editId="3526036A">
            <wp:simplePos x="0" y="0"/>
            <wp:positionH relativeFrom="column">
              <wp:posOffset>4008755</wp:posOffset>
            </wp:positionH>
            <wp:positionV relativeFrom="paragraph">
              <wp:posOffset>157480</wp:posOffset>
            </wp:positionV>
            <wp:extent cx="2095500" cy="781050"/>
            <wp:effectExtent l="0" t="0" r="0" b="0"/>
            <wp:wrapSquare wrapText="bothSides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ion est un </w:t>
      </w:r>
      <w:hyperlink r:id="rId8" w:tooltip="Atome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atome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</w:t>
      </w:r>
      <w:hyperlink r:id="rId9" w:tooltip="Molécule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molécule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portant une </w:t>
      </w:r>
      <w:hyperlink r:id="rId10" w:tooltip="Charge électrique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charge électrique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>, parce que son nombre d'</w:t>
      </w:r>
      <w:hyperlink r:id="rId11" w:tooltip="Électron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électrons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différent de son nombre de </w:t>
      </w:r>
      <w:hyperlink r:id="rId12" w:tooltip="Proton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protons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On distingue deux grandes catégories d'ions : les </w:t>
      </w:r>
      <w:hyperlink r:id="rId13" w:tooltip="Cation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cations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chargés positivement, et les </w:t>
      </w:r>
      <w:hyperlink r:id="rId14" w:tooltip="Anion" w:history="1">
        <w:r w:rsidRPr="00BD4C3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anions</w:t>
        </w:r>
      </w:hyperlink>
      <w:r w:rsidRPr="00BD4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chargés négativement. </w:t>
      </w:r>
    </w:p>
    <w:p w14:paraId="110739A6" w14:textId="77777777" w:rsidR="00BD4C31" w:rsidRDefault="00BD4C31" w:rsidP="00BD4C31">
      <w:pPr>
        <w:pStyle w:val="NormalWeb"/>
        <w:jc w:val="both"/>
      </w:pPr>
      <w:r>
        <w:t xml:space="preserve">Le signe et la valeur de cette charge électrique sont indiqués en </w:t>
      </w:r>
      <w:hyperlink r:id="rId15" w:tooltip="Exposant (typographie)" w:history="1">
        <w:r w:rsidRPr="00BD4C31">
          <w:t>exposant</w:t>
        </w:r>
      </w:hyperlink>
      <w:r>
        <w:t xml:space="preserve"> à la fin de la </w:t>
      </w:r>
      <w:hyperlink r:id="rId16" w:tooltip="Formule chimique" w:history="1">
        <w:r w:rsidRPr="00BD4C31">
          <w:t>formule chimique</w:t>
        </w:r>
      </w:hyperlink>
      <w:r>
        <w:t xml:space="preserve"> de l'ion, en multiple de la </w:t>
      </w:r>
      <w:hyperlink r:id="rId17" w:tooltip="Charge élémentaire" w:history="1">
        <w:r w:rsidRPr="00BD4C31">
          <w:t>charge élémentaire</w:t>
        </w:r>
      </w:hyperlink>
      <w:r>
        <w:t xml:space="preserve"> </w:t>
      </w:r>
      <w:r w:rsidRPr="00BD4C31">
        <w:t>e</w:t>
      </w:r>
      <w:r>
        <w:t xml:space="preserve"> (quand l'ion ne porte qu'une charge, on n'indique que le signe). Exemples : Cu</w:t>
      </w:r>
      <w:r w:rsidRPr="00BD4C31">
        <w:rPr>
          <w:vertAlign w:val="superscript"/>
        </w:rPr>
        <w:t>2+</w:t>
      </w:r>
      <w:r>
        <w:t xml:space="preserve"> représente l'</w:t>
      </w:r>
      <w:hyperlink r:id="rId18" w:tooltip="Ion cuivre" w:history="1">
        <w:r w:rsidRPr="00BD4C31">
          <w:t>ion cuivre</w:t>
        </w:r>
      </w:hyperlink>
      <w:r>
        <w:t xml:space="preserve"> (II) de charge 2</w:t>
      </w:r>
      <w:r w:rsidRPr="00BD4C31">
        <w:t>e</w:t>
      </w:r>
      <w:r>
        <w:t>, Na</w:t>
      </w:r>
      <w:r w:rsidRPr="00BD4C31">
        <w:rPr>
          <w:vertAlign w:val="superscript"/>
        </w:rPr>
        <w:t>+</w:t>
      </w:r>
      <w:r>
        <w:t xml:space="preserve"> l'</w:t>
      </w:r>
      <w:hyperlink r:id="rId19" w:tooltip="Ion sodium" w:history="1">
        <w:r w:rsidRPr="00BD4C31">
          <w:t>ion sodium</w:t>
        </w:r>
      </w:hyperlink>
      <w:r>
        <w:t xml:space="preserve"> de charge </w:t>
      </w:r>
      <w:r w:rsidRPr="00BD4C31">
        <w:t>e</w:t>
      </w:r>
      <w:r>
        <w:t>, Cl</w:t>
      </w:r>
      <w:r w:rsidRPr="00BD4C31">
        <w:rPr>
          <w:vertAlign w:val="superscript"/>
        </w:rPr>
        <w:t>−</w:t>
      </w:r>
      <w:r>
        <w:t xml:space="preserve"> l'</w:t>
      </w:r>
      <w:hyperlink r:id="rId20" w:tooltip="Chlorure" w:history="1">
        <w:r w:rsidRPr="00BD4C31">
          <w:t>ion chlore</w:t>
        </w:r>
      </w:hyperlink>
      <w:r>
        <w:t xml:space="preserve"> de charge −</w:t>
      </w:r>
      <w:r w:rsidRPr="00BD4C31">
        <w:t>e</w:t>
      </w:r>
      <w:r>
        <w:t xml:space="preserve">. </w:t>
      </w:r>
    </w:p>
    <w:p w14:paraId="5D3B5D89" w14:textId="77777777" w:rsidR="00BD4C31" w:rsidRDefault="00BD4C31" w:rsidP="00BD4C31">
      <w:pPr>
        <w:pStyle w:val="NormalWeb"/>
        <w:jc w:val="both"/>
      </w:pPr>
      <w:r>
        <w:t xml:space="preserve">Un </w:t>
      </w:r>
      <w:r w:rsidRPr="00BD4C31">
        <w:t>composé ionique</w:t>
      </w:r>
      <w:r>
        <w:t xml:space="preserve"> est un </w:t>
      </w:r>
      <w:hyperlink r:id="rId21" w:tooltip="Composé chimique" w:history="1">
        <w:r w:rsidRPr="00BD4C31">
          <w:t>composé chimique</w:t>
        </w:r>
      </w:hyperlink>
      <w:r>
        <w:t xml:space="preserve"> constitué d'ions positifs et négatifs, mais globalement neutre. </w:t>
      </w:r>
    </w:p>
    <w:p w14:paraId="49802E81" w14:textId="151BCD41" w:rsidR="00BD4C31" w:rsidRPr="00BD4C31" w:rsidRDefault="00BD4C31" w:rsidP="00BD4C31">
      <w:pPr>
        <w:pStyle w:val="Titre1"/>
        <w:rPr>
          <w:b/>
          <w:bCs/>
        </w:rPr>
      </w:pPr>
      <w:bookmarkStart w:id="1" w:name="_Toc133070019"/>
      <w:r w:rsidRPr="00BD4C31">
        <w:rPr>
          <w:rStyle w:val="mw-headline"/>
          <w:b/>
          <w:bCs/>
        </w:rPr>
        <w:t>Cations et anions</w:t>
      </w:r>
      <w:bookmarkEnd w:id="1"/>
    </w:p>
    <w:p w14:paraId="010C3B32" w14:textId="7C5F3362" w:rsidR="00BD4C31" w:rsidRDefault="00BD4C31" w:rsidP="00BD4C31">
      <w:pPr>
        <w:pStyle w:val="NormalWeb"/>
      </w:pPr>
      <w:r>
        <w:t xml:space="preserve">Puisque la charge électrique d'un proton (+) est égale en intensité à la charge d'un électron (−), la charge électrique de l'ion est égale au nombre de protons moins le nombre d'électrons. </w:t>
      </w:r>
    </w:p>
    <w:p w14:paraId="4D479B3F" w14:textId="607870B0" w:rsidR="00BD4C31" w:rsidRDefault="00BD4C31" w:rsidP="00BD4C31">
      <w:pPr>
        <w:pStyle w:val="NormalWeb"/>
      </w:pPr>
      <w:r>
        <w:t xml:space="preserve">Un </w:t>
      </w:r>
      <w:hyperlink r:id="rId22" w:tooltip="Anion" w:history="1">
        <w:r w:rsidRPr="00BD4C31">
          <w:t>anion</w:t>
        </w:r>
      </w:hyperlink>
      <w:r>
        <w:t xml:space="preserve"> (−) est un ion ayant plus d'électrons que de protons, ce lui donne une charge nette négative (car les électrons sont chargés négativement et les protons sont chargés positivement)</w:t>
      </w:r>
      <w:hyperlink r:id="rId23" w:anchor="cite_note-4" w:history="1">
        <w:r w:rsidRPr="00BD4C31">
          <w:t>4</w:t>
        </w:r>
      </w:hyperlink>
      <w:r>
        <w:t>. Exemples : Cl</w:t>
      </w:r>
      <w:r w:rsidRPr="00BD4C31">
        <w:rPr>
          <w:vertAlign w:val="superscript"/>
        </w:rPr>
        <w:t xml:space="preserve">− </w:t>
      </w:r>
      <w:r>
        <w:t>pour l'</w:t>
      </w:r>
      <w:hyperlink r:id="rId24" w:tooltip="Chlorure" w:history="1">
        <w:r w:rsidRPr="00BD4C31">
          <w:t>ion chlorure</w:t>
        </w:r>
      </w:hyperlink>
      <w:r>
        <w:t xml:space="preserve"> (ou chlorure), Br</w:t>
      </w:r>
      <w:r w:rsidRPr="00BD4C31">
        <w:rPr>
          <w:vertAlign w:val="superscript"/>
        </w:rPr>
        <w:t>−</w:t>
      </w:r>
      <w:r>
        <w:t xml:space="preserve"> pour l'</w:t>
      </w:r>
      <w:hyperlink r:id="rId25" w:tooltip="Bromure" w:history="1">
        <w:r w:rsidRPr="00BD4C31">
          <w:t>ion bromure</w:t>
        </w:r>
      </w:hyperlink>
      <w:r>
        <w:t xml:space="preserve"> (ou bromure). </w:t>
      </w:r>
    </w:p>
    <w:p w14:paraId="4F1B8E90" w14:textId="7A1A2ED4" w:rsidR="00BD4C31" w:rsidRDefault="00BD4C31" w:rsidP="00BD4C31">
      <w:pPr>
        <w:pStyle w:val="NormalWeb"/>
      </w:pPr>
      <w:r>
        <w:t xml:space="preserve">Un </w:t>
      </w:r>
      <w:hyperlink r:id="rId26" w:tooltip="Cation" w:history="1">
        <w:r w:rsidRPr="00BD4C31">
          <w:t>cation</w:t>
        </w:r>
      </w:hyperlink>
      <w:r>
        <w:t xml:space="preserve"> (+) est un ion ayant moins d'électrons que de protons, ce lui donne une charge nette positive. Exemples : K</w:t>
      </w:r>
      <w:r w:rsidRPr="00BD4C31">
        <w:rPr>
          <w:vertAlign w:val="superscript"/>
        </w:rPr>
        <w:t>+</w:t>
      </w:r>
      <w:r>
        <w:t xml:space="preserve"> pour l'</w:t>
      </w:r>
      <w:hyperlink r:id="rId27" w:tooltip="Ion potassium" w:history="1">
        <w:r w:rsidRPr="00BD4C31">
          <w:t>ion potassium</w:t>
        </w:r>
      </w:hyperlink>
      <w:r>
        <w:t>, Ca</w:t>
      </w:r>
      <w:r w:rsidRPr="00BD4C31">
        <w:rPr>
          <w:vertAlign w:val="superscript"/>
        </w:rPr>
        <w:t>2+</w:t>
      </w:r>
      <w:r>
        <w:t xml:space="preserve"> pour l'</w:t>
      </w:r>
      <w:hyperlink r:id="rId28" w:tooltip="Ion calcium (page inexistante)" w:history="1">
        <w:r w:rsidRPr="00BD4C31">
          <w:t>ion calcium</w:t>
        </w:r>
      </w:hyperlink>
      <w:r>
        <w:t xml:space="preserve">. </w:t>
      </w:r>
    </w:p>
    <w:p w14:paraId="6F3904F9" w14:textId="6B43414B" w:rsidR="00BD4C31" w:rsidRDefault="009C481C" w:rsidP="00BD4C31">
      <w:pPr>
        <w:pStyle w:val="NormalWeb"/>
      </w:pPr>
      <w:r>
        <w:rPr>
          <w:noProof/>
          <w:color w:val="0000FF"/>
        </w:rPr>
        <w:lastRenderedPageBreak/>
        <w:drawing>
          <wp:anchor distT="0" distB="0" distL="114300" distR="114300" simplePos="0" relativeHeight="251659264" behindDoc="0" locked="0" layoutInCell="1" allowOverlap="1" wp14:anchorId="6B01A6B6" wp14:editId="0E2CBC7B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4191000" cy="2362200"/>
            <wp:effectExtent l="0" t="0" r="0" b="0"/>
            <wp:wrapTopAndBottom/>
            <wp:docPr id="1" name="Image 1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4C31">
        <w:t xml:space="preserve">Il existe d'autres noms pour les ions à charge multiple. Par exemple, un ion avec une charge −2 est connu comme un </w:t>
      </w:r>
      <w:hyperlink r:id="rId31" w:tooltip="Dianion" w:history="1">
        <w:r w:rsidR="00BD4C31" w:rsidRPr="00BD4C31">
          <w:t>dianion</w:t>
        </w:r>
      </w:hyperlink>
      <w:r w:rsidR="00BD4C31">
        <w:t xml:space="preserve">, et un ion avec une charge +2 est connu comme un </w:t>
      </w:r>
      <w:hyperlink r:id="rId32" w:tooltip="Dication" w:history="1">
        <w:r w:rsidR="00BD4C31" w:rsidRPr="00BD4C31">
          <w:t>dication</w:t>
        </w:r>
      </w:hyperlink>
      <w:r w:rsidR="00BD4C31">
        <w:t xml:space="preserve">. </w:t>
      </w:r>
    </w:p>
    <w:p w14:paraId="7980BC6A" w14:textId="77777777" w:rsidR="00BD4C31" w:rsidRPr="009C481C" w:rsidRDefault="00BD4C31" w:rsidP="009C481C">
      <w:pPr>
        <w:pStyle w:val="Titre1"/>
        <w:rPr>
          <w:b/>
          <w:bCs/>
        </w:rPr>
      </w:pPr>
      <w:bookmarkStart w:id="2" w:name="_Toc133070020"/>
      <w:r w:rsidRPr="009C481C">
        <w:rPr>
          <w:rStyle w:val="mw-headline"/>
          <w:b/>
          <w:bCs/>
        </w:rPr>
        <w:t>Solides ioniques</w:t>
      </w:r>
      <w:bookmarkEnd w:id="2"/>
    </w:p>
    <w:p w14:paraId="41CC63C2" w14:textId="5AC9275E" w:rsidR="0026238F" w:rsidRPr="009C481C" w:rsidRDefault="00BD4C31" w:rsidP="009C481C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solides ioniques sont constitués d'un empilement alterné de cations et d'anions reliés par des liaisons dites « </w:t>
      </w:r>
      <w:hyperlink r:id="rId33" w:tooltip="Liaison ioniqu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ioniques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» ; la cohésion de l'ensemble est assurée par les forces électrostatiques. Par exemple, le </w:t>
      </w:r>
      <w:hyperlink r:id="rId34" w:tooltip="Sel de tabl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sel de table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hyperlink r:id="rId35" w:tooltip="Chlorure de sodium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chlorure de sodium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un empilement d'ions chlorure et d'ions sodium. De nombreux solides ioniques sont très solubles dans l'</w:t>
      </w:r>
      <w:hyperlink r:id="rId36" w:tooltip="Eau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eau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d'autres </w:t>
      </w:r>
      <w:hyperlink r:id="rId37" w:tooltip="Solvant polair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solvants polaires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car les ions y sont facilement </w:t>
      </w:r>
      <w:hyperlink r:id="rId38" w:tooltip="Solvatation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solvatés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(interaction favorable avec les molécules du solvant), même s'il existe des solides ioniques très peu solubles dans l'eau comme le </w:t>
      </w:r>
      <w:hyperlink r:id="rId39" w:tooltip="Chlorure d'argent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chlorure d'argent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le </w:t>
      </w:r>
      <w:hyperlink r:id="rId40" w:tooltip="Sulfate de baryum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sulfate de baryum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Ces derniers </w:t>
      </w:r>
      <w:hyperlink r:id="rId41" w:tooltip="Composé chimiqu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composés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obtenus comme </w:t>
      </w:r>
      <w:hyperlink r:id="rId42" w:tooltip="Précipité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précipités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des </w:t>
      </w:r>
      <w:hyperlink r:id="rId43" w:tooltip="Chimie analytiqu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méthodes analytiques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basées sur des </w:t>
      </w:r>
      <w:hyperlink r:id="rId44" w:tooltip="Titrage" w:history="1">
        <w:r w:rsidRPr="009C481C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titrages</w:t>
        </w:r>
      </w:hyperlink>
      <w:r w:rsidRPr="009C48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sectPr w:rsidR="0026238F" w:rsidRPr="009C481C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3AAB1" w14:textId="77777777" w:rsidR="008039DC" w:rsidRDefault="008039DC" w:rsidP="0026238F">
      <w:pPr>
        <w:spacing w:after="0" w:line="240" w:lineRule="auto"/>
      </w:pPr>
      <w:r>
        <w:separator/>
      </w:r>
    </w:p>
  </w:endnote>
  <w:endnote w:type="continuationSeparator" w:id="0">
    <w:p w14:paraId="3D40F01B" w14:textId="77777777" w:rsidR="008039DC" w:rsidRDefault="008039DC" w:rsidP="00262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8769172"/>
      <w:docPartObj>
        <w:docPartGallery w:val="Page Numbers (Bottom of Page)"/>
        <w:docPartUnique/>
      </w:docPartObj>
    </w:sdtPr>
    <w:sdtContent>
      <w:p w14:paraId="3F7F67C6" w14:textId="0B5F5366" w:rsidR="0026238F" w:rsidRDefault="0026238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AB4669" w14:textId="77777777" w:rsidR="0026238F" w:rsidRDefault="002623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634BE" w14:textId="77777777" w:rsidR="008039DC" w:rsidRDefault="008039DC" w:rsidP="0026238F">
      <w:pPr>
        <w:spacing w:after="0" w:line="240" w:lineRule="auto"/>
      </w:pPr>
      <w:r>
        <w:separator/>
      </w:r>
    </w:p>
  </w:footnote>
  <w:footnote w:type="continuationSeparator" w:id="0">
    <w:p w14:paraId="04642DB0" w14:textId="77777777" w:rsidR="008039DC" w:rsidRDefault="008039DC" w:rsidP="00262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DC342" w14:textId="31A445ED" w:rsidR="0026238F" w:rsidRDefault="0026238F">
    <w:pPr>
      <w:pStyle w:val="En-tte"/>
    </w:pPr>
    <w:r>
      <w:t>PHYSIQUE – 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57"/>
    <w:rsid w:val="001018B1"/>
    <w:rsid w:val="0026238F"/>
    <w:rsid w:val="003B22A5"/>
    <w:rsid w:val="007F4AF4"/>
    <w:rsid w:val="008039DC"/>
    <w:rsid w:val="00850A57"/>
    <w:rsid w:val="00975931"/>
    <w:rsid w:val="009C481C"/>
    <w:rsid w:val="00BD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F7EB"/>
  <w15:chartTrackingRefBased/>
  <w15:docId w15:val="{D0FC0DE4-28BB-4270-B8B9-41018539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23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C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C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62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238F"/>
  </w:style>
  <w:style w:type="paragraph" w:styleId="Pieddepage">
    <w:name w:val="footer"/>
    <w:basedOn w:val="Normal"/>
    <w:link w:val="PieddepageCar"/>
    <w:uiPriority w:val="99"/>
    <w:unhideWhenUsed/>
    <w:rsid w:val="00262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238F"/>
  </w:style>
  <w:style w:type="paragraph" w:styleId="Titre">
    <w:name w:val="Title"/>
    <w:basedOn w:val="Normal"/>
    <w:next w:val="Normal"/>
    <w:link w:val="TitreCar"/>
    <w:uiPriority w:val="10"/>
    <w:qFormat/>
    <w:rsid w:val="002623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62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BD4C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BD4C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4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BD4C31"/>
    <w:rPr>
      <w:color w:val="0000FF"/>
      <w:u w:val="single"/>
    </w:rPr>
  </w:style>
  <w:style w:type="character" w:customStyle="1" w:styleId="mw-headline">
    <w:name w:val="mw-headline"/>
    <w:basedOn w:val="Policepardfaut"/>
    <w:rsid w:val="00BD4C31"/>
  </w:style>
  <w:style w:type="paragraph" w:styleId="En-ttedetabledesmatires">
    <w:name w:val="TOC Heading"/>
    <w:basedOn w:val="Titre1"/>
    <w:next w:val="Normal"/>
    <w:uiPriority w:val="39"/>
    <w:unhideWhenUsed/>
    <w:qFormat/>
    <w:rsid w:val="007F4AF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F4AF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7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Cation" TargetMode="External"/><Relationship Id="rId18" Type="http://schemas.openxmlformats.org/officeDocument/2006/relationships/hyperlink" Target="https://fr.wikipedia.org/wiki/Ion_cuivre" TargetMode="External"/><Relationship Id="rId26" Type="http://schemas.openxmlformats.org/officeDocument/2006/relationships/hyperlink" Target="https://fr.wikipedia.org/wiki/Cation" TargetMode="External"/><Relationship Id="rId39" Type="http://schemas.openxmlformats.org/officeDocument/2006/relationships/hyperlink" Target="https://fr.wikipedia.org/wiki/Chlorure_d%27argent" TargetMode="External"/><Relationship Id="rId21" Type="http://schemas.openxmlformats.org/officeDocument/2006/relationships/hyperlink" Target="https://fr.wikipedia.org/wiki/Compos%C3%A9_chimique" TargetMode="External"/><Relationship Id="rId34" Type="http://schemas.openxmlformats.org/officeDocument/2006/relationships/hyperlink" Target="https://fr.wikipedia.org/wiki/Sel_de_table" TargetMode="External"/><Relationship Id="rId42" Type="http://schemas.openxmlformats.org/officeDocument/2006/relationships/hyperlink" Target="https://fr.wikipedia.org/wiki/Pr%C3%A9cipit%C3%A9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hyperlink" Target="https://fr.wikipedia.org/wiki/Formule_chimique" TargetMode="External"/><Relationship Id="rId29" Type="http://schemas.openxmlformats.org/officeDocument/2006/relationships/hyperlink" Target="https://commons.wikimedia.org/wiki/File:Ions_hydrogene_fr.svg?uselang=fr" TargetMode="Externa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Autoprotolyse_eau_simplifiee.svg?uselang=fr" TargetMode="External"/><Relationship Id="rId11" Type="http://schemas.openxmlformats.org/officeDocument/2006/relationships/hyperlink" Target="https://fr.wikipedia.org/wiki/%C3%89lectron" TargetMode="External"/><Relationship Id="rId24" Type="http://schemas.openxmlformats.org/officeDocument/2006/relationships/hyperlink" Target="https://fr.wikipedia.org/wiki/Chlorure" TargetMode="External"/><Relationship Id="rId32" Type="http://schemas.openxmlformats.org/officeDocument/2006/relationships/hyperlink" Target="https://fr.wikipedia.org/wiki/Dication" TargetMode="External"/><Relationship Id="rId37" Type="http://schemas.openxmlformats.org/officeDocument/2006/relationships/hyperlink" Target="https://fr.wikipedia.org/wiki/Solvant_polaire" TargetMode="External"/><Relationship Id="rId40" Type="http://schemas.openxmlformats.org/officeDocument/2006/relationships/hyperlink" Target="https://fr.wikipedia.org/wiki/Sulfate_de_baryum" TargetMode="External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fr.wikipedia.org/wiki/Exposant_(typographie)" TargetMode="External"/><Relationship Id="rId23" Type="http://schemas.openxmlformats.org/officeDocument/2006/relationships/hyperlink" Target="https://fr.wikipedia.org/wiki/Ion" TargetMode="External"/><Relationship Id="rId28" Type="http://schemas.openxmlformats.org/officeDocument/2006/relationships/hyperlink" Target="https://fr.wikipedia.org/w/index.php?title=Ion_calcium&amp;action=edit&amp;redlink=1" TargetMode="External"/><Relationship Id="rId36" Type="http://schemas.openxmlformats.org/officeDocument/2006/relationships/hyperlink" Target="https://fr.wikipedia.org/wiki/Eau" TargetMode="External"/><Relationship Id="rId10" Type="http://schemas.openxmlformats.org/officeDocument/2006/relationships/hyperlink" Target="https://fr.wikipedia.org/wiki/Charge_%C3%A9lectrique" TargetMode="External"/><Relationship Id="rId19" Type="http://schemas.openxmlformats.org/officeDocument/2006/relationships/hyperlink" Target="https://fr.wikipedia.org/wiki/Ion_sodium" TargetMode="External"/><Relationship Id="rId31" Type="http://schemas.openxmlformats.org/officeDocument/2006/relationships/hyperlink" Target="https://fr.wikipedia.org/wiki/Dianion" TargetMode="External"/><Relationship Id="rId44" Type="http://schemas.openxmlformats.org/officeDocument/2006/relationships/hyperlink" Target="https://fr.wikipedia.org/wiki/Titrag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fr.wikipedia.org/wiki/Mol%C3%A9cule" TargetMode="External"/><Relationship Id="rId14" Type="http://schemas.openxmlformats.org/officeDocument/2006/relationships/hyperlink" Target="https://fr.wikipedia.org/wiki/Anion" TargetMode="External"/><Relationship Id="rId22" Type="http://schemas.openxmlformats.org/officeDocument/2006/relationships/hyperlink" Target="https://fr.wikipedia.org/wiki/Anion" TargetMode="External"/><Relationship Id="rId27" Type="http://schemas.openxmlformats.org/officeDocument/2006/relationships/hyperlink" Target="https://fr.wikipedia.org/wiki/Ion_potassium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fr.wikipedia.org/wiki/Chlorure_de_sodium" TargetMode="External"/><Relationship Id="rId43" Type="http://schemas.openxmlformats.org/officeDocument/2006/relationships/hyperlink" Target="https://fr.wikipedia.org/wiki/Chimie_analytique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fr.wikipedia.org/wiki/Atom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fr.wikipedia.org/wiki/Proton" TargetMode="External"/><Relationship Id="rId17" Type="http://schemas.openxmlformats.org/officeDocument/2006/relationships/hyperlink" Target="https://fr.wikipedia.org/wiki/Charge_%C3%A9l%C3%A9mentaire" TargetMode="External"/><Relationship Id="rId25" Type="http://schemas.openxmlformats.org/officeDocument/2006/relationships/hyperlink" Target="https://fr.wikipedia.org/wiki/Bromure" TargetMode="External"/><Relationship Id="rId33" Type="http://schemas.openxmlformats.org/officeDocument/2006/relationships/hyperlink" Target="https://fr.wikipedia.org/wiki/Liaison_ionique" TargetMode="External"/><Relationship Id="rId38" Type="http://schemas.openxmlformats.org/officeDocument/2006/relationships/hyperlink" Target="https://fr.wikipedia.org/wiki/Solvatation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fr.wikipedia.org/wiki/Chlorure" TargetMode="External"/><Relationship Id="rId41" Type="http://schemas.openxmlformats.org/officeDocument/2006/relationships/hyperlink" Target="https://fr.wikipedia.org/wiki/Compos%C3%A9_chimiq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812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5</cp:revision>
  <dcterms:created xsi:type="dcterms:W3CDTF">2022-12-21T14:11:00Z</dcterms:created>
  <dcterms:modified xsi:type="dcterms:W3CDTF">2023-04-22T13:33:00Z</dcterms:modified>
</cp:coreProperties>
</file>