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5FDBD9" w14:textId="2E0FAFCB" w:rsidR="003B22A5" w:rsidRDefault="00137DD3" w:rsidP="00137DD3">
      <w:pPr>
        <w:pStyle w:val="Titre"/>
        <w:rPr>
          <w:b/>
          <w:bCs/>
        </w:rPr>
      </w:pPr>
      <w:r w:rsidRPr="00137DD3">
        <w:rPr>
          <w:b/>
          <w:bCs/>
        </w:rPr>
        <w:t>Effet Joule</w:t>
      </w:r>
    </w:p>
    <w:sdt>
      <w:sdtPr>
        <w:id w:val="953908460"/>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61A569C6" w14:textId="1BEFA61C" w:rsidR="007875BF" w:rsidRDefault="007875BF">
          <w:pPr>
            <w:pStyle w:val="En-ttedetabledesmatires"/>
          </w:pPr>
          <w:r>
            <w:t>Table des matières</w:t>
          </w:r>
        </w:p>
        <w:p w14:paraId="19F1DEDE" w14:textId="28DA1799" w:rsidR="007875BF" w:rsidRDefault="007875BF">
          <w:pPr>
            <w:pStyle w:val="TM1"/>
            <w:tabs>
              <w:tab w:val="right" w:leader="dot" w:pos="9062"/>
            </w:tabs>
            <w:rPr>
              <w:noProof/>
            </w:rPr>
          </w:pPr>
          <w:r>
            <w:fldChar w:fldCharType="begin"/>
          </w:r>
          <w:r>
            <w:instrText xml:space="preserve"> TOC \o "1-3" \h \z \u </w:instrText>
          </w:r>
          <w:r>
            <w:fldChar w:fldCharType="separate"/>
          </w:r>
          <w:hyperlink w:anchor="_Toc133069651" w:history="1">
            <w:r w:rsidRPr="005B7FEB">
              <w:rPr>
                <w:rStyle w:val="Lienhypertexte"/>
                <w:b/>
                <w:bCs/>
                <w:noProof/>
              </w:rPr>
              <w:t>Introduction</w:t>
            </w:r>
            <w:r>
              <w:rPr>
                <w:noProof/>
                <w:webHidden/>
              </w:rPr>
              <w:tab/>
            </w:r>
            <w:r>
              <w:rPr>
                <w:noProof/>
                <w:webHidden/>
              </w:rPr>
              <w:fldChar w:fldCharType="begin"/>
            </w:r>
            <w:r>
              <w:rPr>
                <w:noProof/>
                <w:webHidden/>
              </w:rPr>
              <w:instrText xml:space="preserve"> PAGEREF _Toc133069651 \h </w:instrText>
            </w:r>
            <w:r>
              <w:rPr>
                <w:noProof/>
                <w:webHidden/>
              </w:rPr>
            </w:r>
            <w:r>
              <w:rPr>
                <w:noProof/>
                <w:webHidden/>
              </w:rPr>
              <w:fldChar w:fldCharType="separate"/>
            </w:r>
            <w:r>
              <w:rPr>
                <w:noProof/>
                <w:webHidden/>
              </w:rPr>
              <w:t>1</w:t>
            </w:r>
            <w:r>
              <w:rPr>
                <w:noProof/>
                <w:webHidden/>
              </w:rPr>
              <w:fldChar w:fldCharType="end"/>
            </w:r>
          </w:hyperlink>
        </w:p>
        <w:p w14:paraId="6EFFBD71" w14:textId="0E53BE3F" w:rsidR="007875BF" w:rsidRDefault="007875BF">
          <w:pPr>
            <w:pStyle w:val="TM1"/>
            <w:tabs>
              <w:tab w:val="right" w:leader="dot" w:pos="9062"/>
            </w:tabs>
            <w:rPr>
              <w:noProof/>
            </w:rPr>
          </w:pPr>
          <w:hyperlink w:anchor="_Toc133069652" w:history="1">
            <w:r w:rsidRPr="005B7FEB">
              <w:rPr>
                <w:rStyle w:val="Lienhypertexte"/>
                <w:b/>
                <w:bCs/>
                <w:noProof/>
              </w:rPr>
              <w:t>Expression</w:t>
            </w:r>
            <w:r>
              <w:rPr>
                <w:noProof/>
                <w:webHidden/>
              </w:rPr>
              <w:tab/>
            </w:r>
            <w:r>
              <w:rPr>
                <w:noProof/>
                <w:webHidden/>
              </w:rPr>
              <w:fldChar w:fldCharType="begin"/>
            </w:r>
            <w:r>
              <w:rPr>
                <w:noProof/>
                <w:webHidden/>
              </w:rPr>
              <w:instrText xml:space="preserve"> PAGEREF _Toc133069652 \h </w:instrText>
            </w:r>
            <w:r>
              <w:rPr>
                <w:noProof/>
                <w:webHidden/>
              </w:rPr>
            </w:r>
            <w:r>
              <w:rPr>
                <w:noProof/>
                <w:webHidden/>
              </w:rPr>
              <w:fldChar w:fldCharType="separate"/>
            </w:r>
            <w:r>
              <w:rPr>
                <w:noProof/>
                <w:webHidden/>
              </w:rPr>
              <w:t>1</w:t>
            </w:r>
            <w:r>
              <w:rPr>
                <w:noProof/>
                <w:webHidden/>
              </w:rPr>
              <w:fldChar w:fldCharType="end"/>
            </w:r>
          </w:hyperlink>
        </w:p>
        <w:p w14:paraId="64138D3D" w14:textId="586314BF" w:rsidR="007875BF" w:rsidRDefault="007875BF">
          <w:pPr>
            <w:pStyle w:val="TM1"/>
            <w:tabs>
              <w:tab w:val="right" w:leader="dot" w:pos="9062"/>
            </w:tabs>
            <w:rPr>
              <w:noProof/>
            </w:rPr>
          </w:pPr>
          <w:hyperlink w:anchor="_Toc133069653" w:history="1">
            <w:r w:rsidRPr="005B7FEB">
              <w:rPr>
                <w:rStyle w:val="Lienhypertexte"/>
                <w:b/>
                <w:bCs/>
                <w:noProof/>
              </w:rPr>
              <w:t>Forme locale de la loi de Joule</w:t>
            </w:r>
            <w:r>
              <w:rPr>
                <w:noProof/>
                <w:webHidden/>
              </w:rPr>
              <w:tab/>
            </w:r>
            <w:r>
              <w:rPr>
                <w:noProof/>
                <w:webHidden/>
              </w:rPr>
              <w:fldChar w:fldCharType="begin"/>
            </w:r>
            <w:r>
              <w:rPr>
                <w:noProof/>
                <w:webHidden/>
              </w:rPr>
              <w:instrText xml:space="preserve"> PAGEREF _Toc133069653 \h </w:instrText>
            </w:r>
            <w:r>
              <w:rPr>
                <w:noProof/>
                <w:webHidden/>
              </w:rPr>
            </w:r>
            <w:r>
              <w:rPr>
                <w:noProof/>
                <w:webHidden/>
              </w:rPr>
              <w:fldChar w:fldCharType="separate"/>
            </w:r>
            <w:r>
              <w:rPr>
                <w:noProof/>
                <w:webHidden/>
              </w:rPr>
              <w:t>2</w:t>
            </w:r>
            <w:r>
              <w:rPr>
                <w:noProof/>
                <w:webHidden/>
              </w:rPr>
              <w:fldChar w:fldCharType="end"/>
            </w:r>
          </w:hyperlink>
        </w:p>
        <w:p w14:paraId="21D7B722" w14:textId="6C1FD307" w:rsidR="007875BF" w:rsidRDefault="007875BF">
          <w:r>
            <w:rPr>
              <w:b/>
              <w:bCs/>
            </w:rPr>
            <w:fldChar w:fldCharType="end"/>
          </w:r>
        </w:p>
      </w:sdtContent>
    </w:sdt>
    <w:p w14:paraId="2AD7B944" w14:textId="30EB3A39" w:rsidR="00137DD3" w:rsidRDefault="00137DD3" w:rsidP="00137DD3"/>
    <w:p w14:paraId="4B25725A" w14:textId="423436DD" w:rsidR="00137DD3" w:rsidRDefault="00137DD3" w:rsidP="00137DD3">
      <w:pPr>
        <w:pStyle w:val="Titre1"/>
        <w:rPr>
          <w:b/>
          <w:bCs/>
        </w:rPr>
      </w:pPr>
      <w:bookmarkStart w:id="0" w:name="_Toc133069651"/>
      <w:r w:rsidRPr="00137DD3">
        <w:rPr>
          <w:b/>
          <w:bCs/>
        </w:rPr>
        <w:t>Introduction</w:t>
      </w:r>
      <w:bookmarkEnd w:id="0"/>
    </w:p>
    <w:p w14:paraId="6F3008A6" w14:textId="32C27140" w:rsidR="00D5475D" w:rsidRDefault="00D5475D" w:rsidP="00272FDF">
      <w:pPr>
        <w:pStyle w:val="NormalWeb"/>
        <w:jc w:val="both"/>
      </w:pPr>
      <w:r>
        <w:t>L'effet Joule est un effet thermique qui se produit lors du passage du courant électrique dans un conducteur. Il se manifeste par une augmentation de l'</w:t>
      </w:r>
      <w:r w:rsidRPr="000D403B">
        <w:t>énergie interne</w:t>
      </w:r>
      <w:r>
        <w:t xml:space="preserve"> du conducteur et généralement de sa </w:t>
      </w:r>
      <w:r w:rsidRPr="000D403B">
        <w:t>température</w:t>
      </w:r>
      <w:r>
        <w:t xml:space="preserve">. </w:t>
      </w:r>
    </w:p>
    <w:p w14:paraId="432F9148" w14:textId="503F1D37" w:rsidR="00D5475D" w:rsidRPr="00D5475D" w:rsidRDefault="00D5475D" w:rsidP="00D5475D">
      <w:pPr>
        <w:pStyle w:val="Titre1"/>
        <w:rPr>
          <w:b/>
          <w:bCs/>
        </w:rPr>
      </w:pPr>
      <w:bookmarkStart w:id="1" w:name="_Toc133069652"/>
      <w:r w:rsidRPr="00D5475D">
        <w:rPr>
          <w:b/>
          <w:bCs/>
        </w:rPr>
        <w:t>Expression</w:t>
      </w:r>
      <w:bookmarkEnd w:id="1"/>
    </w:p>
    <w:p w14:paraId="20C8B853" w14:textId="32F8E022" w:rsidR="00D5475D" w:rsidRDefault="00272FDF" w:rsidP="00272FDF">
      <w:pPr>
        <w:pStyle w:val="NormalWeb"/>
        <w:jc w:val="both"/>
      </w:pPr>
      <w:r>
        <w:rPr>
          <w:noProof/>
        </w:rPr>
        <w:drawing>
          <wp:anchor distT="0" distB="0" distL="114300" distR="114300" simplePos="0" relativeHeight="251658240" behindDoc="0" locked="0" layoutInCell="1" allowOverlap="1" wp14:anchorId="13847F0F" wp14:editId="3CB22B9A">
            <wp:simplePos x="0" y="0"/>
            <wp:positionH relativeFrom="margin">
              <wp:posOffset>-101600</wp:posOffset>
            </wp:positionH>
            <wp:positionV relativeFrom="paragraph">
              <wp:posOffset>3395980</wp:posOffset>
            </wp:positionV>
            <wp:extent cx="5760720" cy="3186389"/>
            <wp:effectExtent l="0" t="0" r="0" b="0"/>
            <wp:wrapTopAndBottom/>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186389"/>
                    </a:xfrm>
                    <a:prstGeom prst="rect">
                      <a:avLst/>
                    </a:prstGeom>
                    <a:noFill/>
                    <a:ln>
                      <a:noFill/>
                    </a:ln>
                  </pic:spPr>
                </pic:pic>
              </a:graphicData>
            </a:graphic>
          </wp:anchor>
        </w:drawing>
      </w:r>
      <w:r>
        <w:rPr>
          <w:noProof/>
        </w:rPr>
        <w:drawing>
          <wp:anchor distT="0" distB="0" distL="114300" distR="114300" simplePos="0" relativeHeight="251659264" behindDoc="0" locked="0" layoutInCell="1" allowOverlap="1" wp14:anchorId="135F19C1" wp14:editId="09F7C7E9">
            <wp:simplePos x="0" y="0"/>
            <wp:positionH relativeFrom="column">
              <wp:posOffset>103505</wp:posOffset>
            </wp:positionH>
            <wp:positionV relativeFrom="paragraph">
              <wp:posOffset>602615</wp:posOffset>
            </wp:positionV>
            <wp:extent cx="2406650" cy="2757170"/>
            <wp:effectExtent l="0" t="0" r="0" b="508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06650" cy="2757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475D">
        <w:t xml:space="preserve">L'énergie dissipée sous forme de chaleur entre deux instants </w:t>
      </w:r>
      <w:r w:rsidR="00D5475D">
        <w:rPr>
          <w:i/>
          <w:iCs/>
        </w:rPr>
        <w:t>t</w:t>
      </w:r>
      <w:r w:rsidR="00D5475D">
        <w:rPr>
          <w:vertAlign w:val="subscript"/>
        </w:rPr>
        <w:t>1</w:t>
      </w:r>
      <w:r w:rsidR="00D5475D">
        <w:t xml:space="preserve"> et </w:t>
      </w:r>
      <w:r w:rsidR="00D5475D">
        <w:rPr>
          <w:i/>
          <w:iCs/>
        </w:rPr>
        <w:t>t</w:t>
      </w:r>
      <w:r w:rsidR="00D5475D">
        <w:rPr>
          <w:vertAlign w:val="subscript"/>
        </w:rPr>
        <w:t>2</w:t>
      </w:r>
      <w:r w:rsidR="00D5475D">
        <w:t xml:space="preserve"> par un </w:t>
      </w:r>
      <w:r w:rsidR="00D5475D" w:rsidRPr="000D403B">
        <w:t>dipôle</w:t>
      </w:r>
      <w:r w:rsidR="00D5475D">
        <w:t xml:space="preserve"> de résistance </w:t>
      </w:r>
      <w:r w:rsidR="00D5475D">
        <w:rPr>
          <w:i/>
          <w:iCs/>
        </w:rPr>
        <w:t>R</w:t>
      </w:r>
      <w:r w:rsidR="00D5475D">
        <w:t xml:space="preserve"> traversé par un courant d'intensité </w:t>
      </w:r>
      <w:r w:rsidR="00D5475D">
        <w:rPr>
          <w:i/>
          <w:iCs/>
        </w:rPr>
        <w:t>i</w:t>
      </w:r>
      <w:r w:rsidR="00D5475D">
        <w:t xml:space="preserve"> s'écrit : </w:t>
      </w:r>
    </w:p>
    <w:p w14:paraId="42B15E7D" w14:textId="77777777" w:rsidR="00F046B8" w:rsidRPr="00F046B8" w:rsidRDefault="00F046B8" w:rsidP="00F046B8">
      <w:pPr>
        <w:pStyle w:val="Titre1"/>
        <w:rPr>
          <w:b/>
          <w:bCs/>
        </w:rPr>
      </w:pPr>
      <w:bookmarkStart w:id="2" w:name="_Toc133069653"/>
      <w:r w:rsidRPr="00F046B8">
        <w:rPr>
          <w:rStyle w:val="mw-headline"/>
          <w:b/>
          <w:bCs/>
        </w:rPr>
        <w:lastRenderedPageBreak/>
        <w:t>Forme locale de la loi de Joule</w:t>
      </w:r>
      <w:bookmarkEnd w:id="2"/>
    </w:p>
    <w:p w14:paraId="668D4301" w14:textId="2982C3F1" w:rsidR="00D5475D" w:rsidRDefault="00F046B8" w:rsidP="00272FDF">
      <w:pPr>
        <w:jc w:val="both"/>
      </w:pPr>
      <w:r>
        <w:t>La forme locale de la loi de Joule permet de déterminer la puissance dissipée par effet Joule localement et dans des cas particuliers tel qu'une répartition inhomogène de la densité de courant dans un conducteur (ce qui est le cas dans les conducteurs en haute fréquence, du fait de l'effet de peau). La forme locale de l'effet Joule permet d'établir l'expression de la puissance par unité de volume (p) qui s'écrit :</w:t>
      </w:r>
    </w:p>
    <w:p w14:paraId="0C5E3333" w14:textId="4F29E55F" w:rsidR="00D5475D" w:rsidRDefault="00F046B8" w:rsidP="00272FDF">
      <w:pPr>
        <w:jc w:val="both"/>
      </w:pPr>
      <w:r>
        <w:rPr>
          <w:noProof/>
        </w:rPr>
        <w:drawing>
          <wp:inline distT="0" distB="0" distL="0" distR="0" wp14:anchorId="5EA1A769" wp14:editId="2742A073">
            <wp:extent cx="3632200" cy="596900"/>
            <wp:effectExtent l="0" t="0" r="635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32200" cy="596900"/>
                    </a:xfrm>
                    <a:prstGeom prst="rect">
                      <a:avLst/>
                    </a:prstGeom>
                    <a:noFill/>
                    <a:ln>
                      <a:noFill/>
                    </a:ln>
                  </pic:spPr>
                </pic:pic>
              </a:graphicData>
            </a:graphic>
          </wp:inline>
        </w:drawing>
      </w:r>
    </w:p>
    <w:p w14:paraId="1551566A" w14:textId="62AA971F" w:rsidR="00F046B8" w:rsidRDefault="00F046B8" w:rsidP="00137DD3">
      <w:r>
        <w:rPr>
          <w:noProof/>
        </w:rPr>
        <w:drawing>
          <wp:inline distT="0" distB="0" distL="0" distR="0" wp14:anchorId="25440C1B" wp14:editId="1182D178">
            <wp:extent cx="6235700" cy="4963810"/>
            <wp:effectExtent l="0" t="0" r="0" b="825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40632" cy="4967736"/>
                    </a:xfrm>
                    <a:prstGeom prst="rect">
                      <a:avLst/>
                    </a:prstGeom>
                    <a:noFill/>
                    <a:ln>
                      <a:noFill/>
                    </a:ln>
                  </pic:spPr>
                </pic:pic>
              </a:graphicData>
            </a:graphic>
          </wp:inline>
        </w:drawing>
      </w:r>
    </w:p>
    <w:p w14:paraId="457478BF" w14:textId="77777777" w:rsidR="00F046B8" w:rsidRPr="00137DD3" w:rsidRDefault="00F046B8" w:rsidP="00137DD3"/>
    <w:sectPr w:rsidR="00F046B8" w:rsidRPr="00137DD3">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EA8ECE" w14:textId="77777777" w:rsidR="00BD7AA7" w:rsidRDefault="00BD7AA7" w:rsidP="00137DD3">
      <w:pPr>
        <w:spacing w:after="0" w:line="240" w:lineRule="auto"/>
      </w:pPr>
      <w:r>
        <w:separator/>
      </w:r>
    </w:p>
  </w:endnote>
  <w:endnote w:type="continuationSeparator" w:id="0">
    <w:p w14:paraId="45478356" w14:textId="77777777" w:rsidR="00BD7AA7" w:rsidRDefault="00BD7AA7" w:rsidP="00137D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2161784"/>
      <w:docPartObj>
        <w:docPartGallery w:val="Page Numbers (Bottom of Page)"/>
        <w:docPartUnique/>
      </w:docPartObj>
    </w:sdtPr>
    <w:sdtContent>
      <w:p w14:paraId="44E9F7A8" w14:textId="3F577E02" w:rsidR="00137DD3" w:rsidRDefault="00137DD3">
        <w:pPr>
          <w:pStyle w:val="Pieddepage"/>
          <w:jc w:val="right"/>
        </w:pPr>
        <w:r>
          <w:fldChar w:fldCharType="begin"/>
        </w:r>
        <w:r>
          <w:instrText>PAGE   \* MERGEFORMAT</w:instrText>
        </w:r>
        <w:r>
          <w:fldChar w:fldCharType="separate"/>
        </w:r>
        <w:r>
          <w:t>2</w:t>
        </w:r>
        <w:r>
          <w:fldChar w:fldCharType="end"/>
        </w:r>
      </w:p>
    </w:sdtContent>
  </w:sdt>
  <w:p w14:paraId="043B6E0A" w14:textId="77777777" w:rsidR="00137DD3" w:rsidRDefault="00137DD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BB0FAD" w14:textId="77777777" w:rsidR="00BD7AA7" w:rsidRDefault="00BD7AA7" w:rsidP="00137DD3">
      <w:pPr>
        <w:spacing w:after="0" w:line="240" w:lineRule="auto"/>
      </w:pPr>
      <w:r>
        <w:separator/>
      </w:r>
    </w:p>
  </w:footnote>
  <w:footnote w:type="continuationSeparator" w:id="0">
    <w:p w14:paraId="0FDAEEE4" w14:textId="77777777" w:rsidR="00BD7AA7" w:rsidRDefault="00BD7AA7" w:rsidP="00137D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0DA73" w14:textId="2D3D0378" w:rsidR="00137DD3" w:rsidRDefault="00137DD3">
    <w:pPr>
      <w:pStyle w:val="En-tte"/>
    </w:pPr>
    <w:r>
      <w:t>PHYSIQUE – Effet Joule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813"/>
    <w:rsid w:val="000D403B"/>
    <w:rsid w:val="00137DD3"/>
    <w:rsid w:val="00272FDF"/>
    <w:rsid w:val="003B22A5"/>
    <w:rsid w:val="007875BF"/>
    <w:rsid w:val="00814813"/>
    <w:rsid w:val="00975931"/>
    <w:rsid w:val="00AE64A6"/>
    <w:rsid w:val="00BD7AA7"/>
    <w:rsid w:val="00D5475D"/>
    <w:rsid w:val="00F046B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3F66F"/>
  <w15:chartTrackingRefBased/>
  <w15:docId w15:val="{0D5A364A-FECA-4CD9-B27E-45609B4E9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37D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F046B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37DD3"/>
    <w:pPr>
      <w:tabs>
        <w:tab w:val="center" w:pos="4536"/>
        <w:tab w:val="right" w:pos="9072"/>
      </w:tabs>
      <w:spacing w:after="0" w:line="240" w:lineRule="auto"/>
    </w:pPr>
  </w:style>
  <w:style w:type="character" w:customStyle="1" w:styleId="En-tteCar">
    <w:name w:val="En-tête Car"/>
    <w:basedOn w:val="Policepardfaut"/>
    <w:link w:val="En-tte"/>
    <w:uiPriority w:val="99"/>
    <w:rsid w:val="00137DD3"/>
  </w:style>
  <w:style w:type="paragraph" w:styleId="Pieddepage">
    <w:name w:val="footer"/>
    <w:basedOn w:val="Normal"/>
    <w:link w:val="PieddepageCar"/>
    <w:uiPriority w:val="99"/>
    <w:unhideWhenUsed/>
    <w:rsid w:val="00137DD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37DD3"/>
  </w:style>
  <w:style w:type="paragraph" w:styleId="Titre">
    <w:name w:val="Title"/>
    <w:basedOn w:val="Normal"/>
    <w:next w:val="Normal"/>
    <w:link w:val="TitreCar"/>
    <w:uiPriority w:val="10"/>
    <w:qFormat/>
    <w:rsid w:val="00137DD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37DD3"/>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137DD3"/>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D5475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D5475D"/>
    <w:rPr>
      <w:color w:val="0000FF"/>
      <w:u w:val="single"/>
    </w:rPr>
  </w:style>
  <w:style w:type="character" w:customStyle="1" w:styleId="Titre2Car">
    <w:name w:val="Titre 2 Car"/>
    <w:basedOn w:val="Policepardfaut"/>
    <w:link w:val="Titre2"/>
    <w:uiPriority w:val="9"/>
    <w:semiHidden/>
    <w:rsid w:val="00F046B8"/>
    <w:rPr>
      <w:rFonts w:asciiTheme="majorHAnsi" w:eastAsiaTheme="majorEastAsia" w:hAnsiTheme="majorHAnsi" w:cstheme="majorBidi"/>
      <w:color w:val="2F5496" w:themeColor="accent1" w:themeShade="BF"/>
      <w:sz w:val="26"/>
      <w:szCs w:val="26"/>
    </w:rPr>
  </w:style>
  <w:style w:type="character" w:customStyle="1" w:styleId="mw-headline">
    <w:name w:val="mw-headline"/>
    <w:basedOn w:val="Policepardfaut"/>
    <w:rsid w:val="00F046B8"/>
  </w:style>
  <w:style w:type="paragraph" w:styleId="En-ttedetabledesmatires">
    <w:name w:val="TOC Heading"/>
    <w:basedOn w:val="Titre1"/>
    <w:next w:val="Normal"/>
    <w:uiPriority w:val="39"/>
    <w:unhideWhenUsed/>
    <w:qFormat/>
    <w:rsid w:val="007875BF"/>
    <w:pPr>
      <w:outlineLvl w:val="9"/>
    </w:pPr>
    <w:rPr>
      <w:lang w:eastAsia="fr-FR"/>
    </w:rPr>
  </w:style>
  <w:style w:type="paragraph" w:styleId="TM1">
    <w:name w:val="toc 1"/>
    <w:basedOn w:val="Normal"/>
    <w:next w:val="Normal"/>
    <w:autoRedefine/>
    <w:uiPriority w:val="39"/>
    <w:unhideWhenUsed/>
    <w:rsid w:val="007875B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009301">
      <w:bodyDiv w:val="1"/>
      <w:marLeft w:val="0"/>
      <w:marRight w:val="0"/>
      <w:marTop w:val="0"/>
      <w:marBottom w:val="0"/>
      <w:divBdr>
        <w:top w:val="none" w:sz="0" w:space="0" w:color="auto"/>
        <w:left w:val="none" w:sz="0" w:space="0" w:color="auto"/>
        <w:bottom w:val="none" w:sz="0" w:space="0" w:color="auto"/>
        <w:right w:val="none" w:sz="0" w:space="0" w:color="auto"/>
      </w:divBdr>
    </w:div>
    <w:div w:id="1039743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178</Words>
  <Characters>985</Characters>
  <Application>Microsoft Office Word</Application>
  <DocSecurity>0</DocSecurity>
  <Lines>8</Lines>
  <Paragraphs>2</Paragraphs>
  <ScaleCrop>false</ScaleCrop>
  <Company/>
  <LinksUpToDate>false</LinksUpToDate>
  <CharactersWithSpaces>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7</cp:revision>
  <dcterms:created xsi:type="dcterms:W3CDTF">2022-12-20T14:21:00Z</dcterms:created>
  <dcterms:modified xsi:type="dcterms:W3CDTF">2023-04-22T13:27:00Z</dcterms:modified>
</cp:coreProperties>
</file>