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2B983" w14:textId="77777777" w:rsidR="00526319" w:rsidRDefault="0052631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52631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Espaces probabilisés dénombrables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E4E3135" w:rsidR="007351FB" w:rsidRDefault="007351FB">
          <w:pPr>
            <w:pStyle w:val="En-ttedetabledesmatires"/>
          </w:pPr>
          <w:r>
            <w:t>Table des matières</w:t>
          </w:r>
        </w:p>
        <w:p w14:paraId="36504502" w14:textId="33883070" w:rsidR="0052631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6107" w:history="1">
            <w:r w:rsidR="00526319" w:rsidRPr="00817644">
              <w:rPr>
                <w:rStyle w:val="Lienhypertexte"/>
                <w:noProof/>
              </w:rPr>
              <w:t>Cours</w:t>
            </w:r>
            <w:r w:rsidR="00526319">
              <w:rPr>
                <w:noProof/>
                <w:webHidden/>
              </w:rPr>
              <w:tab/>
            </w:r>
            <w:r w:rsidR="00526319">
              <w:rPr>
                <w:noProof/>
                <w:webHidden/>
              </w:rPr>
              <w:fldChar w:fldCharType="begin"/>
            </w:r>
            <w:r w:rsidR="00526319">
              <w:rPr>
                <w:noProof/>
                <w:webHidden/>
              </w:rPr>
              <w:instrText xml:space="preserve"> PAGEREF _Toc160976107 \h </w:instrText>
            </w:r>
            <w:r w:rsidR="00526319">
              <w:rPr>
                <w:noProof/>
                <w:webHidden/>
              </w:rPr>
            </w:r>
            <w:r w:rsidR="00526319">
              <w:rPr>
                <w:noProof/>
                <w:webHidden/>
              </w:rPr>
              <w:fldChar w:fldCharType="separate"/>
            </w:r>
            <w:r w:rsidR="00526319">
              <w:rPr>
                <w:noProof/>
                <w:webHidden/>
              </w:rPr>
              <w:t>2</w:t>
            </w:r>
            <w:r w:rsidR="00526319">
              <w:rPr>
                <w:noProof/>
                <w:webHidden/>
              </w:rPr>
              <w:fldChar w:fldCharType="end"/>
            </w:r>
          </w:hyperlink>
        </w:p>
        <w:p w14:paraId="40741F97" w14:textId="5FFEC50A" w:rsidR="00526319" w:rsidRDefault="0052631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08" w:history="1">
            <w:r w:rsidRPr="00817644">
              <w:rPr>
                <w:rStyle w:val="Lienhypertexte"/>
                <w:noProof/>
                <w:shd w:val="clear" w:color="auto" w:fill="FFFFFF"/>
              </w:rPr>
              <w:t>Langage des probabilités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B0BB" w14:textId="659FABB2" w:rsidR="00526319" w:rsidRDefault="0052631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09" w:history="1">
            <w:r w:rsidRPr="00817644">
              <w:rPr>
                <w:rStyle w:val="Lienhypertexte"/>
                <w:noProof/>
                <w:shd w:val="clear" w:color="auto" w:fill="FFFFFF"/>
              </w:rPr>
              <w:t>Probabilités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DDB6" w14:textId="2A384B31" w:rsidR="00526319" w:rsidRDefault="0052631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10" w:history="1">
            <w:r w:rsidRPr="00817644">
              <w:rPr>
                <w:rStyle w:val="Lienhypertexte"/>
                <w:noProof/>
                <w:shd w:val="clear" w:color="auto" w:fill="FFFFFF"/>
              </w:rPr>
              <w:t>Probabilités conditionnelles et indépendance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588C" w14:textId="57EC9FA9" w:rsidR="00526319" w:rsidRDefault="0052631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11" w:history="1">
            <w:r w:rsidRPr="00817644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CD00" w14:textId="2957791A" w:rsidR="00526319" w:rsidRDefault="0052631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12" w:history="1">
            <w:r w:rsidRPr="00817644">
              <w:rPr>
                <w:rStyle w:val="Lienhypertexte"/>
                <w:noProof/>
              </w:rPr>
              <w:t>Démontrer qu'une partie de P(Ω) est une tribu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402E" w14:textId="7A4B57AE" w:rsidR="00526319" w:rsidRDefault="0052631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13" w:history="1">
            <w:r w:rsidRPr="00817644">
              <w:rPr>
                <w:rStyle w:val="Lienhypertexte"/>
                <w:noProof/>
                <w:shd w:val="clear" w:color="auto" w:fill="FFFFFF"/>
              </w:rPr>
              <w:t>Déterminer une probabilité dépendant d'un paramètre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713FA" w14:textId="6454ED8B" w:rsidR="00526319" w:rsidRDefault="0052631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6114" w:history="1">
            <w:r w:rsidRPr="00817644">
              <w:rPr>
                <w:rStyle w:val="Lienhypertexte"/>
                <w:noProof/>
                <w:shd w:val="clear" w:color="auto" w:fill="FFFFFF"/>
              </w:rPr>
              <w:t>Probabilité d'une réunion et indépendance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2E8653FC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610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10DF68EA" w14:textId="0375FB83" w:rsidR="007568CF" w:rsidRDefault="00526319" w:rsidP="00526319">
      <w:pPr>
        <w:pStyle w:val="Titre2"/>
        <w:rPr>
          <w:shd w:val="clear" w:color="auto" w:fill="FFFFFF"/>
        </w:rPr>
      </w:pPr>
      <w:bookmarkStart w:id="7" w:name="_Toc160976108"/>
      <w:r>
        <w:rPr>
          <w:shd w:val="clear" w:color="auto" w:fill="FFFFFF"/>
        </w:rPr>
        <w:t>Langage des probabilités</w:t>
      </w:r>
      <w:bookmarkEnd w:id="7"/>
    </w:p>
    <w:p w14:paraId="15069E63" w14:textId="0EEABA46" w:rsidR="00526319" w:rsidRDefault="00526319" w:rsidP="00526319">
      <w:r w:rsidRPr="00526319">
        <w:drawing>
          <wp:inline distT="0" distB="0" distL="0" distR="0" wp14:anchorId="5DF8C1B4" wp14:editId="15C95034">
            <wp:extent cx="5760720" cy="2773680"/>
            <wp:effectExtent l="0" t="0" r="0" b="7620"/>
            <wp:docPr id="1542462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2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8E6E" w14:textId="77777777" w:rsidR="00526319" w:rsidRDefault="00526319" w:rsidP="00526319"/>
    <w:p w14:paraId="40CABB91" w14:textId="00B54934" w:rsidR="00526319" w:rsidRDefault="00526319" w:rsidP="00526319">
      <w:pPr>
        <w:pStyle w:val="Titre2"/>
        <w:rPr>
          <w:shd w:val="clear" w:color="auto" w:fill="FFFFFF"/>
        </w:rPr>
      </w:pPr>
      <w:bookmarkStart w:id="8" w:name="_Toc160976109"/>
      <w:r>
        <w:rPr>
          <w:shd w:val="clear" w:color="auto" w:fill="FFFFFF"/>
        </w:rPr>
        <w:t>Probabilités</w:t>
      </w:r>
      <w:bookmarkEnd w:id="8"/>
    </w:p>
    <w:p w14:paraId="561F5DA5" w14:textId="11006F5A" w:rsidR="00526319" w:rsidRDefault="00526319" w:rsidP="00526319">
      <w:r w:rsidRPr="00526319">
        <w:drawing>
          <wp:inline distT="0" distB="0" distL="0" distR="0" wp14:anchorId="58BC9381" wp14:editId="06573938">
            <wp:extent cx="5760720" cy="4457700"/>
            <wp:effectExtent l="0" t="0" r="0" b="0"/>
            <wp:docPr id="2142854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4034" name=""/>
                    <pic:cNvPicPr/>
                  </pic:nvPicPr>
                  <pic:blipFill rotWithShape="1">
                    <a:blip r:embed="rId8"/>
                    <a:srcRect b="41373"/>
                    <a:stretch/>
                  </pic:blipFill>
                  <pic:spPr bwMode="auto">
                    <a:xfrm>
                      <a:off x="0" y="0"/>
                      <a:ext cx="576072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0F2E4" w14:textId="0D8D0A07" w:rsidR="00526319" w:rsidRDefault="00526319" w:rsidP="00526319">
      <w:r w:rsidRPr="00526319">
        <w:lastRenderedPageBreak/>
        <w:drawing>
          <wp:inline distT="0" distB="0" distL="0" distR="0" wp14:anchorId="475E5942" wp14:editId="4D015F48">
            <wp:extent cx="5760720" cy="3153410"/>
            <wp:effectExtent l="0" t="0" r="0" b="8890"/>
            <wp:docPr id="665354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4968" name=""/>
                    <pic:cNvPicPr/>
                  </pic:nvPicPr>
                  <pic:blipFill rotWithShape="1">
                    <a:blip r:embed="rId8"/>
                    <a:srcRect t="58527"/>
                    <a:stretch/>
                  </pic:blipFill>
                  <pic:spPr bwMode="auto">
                    <a:xfrm>
                      <a:off x="0" y="0"/>
                      <a:ext cx="5760720" cy="315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5FFCE" w14:textId="77777777" w:rsidR="00526319" w:rsidRDefault="00526319" w:rsidP="00526319"/>
    <w:p w14:paraId="536781E5" w14:textId="3D4F4861" w:rsidR="00526319" w:rsidRDefault="00526319" w:rsidP="00526319">
      <w:pPr>
        <w:pStyle w:val="Titre2"/>
        <w:rPr>
          <w:shd w:val="clear" w:color="auto" w:fill="FFFFFF"/>
        </w:rPr>
      </w:pPr>
      <w:bookmarkStart w:id="9" w:name="_Toc160976110"/>
      <w:r>
        <w:rPr>
          <w:shd w:val="clear" w:color="auto" w:fill="FFFFFF"/>
        </w:rPr>
        <w:t>Probabilités conditionnelles et indépendance</w:t>
      </w:r>
      <w:bookmarkEnd w:id="9"/>
    </w:p>
    <w:p w14:paraId="70D1B5C5" w14:textId="5AD93010" w:rsidR="00526319" w:rsidRDefault="00526319" w:rsidP="00526319">
      <w:r w:rsidRPr="00526319">
        <w:drawing>
          <wp:inline distT="0" distB="0" distL="0" distR="0" wp14:anchorId="5915BE09" wp14:editId="38339015">
            <wp:extent cx="5760720" cy="4716780"/>
            <wp:effectExtent l="0" t="0" r="0" b="7620"/>
            <wp:docPr id="1090080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0701" name=""/>
                    <pic:cNvPicPr/>
                  </pic:nvPicPr>
                  <pic:blipFill rotWithShape="1">
                    <a:blip r:embed="rId9"/>
                    <a:srcRect b="39035"/>
                    <a:stretch/>
                  </pic:blipFill>
                  <pic:spPr bwMode="auto">
                    <a:xfrm>
                      <a:off x="0" y="0"/>
                      <a:ext cx="5760720" cy="471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F3CE7" w14:textId="4F02E6C9" w:rsidR="00526319" w:rsidRDefault="00526319" w:rsidP="00526319">
      <w:r w:rsidRPr="00526319">
        <w:lastRenderedPageBreak/>
        <w:drawing>
          <wp:inline distT="0" distB="0" distL="0" distR="0" wp14:anchorId="3D5C8223" wp14:editId="2149934D">
            <wp:extent cx="5760720" cy="3058160"/>
            <wp:effectExtent l="0" t="0" r="0" b="8890"/>
            <wp:docPr id="965584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4893" name=""/>
                    <pic:cNvPicPr/>
                  </pic:nvPicPr>
                  <pic:blipFill rotWithShape="1">
                    <a:blip r:embed="rId9"/>
                    <a:srcRect t="60473"/>
                    <a:stretch/>
                  </pic:blipFill>
                  <pic:spPr bwMode="auto"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E5C05" w14:textId="77777777" w:rsidR="00526319" w:rsidRPr="00526319" w:rsidRDefault="00526319" w:rsidP="00526319"/>
    <w:p w14:paraId="18BAB403" w14:textId="317F0AD3" w:rsidR="007568CF" w:rsidRPr="007568CF" w:rsidRDefault="007568CF" w:rsidP="007568CF"/>
    <w:p w14:paraId="5B68BD46" w14:textId="77777777" w:rsidR="007568CF" w:rsidRPr="007568CF" w:rsidRDefault="007568CF" w:rsidP="007568CF"/>
    <w:p w14:paraId="0D0A8D4F" w14:textId="77777777" w:rsidR="007568CF" w:rsidRDefault="007568C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3A35BED" w:rsidR="00A5738D" w:rsidRDefault="00A5738D" w:rsidP="00A5738D">
      <w:pPr>
        <w:pStyle w:val="Titre1"/>
      </w:pPr>
      <w:bookmarkStart w:id="10" w:name="_Toc160976111"/>
      <w:r>
        <w:lastRenderedPageBreak/>
        <w:t>Méthode</w:t>
      </w:r>
      <w:bookmarkEnd w:id="10"/>
    </w:p>
    <w:p w14:paraId="5D30E7BB" w14:textId="17188AF1" w:rsidR="007568CF" w:rsidRDefault="00526319" w:rsidP="00526319">
      <w:pPr>
        <w:pStyle w:val="Titre2"/>
      </w:pPr>
      <w:bookmarkStart w:id="11" w:name="_Toc160976112"/>
      <w:r w:rsidRPr="00526319">
        <w:t>Démontrer qu'une partie de </w:t>
      </w:r>
      <w:r w:rsidRPr="00526319">
        <w:rPr>
          <w:rStyle w:val="mjx-char"/>
        </w:rPr>
        <w:t>P(Ω)</w:t>
      </w:r>
      <w:r w:rsidRPr="00526319">
        <w:t> est une tribu</w:t>
      </w:r>
      <w:bookmarkEnd w:id="11"/>
    </w:p>
    <w:p w14:paraId="7074CB08" w14:textId="15A46253" w:rsidR="00526319" w:rsidRDefault="00526319" w:rsidP="00526319">
      <w:r w:rsidRPr="00526319">
        <w:drawing>
          <wp:inline distT="0" distB="0" distL="0" distR="0" wp14:anchorId="5E5CCD49" wp14:editId="0046BA43">
            <wp:extent cx="5760720" cy="4067810"/>
            <wp:effectExtent l="0" t="0" r="0" b="8890"/>
            <wp:docPr id="458679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9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3D41" w14:textId="77777777" w:rsidR="00526319" w:rsidRDefault="00526319" w:rsidP="00526319"/>
    <w:p w14:paraId="58566198" w14:textId="2912613F" w:rsidR="00526319" w:rsidRDefault="00526319" w:rsidP="00526319">
      <w:pPr>
        <w:pStyle w:val="Titre2"/>
        <w:rPr>
          <w:shd w:val="clear" w:color="auto" w:fill="FFFFFF"/>
        </w:rPr>
      </w:pPr>
      <w:bookmarkStart w:id="12" w:name="_Toc160976113"/>
      <w:r>
        <w:rPr>
          <w:shd w:val="clear" w:color="auto" w:fill="FFFFFF"/>
        </w:rPr>
        <w:t>Déterminer une probabilité dépendant d'un paramètre</w:t>
      </w:r>
      <w:bookmarkEnd w:id="12"/>
    </w:p>
    <w:p w14:paraId="6FE5A063" w14:textId="6D1D10B9" w:rsidR="00526319" w:rsidRDefault="00526319" w:rsidP="00526319">
      <w:r w:rsidRPr="00526319">
        <w:drawing>
          <wp:inline distT="0" distB="0" distL="0" distR="0" wp14:anchorId="0F177FD2" wp14:editId="5A39F061">
            <wp:extent cx="5758815" cy="3280229"/>
            <wp:effectExtent l="0" t="0" r="0" b="0"/>
            <wp:docPr id="688523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23440" name=""/>
                    <pic:cNvPicPr/>
                  </pic:nvPicPr>
                  <pic:blipFill rotWithShape="1">
                    <a:blip r:embed="rId11"/>
                    <a:srcRect b="48118"/>
                    <a:stretch/>
                  </pic:blipFill>
                  <pic:spPr bwMode="auto">
                    <a:xfrm>
                      <a:off x="0" y="0"/>
                      <a:ext cx="5760720" cy="328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BEB44" w14:textId="02C5F26A" w:rsidR="00526319" w:rsidRDefault="00526319" w:rsidP="00526319">
      <w:r w:rsidRPr="00526319">
        <w:lastRenderedPageBreak/>
        <w:drawing>
          <wp:inline distT="0" distB="0" distL="0" distR="0" wp14:anchorId="7EF17005" wp14:editId="096E6D38">
            <wp:extent cx="5760720" cy="3044372"/>
            <wp:effectExtent l="0" t="0" r="0" b="3810"/>
            <wp:docPr id="1024768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8614" name=""/>
                    <pic:cNvPicPr/>
                  </pic:nvPicPr>
                  <pic:blipFill rotWithShape="1">
                    <a:blip r:embed="rId11"/>
                    <a:srcRect t="51865"/>
                    <a:stretch/>
                  </pic:blipFill>
                  <pic:spPr bwMode="auto">
                    <a:xfrm>
                      <a:off x="0" y="0"/>
                      <a:ext cx="5760720" cy="304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C806D" w14:textId="77777777" w:rsidR="00526319" w:rsidRDefault="00526319" w:rsidP="00526319"/>
    <w:p w14:paraId="6E631590" w14:textId="41787176" w:rsidR="00526319" w:rsidRDefault="00526319" w:rsidP="00526319">
      <w:pPr>
        <w:pStyle w:val="Titre2"/>
        <w:rPr>
          <w:shd w:val="clear" w:color="auto" w:fill="FFFFFF"/>
        </w:rPr>
      </w:pPr>
      <w:bookmarkStart w:id="13" w:name="_Toc160976114"/>
      <w:r>
        <w:rPr>
          <w:shd w:val="clear" w:color="auto" w:fill="FFFFFF"/>
        </w:rPr>
        <w:t>Probabilité d'une réunion et indépendance</w:t>
      </w:r>
      <w:bookmarkEnd w:id="13"/>
    </w:p>
    <w:p w14:paraId="27EDFF70" w14:textId="3026E378" w:rsidR="00526319" w:rsidRDefault="00526319" w:rsidP="00526319">
      <w:r w:rsidRPr="00526319">
        <w:drawing>
          <wp:inline distT="0" distB="0" distL="0" distR="0" wp14:anchorId="5EF1495C" wp14:editId="56B1E030">
            <wp:extent cx="5760720" cy="3291840"/>
            <wp:effectExtent l="0" t="0" r="0" b="3810"/>
            <wp:docPr id="796229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9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E8C0" w14:textId="77777777" w:rsidR="00526319" w:rsidRDefault="00526319" w:rsidP="00526319"/>
    <w:p w14:paraId="58FFBC22" w14:textId="77777777" w:rsidR="00526319" w:rsidRPr="00526319" w:rsidRDefault="00526319" w:rsidP="00526319"/>
    <w:sectPr w:rsidR="00526319" w:rsidRPr="00526319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2D5670E7" w:rsidR="004E5CDC" w:rsidRPr="00F67AFF" w:rsidRDefault="00C613C3" w:rsidP="005F4087">
    <w:r>
      <w:t xml:space="preserve">MATHS – </w:t>
    </w:r>
    <w:r w:rsidR="00526319" w:rsidRPr="00526319">
      <w:t>Espaces probabilisés dénombrables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6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118</cp:revision>
  <dcterms:created xsi:type="dcterms:W3CDTF">2022-11-21T18:39:00Z</dcterms:created>
  <dcterms:modified xsi:type="dcterms:W3CDTF">2024-03-10T14:14:00Z</dcterms:modified>
</cp:coreProperties>
</file>