
<file path=[Content_Types].xml><?xml version="1.0" encoding="utf-8"?>
<Types xmlns="http://schemas.openxmlformats.org/package/2006/content-types">
  <Default Extension="gif" ContentType="image/gi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431959B" w14:textId="3DE71476" w:rsidR="003B22A5" w:rsidRPr="009C6ECD" w:rsidRDefault="009C6ECD" w:rsidP="009C6ECD">
      <w:pPr>
        <w:pStyle w:val="Titre"/>
        <w:rPr>
          <w:b/>
          <w:bCs/>
        </w:rPr>
      </w:pPr>
      <w:r w:rsidRPr="009C6ECD">
        <w:rPr>
          <w:b/>
          <w:bCs/>
        </w:rPr>
        <w:t>Diffraction</w:t>
      </w:r>
    </w:p>
    <w:sdt>
      <w:sdtPr>
        <w:id w:val="831340241"/>
        <w:docPartObj>
          <w:docPartGallery w:val="Table of Contents"/>
          <w:docPartUnique/>
        </w:docPartObj>
      </w:sdtPr>
      <w:sdtEndPr>
        <w:rPr>
          <w:rFonts w:asciiTheme="minorHAnsi" w:eastAsiaTheme="minorHAnsi" w:hAnsiTheme="minorHAnsi" w:cstheme="minorBidi"/>
          <w:b/>
          <w:bCs/>
          <w:color w:val="auto"/>
          <w:sz w:val="22"/>
          <w:szCs w:val="22"/>
          <w:lang w:eastAsia="en-US"/>
        </w:rPr>
      </w:sdtEndPr>
      <w:sdtContent>
        <w:p w14:paraId="586F984C" w14:textId="37C1165F" w:rsidR="00620D17" w:rsidRDefault="00620D17">
          <w:pPr>
            <w:pStyle w:val="En-ttedetabledesmatires"/>
          </w:pPr>
          <w:r>
            <w:t>Table des matières</w:t>
          </w:r>
        </w:p>
        <w:p w14:paraId="214CA4C8" w14:textId="5F063527" w:rsidR="00620D17" w:rsidRDefault="00620D17">
          <w:pPr>
            <w:pStyle w:val="TM1"/>
            <w:tabs>
              <w:tab w:val="right" w:leader="dot" w:pos="9062"/>
            </w:tabs>
            <w:rPr>
              <w:noProof/>
            </w:rPr>
          </w:pPr>
          <w:r>
            <w:fldChar w:fldCharType="begin"/>
          </w:r>
          <w:r>
            <w:instrText xml:space="preserve"> TOC \o "1-3" \h \z \u </w:instrText>
          </w:r>
          <w:r>
            <w:fldChar w:fldCharType="separate"/>
          </w:r>
          <w:hyperlink w:anchor="_Toc133069338" w:history="1">
            <w:r w:rsidRPr="001E68F8">
              <w:rPr>
                <w:rStyle w:val="Lienhypertexte"/>
                <w:b/>
                <w:bCs/>
                <w:noProof/>
              </w:rPr>
              <w:t>Introduction</w:t>
            </w:r>
            <w:r>
              <w:rPr>
                <w:noProof/>
                <w:webHidden/>
              </w:rPr>
              <w:tab/>
            </w:r>
            <w:r>
              <w:rPr>
                <w:noProof/>
                <w:webHidden/>
              </w:rPr>
              <w:fldChar w:fldCharType="begin"/>
            </w:r>
            <w:r>
              <w:rPr>
                <w:noProof/>
                <w:webHidden/>
              </w:rPr>
              <w:instrText xml:space="preserve"> PAGEREF _Toc133069338 \h </w:instrText>
            </w:r>
            <w:r>
              <w:rPr>
                <w:noProof/>
                <w:webHidden/>
              </w:rPr>
            </w:r>
            <w:r>
              <w:rPr>
                <w:noProof/>
                <w:webHidden/>
              </w:rPr>
              <w:fldChar w:fldCharType="separate"/>
            </w:r>
            <w:r>
              <w:rPr>
                <w:noProof/>
                <w:webHidden/>
              </w:rPr>
              <w:t>1</w:t>
            </w:r>
            <w:r>
              <w:rPr>
                <w:noProof/>
                <w:webHidden/>
              </w:rPr>
              <w:fldChar w:fldCharType="end"/>
            </w:r>
          </w:hyperlink>
        </w:p>
        <w:p w14:paraId="145A4980" w14:textId="00285114" w:rsidR="00620D17" w:rsidRDefault="00620D17">
          <w:pPr>
            <w:pStyle w:val="TM1"/>
            <w:tabs>
              <w:tab w:val="right" w:leader="dot" w:pos="9062"/>
            </w:tabs>
            <w:rPr>
              <w:noProof/>
            </w:rPr>
          </w:pPr>
          <w:hyperlink w:anchor="_Toc133069339" w:history="1">
            <w:r w:rsidRPr="001E68F8">
              <w:rPr>
                <w:rStyle w:val="Lienhypertexte"/>
                <w:b/>
                <w:bCs/>
                <w:noProof/>
              </w:rPr>
              <w:t>Principe de Huygens-Fresnel</w:t>
            </w:r>
            <w:r>
              <w:rPr>
                <w:noProof/>
                <w:webHidden/>
              </w:rPr>
              <w:tab/>
            </w:r>
            <w:r>
              <w:rPr>
                <w:noProof/>
                <w:webHidden/>
              </w:rPr>
              <w:fldChar w:fldCharType="begin"/>
            </w:r>
            <w:r>
              <w:rPr>
                <w:noProof/>
                <w:webHidden/>
              </w:rPr>
              <w:instrText xml:space="preserve"> PAGEREF _Toc133069339 \h </w:instrText>
            </w:r>
            <w:r>
              <w:rPr>
                <w:noProof/>
                <w:webHidden/>
              </w:rPr>
            </w:r>
            <w:r>
              <w:rPr>
                <w:noProof/>
                <w:webHidden/>
              </w:rPr>
              <w:fldChar w:fldCharType="separate"/>
            </w:r>
            <w:r>
              <w:rPr>
                <w:noProof/>
                <w:webHidden/>
              </w:rPr>
              <w:t>1</w:t>
            </w:r>
            <w:r>
              <w:rPr>
                <w:noProof/>
                <w:webHidden/>
              </w:rPr>
              <w:fldChar w:fldCharType="end"/>
            </w:r>
          </w:hyperlink>
        </w:p>
        <w:p w14:paraId="66C279DB" w14:textId="74CDC66A" w:rsidR="00620D17" w:rsidRDefault="00620D17">
          <w:pPr>
            <w:pStyle w:val="TM1"/>
            <w:tabs>
              <w:tab w:val="right" w:leader="dot" w:pos="9062"/>
            </w:tabs>
            <w:rPr>
              <w:noProof/>
            </w:rPr>
          </w:pPr>
          <w:hyperlink w:anchor="_Toc133069340" w:history="1">
            <w:r w:rsidRPr="001E68F8">
              <w:rPr>
                <w:rStyle w:val="Lienhypertexte"/>
                <w:rFonts w:eastAsia="Times New Roman"/>
                <w:b/>
                <w:bCs/>
                <w:noProof/>
                <w:lang w:eastAsia="fr-FR"/>
              </w:rPr>
              <w:t>Diffraction de Fresnel</w:t>
            </w:r>
            <w:r>
              <w:rPr>
                <w:noProof/>
                <w:webHidden/>
              </w:rPr>
              <w:tab/>
            </w:r>
            <w:r>
              <w:rPr>
                <w:noProof/>
                <w:webHidden/>
              </w:rPr>
              <w:fldChar w:fldCharType="begin"/>
            </w:r>
            <w:r>
              <w:rPr>
                <w:noProof/>
                <w:webHidden/>
              </w:rPr>
              <w:instrText xml:space="preserve"> PAGEREF _Toc133069340 \h </w:instrText>
            </w:r>
            <w:r>
              <w:rPr>
                <w:noProof/>
                <w:webHidden/>
              </w:rPr>
            </w:r>
            <w:r>
              <w:rPr>
                <w:noProof/>
                <w:webHidden/>
              </w:rPr>
              <w:fldChar w:fldCharType="separate"/>
            </w:r>
            <w:r>
              <w:rPr>
                <w:noProof/>
                <w:webHidden/>
              </w:rPr>
              <w:t>2</w:t>
            </w:r>
            <w:r>
              <w:rPr>
                <w:noProof/>
                <w:webHidden/>
              </w:rPr>
              <w:fldChar w:fldCharType="end"/>
            </w:r>
          </w:hyperlink>
        </w:p>
        <w:p w14:paraId="4DC9B5E7" w14:textId="36CF404C" w:rsidR="00620D17" w:rsidRDefault="00620D17">
          <w:pPr>
            <w:pStyle w:val="TM1"/>
            <w:tabs>
              <w:tab w:val="right" w:leader="dot" w:pos="9062"/>
            </w:tabs>
            <w:rPr>
              <w:noProof/>
            </w:rPr>
          </w:pPr>
          <w:hyperlink w:anchor="_Toc133069341" w:history="1">
            <w:r w:rsidRPr="001E68F8">
              <w:rPr>
                <w:rStyle w:val="Lienhypertexte"/>
                <w:rFonts w:eastAsia="Times New Roman"/>
                <w:b/>
                <w:bCs/>
                <w:noProof/>
                <w:lang w:eastAsia="fr-FR"/>
              </w:rPr>
              <w:t>Diffraction de Fraunhofer</w:t>
            </w:r>
            <w:r>
              <w:rPr>
                <w:noProof/>
                <w:webHidden/>
              </w:rPr>
              <w:tab/>
            </w:r>
            <w:r>
              <w:rPr>
                <w:noProof/>
                <w:webHidden/>
              </w:rPr>
              <w:fldChar w:fldCharType="begin"/>
            </w:r>
            <w:r>
              <w:rPr>
                <w:noProof/>
                <w:webHidden/>
              </w:rPr>
              <w:instrText xml:space="preserve"> PAGEREF _Toc133069341 \h </w:instrText>
            </w:r>
            <w:r>
              <w:rPr>
                <w:noProof/>
                <w:webHidden/>
              </w:rPr>
            </w:r>
            <w:r>
              <w:rPr>
                <w:noProof/>
                <w:webHidden/>
              </w:rPr>
              <w:fldChar w:fldCharType="separate"/>
            </w:r>
            <w:r>
              <w:rPr>
                <w:noProof/>
                <w:webHidden/>
              </w:rPr>
              <w:t>3</w:t>
            </w:r>
            <w:r>
              <w:rPr>
                <w:noProof/>
                <w:webHidden/>
              </w:rPr>
              <w:fldChar w:fldCharType="end"/>
            </w:r>
          </w:hyperlink>
        </w:p>
        <w:p w14:paraId="4E54359C" w14:textId="02860823" w:rsidR="00620D17" w:rsidRDefault="00620D17">
          <w:pPr>
            <w:pStyle w:val="TM1"/>
            <w:tabs>
              <w:tab w:val="right" w:leader="dot" w:pos="9062"/>
            </w:tabs>
            <w:rPr>
              <w:noProof/>
            </w:rPr>
          </w:pPr>
          <w:hyperlink w:anchor="_Toc133069342" w:history="1">
            <w:r w:rsidRPr="001E68F8">
              <w:rPr>
                <w:rStyle w:val="Lienhypertexte"/>
                <w:b/>
                <w:bCs/>
                <w:noProof/>
              </w:rPr>
              <w:t>Version simplifiée</w:t>
            </w:r>
            <w:r>
              <w:rPr>
                <w:noProof/>
                <w:webHidden/>
              </w:rPr>
              <w:tab/>
            </w:r>
            <w:r>
              <w:rPr>
                <w:noProof/>
                <w:webHidden/>
              </w:rPr>
              <w:fldChar w:fldCharType="begin"/>
            </w:r>
            <w:r>
              <w:rPr>
                <w:noProof/>
                <w:webHidden/>
              </w:rPr>
              <w:instrText xml:space="preserve"> PAGEREF _Toc133069342 \h </w:instrText>
            </w:r>
            <w:r>
              <w:rPr>
                <w:noProof/>
                <w:webHidden/>
              </w:rPr>
            </w:r>
            <w:r>
              <w:rPr>
                <w:noProof/>
                <w:webHidden/>
              </w:rPr>
              <w:fldChar w:fldCharType="separate"/>
            </w:r>
            <w:r>
              <w:rPr>
                <w:noProof/>
                <w:webHidden/>
              </w:rPr>
              <w:t>4</w:t>
            </w:r>
            <w:r>
              <w:rPr>
                <w:noProof/>
                <w:webHidden/>
              </w:rPr>
              <w:fldChar w:fldCharType="end"/>
            </w:r>
          </w:hyperlink>
        </w:p>
        <w:p w14:paraId="0F998195" w14:textId="04933526" w:rsidR="00620D17" w:rsidRDefault="00620D17">
          <w:pPr>
            <w:pStyle w:val="TM1"/>
            <w:tabs>
              <w:tab w:val="right" w:leader="dot" w:pos="9062"/>
            </w:tabs>
            <w:rPr>
              <w:noProof/>
            </w:rPr>
          </w:pPr>
          <w:hyperlink w:anchor="_Toc133069343" w:history="1">
            <w:r w:rsidRPr="001E68F8">
              <w:rPr>
                <w:rStyle w:val="Lienhypertexte"/>
                <w:b/>
                <w:bCs/>
                <w:noProof/>
              </w:rPr>
              <w:t>Réseau de diffraction</w:t>
            </w:r>
            <w:r>
              <w:rPr>
                <w:noProof/>
                <w:webHidden/>
              </w:rPr>
              <w:tab/>
            </w:r>
            <w:r>
              <w:rPr>
                <w:noProof/>
                <w:webHidden/>
              </w:rPr>
              <w:fldChar w:fldCharType="begin"/>
            </w:r>
            <w:r>
              <w:rPr>
                <w:noProof/>
                <w:webHidden/>
              </w:rPr>
              <w:instrText xml:space="preserve"> PAGEREF _Toc133069343 \h </w:instrText>
            </w:r>
            <w:r>
              <w:rPr>
                <w:noProof/>
                <w:webHidden/>
              </w:rPr>
            </w:r>
            <w:r>
              <w:rPr>
                <w:noProof/>
                <w:webHidden/>
              </w:rPr>
              <w:fldChar w:fldCharType="separate"/>
            </w:r>
            <w:r>
              <w:rPr>
                <w:noProof/>
                <w:webHidden/>
              </w:rPr>
              <w:t>7</w:t>
            </w:r>
            <w:r>
              <w:rPr>
                <w:noProof/>
                <w:webHidden/>
              </w:rPr>
              <w:fldChar w:fldCharType="end"/>
            </w:r>
          </w:hyperlink>
        </w:p>
        <w:p w14:paraId="0F0CF7CA" w14:textId="6FCB52B7" w:rsidR="00620D17" w:rsidRDefault="00620D17">
          <w:pPr>
            <w:pStyle w:val="TM2"/>
            <w:tabs>
              <w:tab w:val="right" w:leader="dot" w:pos="9062"/>
            </w:tabs>
            <w:rPr>
              <w:noProof/>
            </w:rPr>
          </w:pPr>
          <w:hyperlink w:anchor="_Toc133069344" w:history="1">
            <w:r w:rsidRPr="001E68F8">
              <w:rPr>
                <w:rStyle w:val="Lienhypertexte"/>
                <w:b/>
                <w:bCs/>
                <w:noProof/>
              </w:rPr>
              <w:t>Formule des réseaux</w:t>
            </w:r>
            <w:r>
              <w:rPr>
                <w:noProof/>
                <w:webHidden/>
              </w:rPr>
              <w:tab/>
            </w:r>
            <w:r>
              <w:rPr>
                <w:noProof/>
                <w:webHidden/>
              </w:rPr>
              <w:fldChar w:fldCharType="begin"/>
            </w:r>
            <w:r>
              <w:rPr>
                <w:noProof/>
                <w:webHidden/>
              </w:rPr>
              <w:instrText xml:space="preserve"> PAGEREF _Toc133069344 \h </w:instrText>
            </w:r>
            <w:r>
              <w:rPr>
                <w:noProof/>
                <w:webHidden/>
              </w:rPr>
            </w:r>
            <w:r>
              <w:rPr>
                <w:noProof/>
                <w:webHidden/>
              </w:rPr>
              <w:fldChar w:fldCharType="separate"/>
            </w:r>
            <w:r>
              <w:rPr>
                <w:noProof/>
                <w:webHidden/>
              </w:rPr>
              <w:t>8</w:t>
            </w:r>
            <w:r>
              <w:rPr>
                <w:noProof/>
                <w:webHidden/>
              </w:rPr>
              <w:fldChar w:fldCharType="end"/>
            </w:r>
          </w:hyperlink>
        </w:p>
        <w:p w14:paraId="7F8ABEDF" w14:textId="391E0CD5" w:rsidR="00620D17" w:rsidRDefault="00620D17">
          <w:pPr>
            <w:pStyle w:val="TM3"/>
            <w:tabs>
              <w:tab w:val="right" w:leader="dot" w:pos="9062"/>
            </w:tabs>
            <w:rPr>
              <w:noProof/>
            </w:rPr>
          </w:pPr>
          <w:hyperlink w:anchor="_Toc133069345" w:history="1">
            <w:r w:rsidRPr="001E68F8">
              <w:rPr>
                <w:rStyle w:val="Lienhypertexte"/>
                <w:rFonts w:eastAsia="Times New Roman"/>
                <w:b/>
                <w:bCs/>
                <w:noProof/>
                <w:lang w:eastAsia="fr-FR"/>
              </w:rPr>
              <w:t>Réseau en réflexion</w:t>
            </w:r>
            <w:r>
              <w:rPr>
                <w:noProof/>
                <w:webHidden/>
              </w:rPr>
              <w:tab/>
            </w:r>
            <w:r>
              <w:rPr>
                <w:noProof/>
                <w:webHidden/>
              </w:rPr>
              <w:fldChar w:fldCharType="begin"/>
            </w:r>
            <w:r>
              <w:rPr>
                <w:noProof/>
                <w:webHidden/>
              </w:rPr>
              <w:instrText xml:space="preserve"> PAGEREF _Toc133069345 \h </w:instrText>
            </w:r>
            <w:r>
              <w:rPr>
                <w:noProof/>
                <w:webHidden/>
              </w:rPr>
            </w:r>
            <w:r>
              <w:rPr>
                <w:noProof/>
                <w:webHidden/>
              </w:rPr>
              <w:fldChar w:fldCharType="separate"/>
            </w:r>
            <w:r>
              <w:rPr>
                <w:noProof/>
                <w:webHidden/>
              </w:rPr>
              <w:t>8</w:t>
            </w:r>
            <w:r>
              <w:rPr>
                <w:noProof/>
                <w:webHidden/>
              </w:rPr>
              <w:fldChar w:fldCharType="end"/>
            </w:r>
          </w:hyperlink>
        </w:p>
        <w:p w14:paraId="08C95D96" w14:textId="08E15941" w:rsidR="00620D17" w:rsidRDefault="00620D17">
          <w:pPr>
            <w:pStyle w:val="TM3"/>
            <w:tabs>
              <w:tab w:val="right" w:leader="dot" w:pos="9062"/>
            </w:tabs>
            <w:rPr>
              <w:noProof/>
            </w:rPr>
          </w:pPr>
          <w:hyperlink w:anchor="_Toc133069346" w:history="1">
            <w:r w:rsidRPr="001E68F8">
              <w:rPr>
                <w:rStyle w:val="Lienhypertexte"/>
                <w:rFonts w:eastAsia="Times New Roman"/>
                <w:b/>
                <w:bCs/>
                <w:noProof/>
                <w:lang w:eastAsia="fr-FR"/>
              </w:rPr>
              <w:t>Réseau en transmission</w:t>
            </w:r>
            <w:r>
              <w:rPr>
                <w:noProof/>
                <w:webHidden/>
              </w:rPr>
              <w:tab/>
            </w:r>
            <w:r>
              <w:rPr>
                <w:noProof/>
                <w:webHidden/>
              </w:rPr>
              <w:fldChar w:fldCharType="begin"/>
            </w:r>
            <w:r>
              <w:rPr>
                <w:noProof/>
                <w:webHidden/>
              </w:rPr>
              <w:instrText xml:space="preserve"> PAGEREF _Toc133069346 \h </w:instrText>
            </w:r>
            <w:r>
              <w:rPr>
                <w:noProof/>
                <w:webHidden/>
              </w:rPr>
            </w:r>
            <w:r>
              <w:rPr>
                <w:noProof/>
                <w:webHidden/>
              </w:rPr>
              <w:fldChar w:fldCharType="separate"/>
            </w:r>
            <w:r>
              <w:rPr>
                <w:noProof/>
                <w:webHidden/>
              </w:rPr>
              <w:t>9</w:t>
            </w:r>
            <w:r>
              <w:rPr>
                <w:noProof/>
                <w:webHidden/>
              </w:rPr>
              <w:fldChar w:fldCharType="end"/>
            </w:r>
          </w:hyperlink>
        </w:p>
        <w:p w14:paraId="3017FE9D" w14:textId="4529CFEB" w:rsidR="00620D17" w:rsidRDefault="00620D17">
          <w:pPr>
            <w:pStyle w:val="TM2"/>
            <w:tabs>
              <w:tab w:val="right" w:leader="dot" w:pos="9062"/>
            </w:tabs>
            <w:rPr>
              <w:noProof/>
            </w:rPr>
          </w:pPr>
          <w:hyperlink w:anchor="_Toc133069347" w:history="1">
            <w:r w:rsidRPr="001E68F8">
              <w:rPr>
                <w:rStyle w:val="Lienhypertexte"/>
                <w:b/>
                <w:bCs/>
                <w:noProof/>
              </w:rPr>
              <w:t>Vocabulaire</w:t>
            </w:r>
            <w:r>
              <w:rPr>
                <w:noProof/>
                <w:webHidden/>
              </w:rPr>
              <w:tab/>
            </w:r>
            <w:r>
              <w:rPr>
                <w:noProof/>
                <w:webHidden/>
              </w:rPr>
              <w:fldChar w:fldCharType="begin"/>
            </w:r>
            <w:r>
              <w:rPr>
                <w:noProof/>
                <w:webHidden/>
              </w:rPr>
              <w:instrText xml:space="preserve"> PAGEREF _Toc133069347 \h </w:instrText>
            </w:r>
            <w:r>
              <w:rPr>
                <w:noProof/>
                <w:webHidden/>
              </w:rPr>
            </w:r>
            <w:r>
              <w:rPr>
                <w:noProof/>
                <w:webHidden/>
              </w:rPr>
              <w:fldChar w:fldCharType="separate"/>
            </w:r>
            <w:r>
              <w:rPr>
                <w:noProof/>
                <w:webHidden/>
              </w:rPr>
              <w:t>9</w:t>
            </w:r>
            <w:r>
              <w:rPr>
                <w:noProof/>
                <w:webHidden/>
              </w:rPr>
              <w:fldChar w:fldCharType="end"/>
            </w:r>
          </w:hyperlink>
        </w:p>
        <w:p w14:paraId="238F8C94" w14:textId="621B9C4D" w:rsidR="00620D17" w:rsidRDefault="00620D17">
          <w:pPr>
            <w:pStyle w:val="TM1"/>
            <w:tabs>
              <w:tab w:val="right" w:leader="dot" w:pos="9062"/>
            </w:tabs>
            <w:rPr>
              <w:noProof/>
            </w:rPr>
          </w:pPr>
          <w:hyperlink w:anchor="_Toc133069348" w:history="1">
            <w:r w:rsidRPr="001E68F8">
              <w:rPr>
                <w:rStyle w:val="Lienhypertexte"/>
                <w:b/>
                <w:bCs/>
                <w:noProof/>
              </w:rPr>
              <w:t>Fentes de Young</w:t>
            </w:r>
            <w:r>
              <w:rPr>
                <w:noProof/>
                <w:webHidden/>
              </w:rPr>
              <w:tab/>
            </w:r>
            <w:r>
              <w:rPr>
                <w:noProof/>
                <w:webHidden/>
              </w:rPr>
              <w:fldChar w:fldCharType="begin"/>
            </w:r>
            <w:r>
              <w:rPr>
                <w:noProof/>
                <w:webHidden/>
              </w:rPr>
              <w:instrText xml:space="preserve"> PAGEREF _Toc133069348 \h </w:instrText>
            </w:r>
            <w:r>
              <w:rPr>
                <w:noProof/>
                <w:webHidden/>
              </w:rPr>
            </w:r>
            <w:r>
              <w:rPr>
                <w:noProof/>
                <w:webHidden/>
              </w:rPr>
              <w:fldChar w:fldCharType="separate"/>
            </w:r>
            <w:r>
              <w:rPr>
                <w:noProof/>
                <w:webHidden/>
              </w:rPr>
              <w:t>9</w:t>
            </w:r>
            <w:r>
              <w:rPr>
                <w:noProof/>
                <w:webHidden/>
              </w:rPr>
              <w:fldChar w:fldCharType="end"/>
            </w:r>
          </w:hyperlink>
        </w:p>
        <w:p w14:paraId="5510BE70" w14:textId="7900C02C" w:rsidR="00620D17" w:rsidRDefault="00620D17">
          <w:pPr>
            <w:pStyle w:val="TM2"/>
            <w:tabs>
              <w:tab w:val="right" w:leader="dot" w:pos="9062"/>
            </w:tabs>
            <w:rPr>
              <w:noProof/>
            </w:rPr>
          </w:pPr>
          <w:hyperlink w:anchor="_Toc133069349" w:history="1">
            <w:r w:rsidRPr="001E68F8">
              <w:rPr>
                <w:rStyle w:val="Lienhypertexte"/>
                <w:rFonts w:eastAsia="Times New Roman"/>
                <w:b/>
                <w:bCs/>
                <w:noProof/>
                <w:lang w:eastAsia="fr-FR"/>
              </w:rPr>
              <w:t>Cas d'un écran éloigné</w:t>
            </w:r>
            <w:r>
              <w:rPr>
                <w:noProof/>
                <w:webHidden/>
              </w:rPr>
              <w:tab/>
            </w:r>
            <w:r>
              <w:rPr>
                <w:noProof/>
                <w:webHidden/>
              </w:rPr>
              <w:fldChar w:fldCharType="begin"/>
            </w:r>
            <w:r>
              <w:rPr>
                <w:noProof/>
                <w:webHidden/>
              </w:rPr>
              <w:instrText xml:space="preserve"> PAGEREF _Toc133069349 \h </w:instrText>
            </w:r>
            <w:r>
              <w:rPr>
                <w:noProof/>
                <w:webHidden/>
              </w:rPr>
            </w:r>
            <w:r>
              <w:rPr>
                <w:noProof/>
                <w:webHidden/>
              </w:rPr>
              <w:fldChar w:fldCharType="separate"/>
            </w:r>
            <w:r>
              <w:rPr>
                <w:noProof/>
                <w:webHidden/>
              </w:rPr>
              <w:t>10</w:t>
            </w:r>
            <w:r>
              <w:rPr>
                <w:noProof/>
                <w:webHidden/>
              </w:rPr>
              <w:fldChar w:fldCharType="end"/>
            </w:r>
          </w:hyperlink>
        </w:p>
        <w:p w14:paraId="7E66C31F" w14:textId="3A9B524E" w:rsidR="00620D17" w:rsidRDefault="00620D17">
          <w:pPr>
            <w:pStyle w:val="TM2"/>
            <w:tabs>
              <w:tab w:val="right" w:leader="dot" w:pos="9062"/>
            </w:tabs>
            <w:rPr>
              <w:noProof/>
            </w:rPr>
          </w:pPr>
          <w:hyperlink w:anchor="_Toc133069350" w:history="1">
            <w:r w:rsidRPr="001E68F8">
              <w:rPr>
                <w:rStyle w:val="Lienhypertexte"/>
                <w:rFonts w:eastAsia="Times New Roman"/>
                <w:b/>
                <w:bCs/>
                <w:noProof/>
                <w:lang w:eastAsia="fr-FR"/>
              </w:rPr>
              <w:t>Cas d'un écran à l'infini</w:t>
            </w:r>
            <w:r>
              <w:rPr>
                <w:noProof/>
                <w:webHidden/>
              </w:rPr>
              <w:tab/>
            </w:r>
            <w:r>
              <w:rPr>
                <w:noProof/>
                <w:webHidden/>
              </w:rPr>
              <w:fldChar w:fldCharType="begin"/>
            </w:r>
            <w:r>
              <w:rPr>
                <w:noProof/>
                <w:webHidden/>
              </w:rPr>
              <w:instrText xml:space="preserve"> PAGEREF _Toc133069350 \h </w:instrText>
            </w:r>
            <w:r>
              <w:rPr>
                <w:noProof/>
                <w:webHidden/>
              </w:rPr>
            </w:r>
            <w:r>
              <w:rPr>
                <w:noProof/>
                <w:webHidden/>
              </w:rPr>
              <w:fldChar w:fldCharType="separate"/>
            </w:r>
            <w:r>
              <w:rPr>
                <w:noProof/>
                <w:webHidden/>
              </w:rPr>
              <w:t>11</w:t>
            </w:r>
            <w:r>
              <w:rPr>
                <w:noProof/>
                <w:webHidden/>
              </w:rPr>
              <w:fldChar w:fldCharType="end"/>
            </w:r>
          </w:hyperlink>
        </w:p>
        <w:p w14:paraId="475886CE" w14:textId="49D3DF8C" w:rsidR="00620D17" w:rsidRDefault="00620D17">
          <w:pPr>
            <w:pStyle w:val="TM2"/>
            <w:tabs>
              <w:tab w:val="right" w:leader="dot" w:pos="9062"/>
            </w:tabs>
            <w:rPr>
              <w:noProof/>
            </w:rPr>
          </w:pPr>
          <w:hyperlink w:anchor="_Toc133069351" w:history="1">
            <w:r w:rsidRPr="001E68F8">
              <w:rPr>
                <w:rStyle w:val="Lienhypertexte"/>
                <w:rFonts w:eastAsia="Times New Roman"/>
                <w:b/>
                <w:bCs/>
                <w:noProof/>
                <w:lang w:eastAsia="fr-FR"/>
              </w:rPr>
              <w:t>Rôle de la diffraction par chaque fente</w:t>
            </w:r>
            <w:r>
              <w:rPr>
                <w:noProof/>
                <w:webHidden/>
              </w:rPr>
              <w:tab/>
            </w:r>
            <w:r>
              <w:rPr>
                <w:noProof/>
                <w:webHidden/>
              </w:rPr>
              <w:fldChar w:fldCharType="begin"/>
            </w:r>
            <w:r>
              <w:rPr>
                <w:noProof/>
                <w:webHidden/>
              </w:rPr>
              <w:instrText xml:space="preserve"> PAGEREF _Toc133069351 \h </w:instrText>
            </w:r>
            <w:r>
              <w:rPr>
                <w:noProof/>
                <w:webHidden/>
              </w:rPr>
            </w:r>
            <w:r>
              <w:rPr>
                <w:noProof/>
                <w:webHidden/>
              </w:rPr>
              <w:fldChar w:fldCharType="separate"/>
            </w:r>
            <w:r>
              <w:rPr>
                <w:noProof/>
                <w:webHidden/>
              </w:rPr>
              <w:t>11</w:t>
            </w:r>
            <w:r>
              <w:rPr>
                <w:noProof/>
                <w:webHidden/>
              </w:rPr>
              <w:fldChar w:fldCharType="end"/>
            </w:r>
          </w:hyperlink>
        </w:p>
        <w:p w14:paraId="2A386122" w14:textId="5D092FFB" w:rsidR="00620D17" w:rsidRDefault="00620D17">
          <w:pPr>
            <w:pStyle w:val="TM1"/>
            <w:tabs>
              <w:tab w:val="right" w:leader="dot" w:pos="9062"/>
            </w:tabs>
            <w:rPr>
              <w:noProof/>
            </w:rPr>
          </w:pPr>
          <w:hyperlink w:anchor="_Toc133069352" w:history="1">
            <w:r w:rsidRPr="001E68F8">
              <w:rPr>
                <w:rStyle w:val="Lienhypertexte"/>
                <w:b/>
                <w:bCs/>
                <w:noProof/>
              </w:rPr>
              <w:t>Diffraction des électrons</w:t>
            </w:r>
            <w:r>
              <w:rPr>
                <w:noProof/>
                <w:webHidden/>
              </w:rPr>
              <w:tab/>
            </w:r>
            <w:r>
              <w:rPr>
                <w:noProof/>
                <w:webHidden/>
              </w:rPr>
              <w:fldChar w:fldCharType="begin"/>
            </w:r>
            <w:r>
              <w:rPr>
                <w:noProof/>
                <w:webHidden/>
              </w:rPr>
              <w:instrText xml:space="preserve"> PAGEREF _Toc133069352 \h </w:instrText>
            </w:r>
            <w:r>
              <w:rPr>
                <w:noProof/>
                <w:webHidden/>
              </w:rPr>
            </w:r>
            <w:r>
              <w:rPr>
                <w:noProof/>
                <w:webHidden/>
              </w:rPr>
              <w:fldChar w:fldCharType="separate"/>
            </w:r>
            <w:r>
              <w:rPr>
                <w:noProof/>
                <w:webHidden/>
              </w:rPr>
              <w:t>12</w:t>
            </w:r>
            <w:r>
              <w:rPr>
                <w:noProof/>
                <w:webHidden/>
              </w:rPr>
              <w:fldChar w:fldCharType="end"/>
            </w:r>
          </w:hyperlink>
        </w:p>
        <w:p w14:paraId="4FF31617" w14:textId="4995DF5B" w:rsidR="00620D17" w:rsidRDefault="00620D17">
          <w:pPr>
            <w:pStyle w:val="TM2"/>
            <w:tabs>
              <w:tab w:val="right" w:leader="dot" w:pos="9062"/>
            </w:tabs>
            <w:rPr>
              <w:noProof/>
            </w:rPr>
          </w:pPr>
          <w:hyperlink w:anchor="_Toc133069353" w:history="1">
            <w:r w:rsidRPr="001E68F8">
              <w:rPr>
                <w:rStyle w:val="Lienhypertexte"/>
                <w:rFonts w:eastAsia="Times New Roman"/>
                <w:b/>
                <w:bCs/>
                <w:noProof/>
                <w:lang w:eastAsia="fr-FR"/>
              </w:rPr>
              <w:t>Interaction électronique avec la matière</w:t>
            </w:r>
            <w:r>
              <w:rPr>
                <w:noProof/>
                <w:webHidden/>
              </w:rPr>
              <w:tab/>
            </w:r>
            <w:r>
              <w:rPr>
                <w:noProof/>
                <w:webHidden/>
              </w:rPr>
              <w:fldChar w:fldCharType="begin"/>
            </w:r>
            <w:r>
              <w:rPr>
                <w:noProof/>
                <w:webHidden/>
              </w:rPr>
              <w:instrText xml:space="preserve"> PAGEREF _Toc133069353 \h </w:instrText>
            </w:r>
            <w:r>
              <w:rPr>
                <w:noProof/>
                <w:webHidden/>
              </w:rPr>
            </w:r>
            <w:r>
              <w:rPr>
                <w:noProof/>
                <w:webHidden/>
              </w:rPr>
              <w:fldChar w:fldCharType="separate"/>
            </w:r>
            <w:r>
              <w:rPr>
                <w:noProof/>
                <w:webHidden/>
              </w:rPr>
              <w:t>12</w:t>
            </w:r>
            <w:r>
              <w:rPr>
                <w:noProof/>
                <w:webHidden/>
              </w:rPr>
              <w:fldChar w:fldCharType="end"/>
            </w:r>
          </w:hyperlink>
        </w:p>
        <w:p w14:paraId="3BA347CC" w14:textId="4F8C7E40" w:rsidR="00620D17" w:rsidRDefault="00620D17">
          <w:pPr>
            <w:pStyle w:val="TM2"/>
            <w:tabs>
              <w:tab w:val="right" w:leader="dot" w:pos="9062"/>
            </w:tabs>
            <w:rPr>
              <w:noProof/>
            </w:rPr>
          </w:pPr>
          <w:hyperlink w:anchor="_Toc133069354" w:history="1">
            <w:r w:rsidRPr="001E68F8">
              <w:rPr>
                <w:rStyle w:val="Lienhypertexte"/>
                <w:rFonts w:eastAsia="Times New Roman"/>
                <w:b/>
                <w:bCs/>
                <w:noProof/>
                <w:lang w:eastAsia="fr-FR"/>
              </w:rPr>
              <w:t>Intensité des faisceaux diffractés</w:t>
            </w:r>
            <w:r>
              <w:rPr>
                <w:noProof/>
                <w:webHidden/>
              </w:rPr>
              <w:tab/>
            </w:r>
            <w:r>
              <w:rPr>
                <w:noProof/>
                <w:webHidden/>
              </w:rPr>
              <w:fldChar w:fldCharType="begin"/>
            </w:r>
            <w:r>
              <w:rPr>
                <w:noProof/>
                <w:webHidden/>
              </w:rPr>
              <w:instrText xml:space="preserve"> PAGEREF _Toc133069354 \h </w:instrText>
            </w:r>
            <w:r>
              <w:rPr>
                <w:noProof/>
                <w:webHidden/>
              </w:rPr>
            </w:r>
            <w:r>
              <w:rPr>
                <w:noProof/>
                <w:webHidden/>
              </w:rPr>
              <w:fldChar w:fldCharType="separate"/>
            </w:r>
            <w:r>
              <w:rPr>
                <w:noProof/>
                <w:webHidden/>
              </w:rPr>
              <w:t>12</w:t>
            </w:r>
            <w:r>
              <w:rPr>
                <w:noProof/>
                <w:webHidden/>
              </w:rPr>
              <w:fldChar w:fldCharType="end"/>
            </w:r>
          </w:hyperlink>
        </w:p>
        <w:p w14:paraId="020635FA" w14:textId="79D0B2CB" w:rsidR="00620D17" w:rsidRDefault="00620D17">
          <w:pPr>
            <w:pStyle w:val="TM2"/>
            <w:tabs>
              <w:tab w:val="right" w:leader="dot" w:pos="9062"/>
            </w:tabs>
            <w:rPr>
              <w:noProof/>
            </w:rPr>
          </w:pPr>
          <w:hyperlink w:anchor="_Toc133069355" w:history="1">
            <w:r w:rsidRPr="001E68F8">
              <w:rPr>
                <w:rStyle w:val="Lienhypertexte"/>
                <w:rFonts w:eastAsia="Times New Roman"/>
                <w:b/>
                <w:bCs/>
                <w:noProof/>
                <w:lang w:eastAsia="fr-FR"/>
              </w:rPr>
              <w:t>Longueur d'onde des électrons</w:t>
            </w:r>
            <w:r>
              <w:rPr>
                <w:noProof/>
                <w:webHidden/>
              </w:rPr>
              <w:tab/>
            </w:r>
            <w:r>
              <w:rPr>
                <w:noProof/>
                <w:webHidden/>
              </w:rPr>
              <w:fldChar w:fldCharType="begin"/>
            </w:r>
            <w:r>
              <w:rPr>
                <w:noProof/>
                <w:webHidden/>
              </w:rPr>
              <w:instrText xml:space="preserve"> PAGEREF _Toc133069355 \h </w:instrText>
            </w:r>
            <w:r>
              <w:rPr>
                <w:noProof/>
                <w:webHidden/>
              </w:rPr>
            </w:r>
            <w:r>
              <w:rPr>
                <w:noProof/>
                <w:webHidden/>
              </w:rPr>
              <w:fldChar w:fldCharType="separate"/>
            </w:r>
            <w:r>
              <w:rPr>
                <w:noProof/>
                <w:webHidden/>
              </w:rPr>
              <w:t>13</w:t>
            </w:r>
            <w:r>
              <w:rPr>
                <w:noProof/>
                <w:webHidden/>
              </w:rPr>
              <w:fldChar w:fldCharType="end"/>
            </w:r>
          </w:hyperlink>
        </w:p>
        <w:p w14:paraId="43517BA1" w14:textId="6643BBC8" w:rsidR="00620D17" w:rsidRDefault="00620D17">
          <w:pPr>
            <w:pStyle w:val="TM1"/>
            <w:tabs>
              <w:tab w:val="right" w:leader="dot" w:pos="9062"/>
            </w:tabs>
            <w:rPr>
              <w:noProof/>
            </w:rPr>
          </w:pPr>
          <w:hyperlink w:anchor="_Toc133069356" w:history="1">
            <w:r w:rsidRPr="001E68F8">
              <w:rPr>
                <w:rStyle w:val="Lienhypertexte"/>
                <w:b/>
                <w:bCs/>
                <w:noProof/>
              </w:rPr>
              <w:t>Diffraction de neutrons</w:t>
            </w:r>
            <w:r>
              <w:rPr>
                <w:noProof/>
                <w:webHidden/>
              </w:rPr>
              <w:tab/>
            </w:r>
            <w:r>
              <w:rPr>
                <w:noProof/>
                <w:webHidden/>
              </w:rPr>
              <w:fldChar w:fldCharType="begin"/>
            </w:r>
            <w:r>
              <w:rPr>
                <w:noProof/>
                <w:webHidden/>
              </w:rPr>
              <w:instrText xml:space="preserve"> PAGEREF _Toc133069356 \h </w:instrText>
            </w:r>
            <w:r>
              <w:rPr>
                <w:noProof/>
                <w:webHidden/>
              </w:rPr>
            </w:r>
            <w:r>
              <w:rPr>
                <w:noProof/>
                <w:webHidden/>
              </w:rPr>
              <w:fldChar w:fldCharType="separate"/>
            </w:r>
            <w:r>
              <w:rPr>
                <w:noProof/>
                <w:webHidden/>
              </w:rPr>
              <w:t>13</w:t>
            </w:r>
            <w:r>
              <w:rPr>
                <w:noProof/>
                <w:webHidden/>
              </w:rPr>
              <w:fldChar w:fldCharType="end"/>
            </w:r>
          </w:hyperlink>
        </w:p>
        <w:p w14:paraId="2800B818" w14:textId="2071209A" w:rsidR="00620D17" w:rsidRDefault="00620D17">
          <w:pPr>
            <w:pStyle w:val="TM2"/>
            <w:tabs>
              <w:tab w:val="right" w:leader="dot" w:pos="9062"/>
            </w:tabs>
            <w:rPr>
              <w:noProof/>
            </w:rPr>
          </w:pPr>
          <w:hyperlink w:anchor="_Toc133069357" w:history="1">
            <w:r w:rsidRPr="001E68F8">
              <w:rPr>
                <w:rStyle w:val="Lienhypertexte"/>
                <w:b/>
                <w:bCs/>
                <w:noProof/>
              </w:rPr>
              <w:t>Diffraction nucléaire</w:t>
            </w:r>
            <w:r>
              <w:rPr>
                <w:noProof/>
                <w:webHidden/>
              </w:rPr>
              <w:tab/>
            </w:r>
            <w:r>
              <w:rPr>
                <w:noProof/>
                <w:webHidden/>
              </w:rPr>
              <w:fldChar w:fldCharType="begin"/>
            </w:r>
            <w:r>
              <w:rPr>
                <w:noProof/>
                <w:webHidden/>
              </w:rPr>
              <w:instrText xml:space="preserve"> PAGEREF _Toc133069357 \h </w:instrText>
            </w:r>
            <w:r>
              <w:rPr>
                <w:noProof/>
                <w:webHidden/>
              </w:rPr>
            </w:r>
            <w:r>
              <w:rPr>
                <w:noProof/>
                <w:webHidden/>
              </w:rPr>
              <w:fldChar w:fldCharType="separate"/>
            </w:r>
            <w:r>
              <w:rPr>
                <w:noProof/>
                <w:webHidden/>
              </w:rPr>
              <w:t>14</w:t>
            </w:r>
            <w:r>
              <w:rPr>
                <w:noProof/>
                <w:webHidden/>
              </w:rPr>
              <w:fldChar w:fldCharType="end"/>
            </w:r>
          </w:hyperlink>
        </w:p>
        <w:p w14:paraId="3EA32AB7" w14:textId="59B843A0" w:rsidR="00620D17" w:rsidRDefault="00620D17">
          <w:pPr>
            <w:pStyle w:val="TM2"/>
            <w:tabs>
              <w:tab w:val="right" w:leader="dot" w:pos="9062"/>
            </w:tabs>
            <w:rPr>
              <w:noProof/>
            </w:rPr>
          </w:pPr>
          <w:hyperlink w:anchor="_Toc133069358" w:history="1">
            <w:r w:rsidRPr="001E68F8">
              <w:rPr>
                <w:rStyle w:val="Lienhypertexte"/>
                <w:rFonts w:eastAsia="Times New Roman"/>
                <w:b/>
                <w:bCs/>
                <w:noProof/>
                <w:lang w:eastAsia="fr-FR"/>
              </w:rPr>
              <w:t>Diffusion incohérente</w:t>
            </w:r>
            <w:r>
              <w:rPr>
                <w:noProof/>
                <w:webHidden/>
              </w:rPr>
              <w:tab/>
            </w:r>
            <w:r>
              <w:rPr>
                <w:noProof/>
                <w:webHidden/>
              </w:rPr>
              <w:fldChar w:fldCharType="begin"/>
            </w:r>
            <w:r>
              <w:rPr>
                <w:noProof/>
                <w:webHidden/>
              </w:rPr>
              <w:instrText xml:space="preserve"> PAGEREF _Toc133069358 \h </w:instrText>
            </w:r>
            <w:r>
              <w:rPr>
                <w:noProof/>
                <w:webHidden/>
              </w:rPr>
            </w:r>
            <w:r>
              <w:rPr>
                <w:noProof/>
                <w:webHidden/>
              </w:rPr>
              <w:fldChar w:fldCharType="separate"/>
            </w:r>
            <w:r>
              <w:rPr>
                <w:noProof/>
                <w:webHidden/>
              </w:rPr>
              <w:t>15</w:t>
            </w:r>
            <w:r>
              <w:rPr>
                <w:noProof/>
                <w:webHidden/>
              </w:rPr>
              <w:fldChar w:fldCharType="end"/>
            </w:r>
          </w:hyperlink>
        </w:p>
        <w:p w14:paraId="14AA7896" w14:textId="00BB698B" w:rsidR="00620D17" w:rsidRDefault="00620D17">
          <w:pPr>
            <w:pStyle w:val="TM2"/>
            <w:tabs>
              <w:tab w:val="right" w:leader="dot" w:pos="9062"/>
            </w:tabs>
            <w:rPr>
              <w:noProof/>
            </w:rPr>
          </w:pPr>
          <w:hyperlink w:anchor="_Toc133069359" w:history="1">
            <w:r w:rsidRPr="001E68F8">
              <w:rPr>
                <w:rStyle w:val="Lienhypertexte"/>
                <w:b/>
                <w:bCs/>
                <w:noProof/>
              </w:rPr>
              <w:t>Diffraction magnétique</w:t>
            </w:r>
            <w:r>
              <w:rPr>
                <w:noProof/>
                <w:webHidden/>
              </w:rPr>
              <w:tab/>
            </w:r>
            <w:r>
              <w:rPr>
                <w:noProof/>
                <w:webHidden/>
              </w:rPr>
              <w:fldChar w:fldCharType="begin"/>
            </w:r>
            <w:r>
              <w:rPr>
                <w:noProof/>
                <w:webHidden/>
              </w:rPr>
              <w:instrText xml:space="preserve"> PAGEREF _Toc133069359 \h </w:instrText>
            </w:r>
            <w:r>
              <w:rPr>
                <w:noProof/>
                <w:webHidden/>
              </w:rPr>
            </w:r>
            <w:r>
              <w:rPr>
                <w:noProof/>
                <w:webHidden/>
              </w:rPr>
              <w:fldChar w:fldCharType="separate"/>
            </w:r>
            <w:r>
              <w:rPr>
                <w:noProof/>
                <w:webHidden/>
              </w:rPr>
              <w:t>15</w:t>
            </w:r>
            <w:r>
              <w:rPr>
                <w:noProof/>
                <w:webHidden/>
              </w:rPr>
              <w:fldChar w:fldCharType="end"/>
            </w:r>
          </w:hyperlink>
        </w:p>
        <w:p w14:paraId="4C327D51" w14:textId="30CCB178" w:rsidR="00620D17" w:rsidRDefault="00620D17">
          <w:r>
            <w:rPr>
              <w:b/>
              <w:bCs/>
            </w:rPr>
            <w:fldChar w:fldCharType="end"/>
          </w:r>
        </w:p>
      </w:sdtContent>
    </w:sdt>
    <w:p w14:paraId="38E585BE" w14:textId="7485783D" w:rsidR="00D078BD" w:rsidRDefault="00D078BD" w:rsidP="001C06AF"/>
    <w:p w14:paraId="3F62C056" w14:textId="75EF6687" w:rsidR="009C6ECD" w:rsidRPr="009C6ECD" w:rsidRDefault="001C06AF" w:rsidP="009C6ECD">
      <w:pPr>
        <w:pStyle w:val="Titre1"/>
        <w:rPr>
          <w:b/>
          <w:bCs/>
        </w:rPr>
      </w:pPr>
      <w:bookmarkStart w:id="0" w:name="_Toc133069338"/>
      <w:r w:rsidRPr="009C6ECD">
        <w:rPr>
          <w:b/>
          <w:bCs/>
        </w:rPr>
        <w:t>Introduction</w:t>
      </w:r>
      <w:bookmarkEnd w:id="0"/>
    </w:p>
    <w:p w14:paraId="755428B1" w14:textId="404D878E" w:rsidR="001C06AF" w:rsidRDefault="001C06AF" w:rsidP="00F8797C">
      <w:pPr>
        <w:pStyle w:val="NormalWeb"/>
        <w:jc w:val="both"/>
      </w:pPr>
      <w:r>
        <w:t xml:space="preserve">La </w:t>
      </w:r>
      <w:r w:rsidRPr="00F8797C">
        <w:t>diffraction</w:t>
      </w:r>
      <w:r>
        <w:t xml:space="preserve"> est le comportement des </w:t>
      </w:r>
      <w:r w:rsidRPr="00F8797C">
        <w:t>ondes</w:t>
      </w:r>
      <w:r>
        <w:t xml:space="preserve"> lorsqu'elles rencontrent un obstacle ou une ouverture ; le phénomène peut être interprété par la </w:t>
      </w:r>
      <w:r w:rsidRPr="00F8797C">
        <w:t>diffusion d’une onde</w:t>
      </w:r>
      <w:r>
        <w:t xml:space="preserve"> par les points de l'objet. La diffraction se manifeste par des phénomènes d'</w:t>
      </w:r>
      <w:r w:rsidRPr="00F8797C">
        <w:t>interférence</w:t>
      </w:r>
      <w:r>
        <w:t xml:space="preserve">. </w:t>
      </w:r>
    </w:p>
    <w:p w14:paraId="38AA1626" w14:textId="551B2ED3" w:rsidR="001C06AF" w:rsidRDefault="001C06AF" w:rsidP="00F8797C">
      <w:pPr>
        <w:pStyle w:val="NormalWeb"/>
        <w:jc w:val="both"/>
      </w:pPr>
      <w:r>
        <w:t xml:space="preserve">La diffraction s’observe avec la </w:t>
      </w:r>
      <w:r w:rsidRPr="00F8797C">
        <w:t>lumière</w:t>
      </w:r>
      <w:r>
        <w:t xml:space="preserve">, mais de manière générale avec toutes les ondes : le </w:t>
      </w:r>
      <w:r w:rsidRPr="00F8797C">
        <w:t>son</w:t>
      </w:r>
      <w:r>
        <w:t xml:space="preserve">, les </w:t>
      </w:r>
      <w:r w:rsidRPr="00F8797C">
        <w:t>vagues</w:t>
      </w:r>
      <w:r>
        <w:t xml:space="preserve">, les </w:t>
      </w:r>
      <w:r w:rsidRPr="00F8797C">
        <w:t>ondes radio</w:t>
      </w:r>
      <w:r>
        <w:t xml:space="preserve">, </w:t>
      </w:r>
      <w:r w:rsidRPr="00F8797C">
        <w:t>rayons X</w:t>
      </w:r>
      <w:r>
        <w:t xml:space="preserve">, etc. Elle permet de mettre en évidence le caractère ondulatoire d'un phénomène et même de corps matériels tels que des </w:t>
      </w:r>
      <w:r w:rsidRPr="00F8797C">
        <w:t>électrons</w:t>
      </w:r>
      <w:r>
        <w:t xml:space="preserve">, </w:t>
      </w:r>
      <w:r w:rsidRPr="00F8797C">
        <w:t>neutrons</w:t>
      </w:r>
      <w:r>
        <w:t xml:space="preserve">, atomes froids. </w:t>
      </w:r>
    </w:p>
    <w:p w14:paraId="349C44F3" w14:textId="42401CF0" w:rsidR="001C06AF" w:rsidRDefault="001C06AF" w:rsidP="00F8797C">
      <w:pPr>
        <w:pStyle w:val="NormalWeb"/>
        <w:jc w:val="both"/>
      </w:pPr>
      <w:r>
        <w:lastRenderedPageBreak/>
        <w:t xml:space="preserve">La </w:t>
      </w:r>
      <w:r w:rsidRPr="00F8797C">
        <w:t>théorie de la diffraction</w:t>
      </w:r>
      <w:r>
        <w:t xml:space="preserve">, dans sa forme élémentaire, repose sur le </w:t>
      </w:r>
      <w:r w:rsidRPr="00F8797C">
        <w:t>principe de Huygens-Fresnel</w:t>
      </w:r>
      <w:r>
        <w:t xml:space="preserve">. Selon ce principe, chaque point atteint par une </w:t>
      </w:r>
      <w:r w:rsidRPr="00F8797C">
        <w:t>onde</w:t>
      </w:r>
      <w:r>
        <w:t xml:space="preserve"> se comporte comme une source secondaire. La figure de </w:t>
      </w:r>
      <w:r w:rsidRPr="00F8797C">
        <w:t>diffraction</w:t>
      </w:r>
      <w:r>
        <w:t xml:space="preserve"> observée résulte de l'interférence des ondes émises par l'ensemble des sources secondaires. Bien que cette théorie ne fasse pas intervenir la nature de l'onde (sonore, lumineuse...), le vocabulaire et les illustrations de cet article seront empruntés au domaine de l'optique. </w:t>
      </w:r>
    </w:p>
    <w:p w14:paraId="6A0DF890" w14:textId="0C5506BD" w:rsidR="001C06AF" w:rsidRDefault="001C06AF" w:rsidP="00F8797C">
      <w:pPr>
        <w:pStyle w:val="NormalWeb"/>
        <w:jc w:val="both"/>
      </w:pPr>
      <w:r>
        <w:t>Le principe de Huygens-Fresnel est une approximation de la solution rigoureuse au problème de diffraction donnée par la résolution de l'</w:t>
      </w:r>
      <w:r w:rsidRPr="00F8797C">
        <w:t>équation d'onde</w:t>
      </w:r>
      <w:r>
        <w:t xml:space="preserve">. Il est valable dans le cadre de l'approximation paraxiale : c’est-à-dire quand la distance entre l'objet et la figure de diffraction est grande devant à la fois la taille de l'objet et la taille de la figure de diffraction. </w:t>
      </w:r>
    </w:p>
    <w:p w14:paraId="2EBF2BEC" w14:textId="07BB530E" w:rsidR="001C06AF" w:rsidRPr="00F8797C" w:rsidRDefault="001C06AF" w:rsidP="00F8797C">
      <w:pPr>
        <w:pStyle w:val="Titre1"/>
        <w:rPr>
          <w:b/>
          <w:bCs/>
        </w:rPr>
      </w:pPr>
      <w:bookmarkStart w:id="1" w:name="_Toc133069339"/>
      <w:r w:rsidRPr="00F8797C">
        <w:rPr>
          <w:rStyle w:val="mw-headline"/>
          <w:b/>
          <w:bCs/>
        </w:rPr>
        <w:t>Principe de Huygens-Fresnel</w:t>
      </w:r>
      <w:bookmarkEnd w:id="1"/>
    </w:p>
    <w:p w14:paraId="7704B899" w14:textId="2559880F" w:rsidR="001C06AF" w:rsidRPr="00F8797C" w:rsidRDefault="001C06AF" w:rsidP="00F8797C">
      <w:pPr>
        <w:jc w:val="both"/>
        <w:rPr>
          <w:rFonts w:ascii="Times New Roman" w:eastAsia="Times New Roman" w:hAnsi="Times New Roman" w:cs="Times New Roman"/>
          <w:sz w:val="24"/>
          <w:szCs w:val="24"/>
          <w:lang w:eastAsia="fr-FR"/>
        </w:rPr>
      </w:pPr>
      <w:r w:rsidRPr="00F8797C">
        <w:rPr>
          <w:rFonts w:ascii="Times New Roman" w:eastAsia="Times New Roman" w:hAnsi="Times New Roman" w:cs="Times New Roman"/>
          <w:sz w:val="24"/>
          <w:szCs w:val="24"/>
          <w:lang w:eastAsia="fr-FR"/>
        </w:rPr>
        <w:t xml:space="preserve">Soit une onde monochromatique incidente sur une ouverture. D'après le principe de Huygens-Fresnel, tout élément de surface de l'ouverture peut être considéré comme une source secondaire, se propageant de proche en proche (Huygens) et l'amplitude de l'onde émise par cette source secondaire est proportionnelle à la somme de chacun des éléments de surface de l'onde incidente (Fresnel). Les ondes émises par ces différentes sources interfèrent entre elles pour donner l'onde diffractée. </w:t>
      </w:r>
    </w:p>
    <w:p w14:paraId="08D9B31C" w14:textId="74471226" w:rsidR="001C06AF" w:rsidRPr="00653EA5" w:rsidRDefault="001C06AF" w:rsidP="00653EA5">
      <w:pPr>
        <w:jc w:val="both"/>
        <w:rPr>
          <w:rFonts w:ascii="Times New Roman" w:eastAsia="Times New Roman" w:hAnsi="Times New Roman" w:cs="Times New Roman"/>
          <w:sz w:val="24"/>
          <w:szCs w:val="24"/>
          <w:lang w:eastAsia="fr-FR"/>
        </w:rPr>
      </w:pPr>
      <w:r w:rsidRPr="00653EA5">
        <w:rPr>
          <w:rFonts w:ascii="Times New Roman" w:eastAsia="Times New Roman" w:hAnsi="Times New Roman" w:cs="Times New Roman"/>
          <w:sz w:val="24"/>
          <w:szCs w:val="24"/>
          <w:lang w:eastAsia="fr-FR"/>
        </w:rPr>
        <w:t>On considère une ouverture Σ contenue dans le plan z = 0. Soit E(P) = E(X,Y)</w:t>
      </w:r>
      <w:r w:rsidR="00653EA5">
        <w:rPr>
          <w:rFonts w:ascii="Times New Roman" w:eastAsia="Times New Roman" w:hAnsi="Times New Roman" w:cs="Times New Roman"/>
          <w:sz w:val="24"/>
          <w:szCs w:val="24"/>
          <w:lang w:eastAsia="fr-FR"/>
        </w:rPr>
        <w:t xml:space="preserve"> </w:t>
      </w:r>
      <w:r w:rsidRPr="00653EA5">
        <w:rPr>
          <w:rFonts w:ascii="Times New Roman" w:eastAsia="Times New Roman" w:hAnsi="Times New Roman" w:cs="Times New Roman"/>
          <w:sz w:val="24"/>
          <w:szCs w:val="24"/>
          <w:lang w:eastAsia="fr-FR"/>
        </w:rPr>
        <w:t>l'amplitude de l'onde incidente en un point P quelconque de l'ouverture, de coordonnées (X,Y). L'amplitude de l'onde émise par la source secondaire de surface dΣ autour de P est de la forme K</w:t>
      </w:r>
      <w:r w:rsidRPr="00653EA5">
        <w:rPr>
          <w:rFonts w:ascii="Cambria Math" w:eastAsia="Times New Roman" w:hAnsi="Cambria Math" w:cs="Cambria Math"/>
          <w:sz w:val="24"/>
          <w:szCs w:val="24"/>
          <w:lang w:eastAsia="fr-FR"/>
        </w:rPr>
        <w:t>⋅</w:t>
      </w:r>
      <w:r w:rsidRPr="00653EA5">
        <w:rPr>
          <w:rFonts w:ascii="Times New Roman" w:eastAsia="Times New Roman" w:hAnsi="Times New Roman" w:cs="Times New Roman"/>
          <w:sz w:val="24"/>
          <w:szCs w:val="24"/>
          <w:lang w:eastAsia="fr-FR"/>
        </w:rPr>
        <w:t>E(P)</w:t>
      </w:r>
      <w:r w:rsidRPr="00653EA5">
        <w:rPr>
          <w:rFonts w:ascii="Cambria Math" w:eastAsia="Times New Roman" w:hAnsi="Cambria Math" w:cs="Cambria Math"/>
          <w:sz w:val="24"/>
          <w:szCs w:val="24"/>
          <w:lang w:eastAsia="fr-FR"/>
        </w:rPr>
        <w:t>⋅</w:t>
      </w:r>
      <w:r w:rsidRPr="00653EA5">
        <w:rPr>
          <w:rFonts w:ascii="Times New Roman" w:eastAsia="Times New Roman" w:hAnsi="Times New Roman" w:cs="Times New Roman"/>
          <w:sz w:val="24"/>
          <w:szCs w:val="24"/>
          <w:lang w:eastAsia="fr-FR"/>
        </w:rPr>
        <w:t xml:space="preserve">dΣ </w:t>
      </w:r>
      <w:r w:rsidR="00653EA5">
        <w:rPr>
          <w:rFonts w:ascii="Times New Roman" w:eastAsia="Times New Roman" w:hAnsi="Times New Roman" w:cs="Times New Roman"/>
          <w:sz w:val="24"/>
          <w:szCs w:val="24"/>
          <w:lang w:eastAsia="fr-FR"/>
        </w:rPr>
        <w:t>o</w:t>
      </w:r>
      <w:r w:rsidRPr="00653EA5">
        <w:rPr>
          <w:rFonts w:ascii="Times New Roman" w:eastAsia="Times New Roman" w:hAnsi="Times New Roman" w:cs="Times New Roman"/>
          <w:sz w:val="24"/>
          <w:szCs w:val="24"/>
          <w:lang w:eastAsia="fr-FR"/>
        </w:rPr>
        <w:t xml:space="preserve">ù K est une constante qu'il n'est pas utile de chercher à déterminer ici. </w:t>
      </w:r>
    </w:p>
    <w:p w14:paraId="22B8F1E5" w14:textId="48BB976E" w:rsidR="001C06AF" w:rsidRPr="00F8797C" w:rsidRDefault="001C06AF" w:rsidP="00653EA5">
      <w:pPr>
        <w:jc w:val="center"/>
        <w:rPr>
          <w:rFonts w:ascii="Times New Roman" w:eastAsia="Times New Roman" w:hAnsi="Times New Roman" w:cs="Times New Roman"/>
          <w:sz w:val="24"/>
          <w:szCs w:val="24"/>
          <w:lang w:eastAsia="fr-FR"/>
        </w:rPr>
      </w:pPr>
      <w:r w:rsidRPr="00F8797C">
        <w:rPr>
          <w:rFonts w:ascii="Times New Roman" w:eastAsia="Times New Roman" w:hAnsi="Times New Roman" w:cs="Times New Roman"/>
          <w:noProof/>
          <w:sz w:val="24"/>
          <w:szCs w:val="24"/>
          <w:lang w:eastAsia="fr-FR"/>
        </w:rPr>
        <w:drawing>
          <wp:inline distT="0" distB="0" distL="0" distR="0" wp14:anchorId="0F567F19" wp14:editId="311B2B67">
            <wp:extent cx="3058926" cy="1422400"/>
            <wp:effectExtent l="0" t="0" r="8255" b="6350"/>
            <wp:docPr id="25" name="Image 25">
              <a:hlinkClick xmlns:a="http://schemas.openxmlformats.org/drawingml/2006/main" r:id="rId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a:hlinkClick r:id="rId7"/>
                    </pic:cNvPr>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063776" cy="1424655"/>
                    </a:xfrm>
                    <a:prstGeom prst="rect">
                      <a:avLst/>
                    </a:prstGeom>
                    <a:noFill/>
                    <a:ln>
                      <a:noFill/>
                    </a:ln>
                  </pic:spPr>
                </pic:pic>
              </a:graphicData>
            </a:graphic>
          </wp:inline>
        </w:drawing>
      </w:r>
    </w:p>
    <w:p w14:paraId="2C24A4ED" w14:textId="50F6B77A" w:rsidR="001C06AF" w:rsidRDefault="00653EA5" w:rsidP="00653EA5">
      <w:pPr>
        <w:pStyle w:val="NormalWeb"/>
        <w:jc w:val="both"/>
      </w:pPr>
      <w:r>
        <w:rPr>
          <w:noProof/>
        </w:rPr>
        <w:drawing>
          <wp:anchor distT="0" distB="0" distL="114300" distR="114300" simplePos="0" relativeHeight="251658240" behindDoc="0" locked="0" layoutInCell="1" allowOverlap="1" wp14:anchorId="359474CD" wp14:editId="23E990E0">
            <wp:simplePos x="0" y="0"/>
            <wp:positionH relativeFrom="margin">
              <wp:align>left</wp:align>
            </wp:positionH>
            <wp:positionV relativeFrom="paragraph">
              <wp:posOffset>376555</wp:posOffset>
            </wp:positionV>
            <wp:extent cx="4883150" cy="476250"/>
            <wp:effectExtent l="0" t="0" r="0" b="0"/>
            <wp:wrapTopAndBottom/>
            <wp:docPr id="36" name="Imag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883150" cy="476250"/>
                    </a:xfrm>
                    <a:prstGeom prst="rect">
                      <a:avLst/>
                    </a:prstGeom>
                    <a:noFill/>
                    <a:ln>
                      <a:noFill/>
                    </a:ln>
                  </pic:spPr>
                </pic:pic>
              </a:graphicData>
            </a:graphic>
          </wp:anchor>
        </w:drawing>
      </w:r>
      <w:r w:rsidR="001C06AF">
        <w:t xml:space="preserve">Lorsqu'elle arrive au point d'observation M, de coordonnées </w:t>
      </w:r>
      <w:r w:rsidR="001C06AF" w:rsidRPr="00F8797C">
        <w:t xml:space="preserve">(x,y) </w:t>
      </w:r>
      <w:r w:rsidR="001C06AF">
        <w:t xml:space="preserve">dans le plan </w:t>
      </w:r>
      <w:r w:rsidR="001C06AF" w:rsidRPr="00F8797C">
        <w:t>z = r</w:t>
      </w:r>
      <w:r w:rsidR="001C06AF">
        <w:t xml:space="preserve">, cette onde a pour amplitude, en notation complexe : </w:t>
      </w:r>
    </w:p>
    <w:p w14:paraId="385B7909" w14:textId="5A188684" w:rsidR="001C06AF" w:rsidRDefault="001C06AF" w:rsidP="00F8797C">
      <w:pPr>
        <w:pStyle w:val="NormalWeb"/>
        <w:jc w:val="both"/>
      </w:pPr>
      <w:r>
        <w:t xml:space="preserve">Le facteur 1/PM rend compte de l'atténuation de l'onde sphérique émise en P et </w:t>
      </w:r>
      <w:r w:rsidRPr="00F8797C">
        <w:t>φ</w:t>
      </w:r>
      <w:r w:rsidRPr="00653EA5">
        <w:rPr>
          <w:vertAlign w:val="subscript"/>
        </w:rPr>
        <w:t>PM</w:t>
      </w:r>
      <w:r w:rsidR="00653EA5">
        <w:rPr>
          <w:vertAlign w:val="subscript"/>
        </w:rPr>
        <w:t xml:space="preserve"> </w:t>
      </w:r>
      <w:r>
        <w:t xml:space="preserve">représente le déphasage de l'onde entre P et M. </w:t>
      </w:r>
    </w:p>
    <w:p w14:paraId="0D300937" w14:textId="77777777" w:rsidR="00653EA5" w:rsidRDefault="00653EA5" w:rsidP="00F8797C">
      <w:pPr>
        <w:pStyle w:val="NormalWeb"/>
        <w:jc w:val="both"/>
      </w:pPr>
      <w:r>
        <w:rPr>
          <w:noProof/>
        </w:rPr>
        <w:drawing>
          <wp:anchor distT="0" distB="0" distL="114300" distR="114300" simplePos="0" relativeHeight="251659264" behindDoc="0" locked="0" layoutInCell="1" allowOverlap="1" wp14:anchorId="5B51E5E1" wp14:editId="727A455A">
            <wp:simplePos x="0" y="0"/>
            <wp:positionH relativeFrom="margin">
              <wp:align>left</wp:align>
            </wp:positionH>
            <wp:positionV relativeFrom="paragraph">
              <wp:posOffset>398780</wp:posOffset>
            </wp:positionV>
            <wp:extent cx="2482850" cy="508000"/>
            <wp:effectExtent l="0" t="0" r="0" b="6350"/>
            <wp:wrapTopAndBottom/>
            <wp:docPr id="37" name="Imag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482850" cy="508000"/>
                    </a:xfrm>
                    <a:prstGeom prst="rect">
                      <a:avLst/>
                    </a:prstGeom>
                    <a:noFill/>
                    <a:ln>
                      <a:noFill/>
                    </a:ln>
                  </pic:spPr>
                </pic:pic>
              </a:graphicData>
            </a:graphic>
          </wp:anchor>
        </w:drawing>
      </w:r>
      <w:r w:rsidR="001C06AF">
        <w:t xml:space="preserve">L'amplitude totale en M s'obtient en sommant les contributions de tous les points de l'ouverture, soit : </w:t>
      </w:r>
    </w:p>
    <w:p w14:paraId="336C19A4" w14:textId="7FC394CA" w:rsidR="001C06AF" w:rsidRDefault="001C06AF" w:rsidP="00F8797C">
      <w:pPr>
        <w:pStyle w:val="NormalWeb"/>
        <w:jc w:val="both"/>
      </w:pPr>
      <w:r>
        <w:lastRenderedPageBreak/>
        <w:t xml:space="preserve">Les objets diffractants ne sont pas forcément des ouvertures laissant passer 100 % de l'onde au niveau de l'ouverture et rien à côté. Il peut s'agir d'objets atténuant l'onde de façon différente suivant le point considéré (diapositive par exemple, pour la lumière) et/ou d'objets introduisant un déphasage dépendant là aussi du point considéré. </w:t>
      </w:r>
    </w:p>
    <w:p w14:paraId="55207EAB" w14:textId="30D68DC9" w:rsidR="001C06AF" w:rsidRDefault="001C06AF" w:rsidP="00F8797C">
      <w:pPr>
        <w:pStyle w:val="NormalWeb"/>
        <w:jc w:val="both"/>
      </w:pPr>
      <w:r>
        <w:t xml:space="preserve">Pour prendre en compte ces différentes possibilités, on introduit le facteur de transmission, ou transmission, t(P)=t(X,Y), d'un objet qui est le rapport entre l'amplitude de l'onde juste après l'objet avec celle de l'onde juste avant l'objet. </w:t>
      </w:r>
    </w:p>
    <w:p w14:paraId="5AA85B02" w14:textId="5C4F4AD2" w:rsidR="001C06AF" w:rsidRDefault="000F7F08" w:rsidP="00F8797C">
      <w:pPr>
        <w:pStyle w:val="NormalWeb"/>
        <w:jc w:val="both"/>
      </w:pPr>
      <w:r>
        <w:rPr>
          <w:noProof/>
        </w:rPr>
        <w:drawing>
          <wp:anchor distT="0" distB="0" distL="114300" distR="114300" simplePos="0" relativeHeight="251660288" behindDoc="0" locked="0" layoutInCell="1" allowOverlap="1" wp14:anchorId="0693E379" wp14:editId="68F65120">
            <wp:simplePos x="0" y="0"/>
            <wp:positionH relativeFrom="margin">
              <wp:align>left</wp:align>
            </wp:positionH>
            <wp:positionV relativeFrom="paragraph">
              <wp:posOffset>430530</wp:posOffset>
            </wp:positionV>
            <wp:extent cx="2584450" cy="558800"/>
            <wp:effectExtent l="0" t="0" r="6350" b="0"/>
            <wp:wrapTopAndBottom/>
            <wp:docPr id="38" name="Imag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584450" cy="558800"/>
                    </a:xfrm>
                    <a:prstGeom prst="rect">
                      <a:avLst/>
                    </a:prstGeom>
                    <a:noFill/>
                    <a:ln>
                      <a:noFill/>
                    </a:ln>
                  </pic:spPr>
                </pic:pic>
              </a:graphicData>
            </a:graphic>
          </wp:anchor>
        </w:drawing>
      </w:r>
      <w:r w:rsidR="001C06AF">
        <w:t>En notant E</w:t>
      </w:r>
      <w:r w:rsidR="001C06AF" w:rsidRPr="00F8797C">
        <w:t>0</w:t>
      </w:r>
      <w:r w:rsidR="001C06AF">
        <w:t xml:space="preserve">(P) l'amplitude de l'onde juste avant l'objet diffractant, l'amplitude de l'onde diffractée s'écrit alors : </w:t>
      </w:r>
    </w:p>
    <w:p w14:paraId="42FCB58D" w14:textId="1EFC9E3D" w:rsidR="001C06AF" w:rsidRDefault="001C06AF" w:rsidP="00F8797C">
      <w:pPr>
        <w:pStyle w:val="NormalWeb"/>
        <w:jc w:val="both"/>
      </w:pPr>
      <w:r>
        <w:t xml:space="preserve">La transmission étant définie pour tout point P appartenant au plan de l'objet diffractant, les intégrales sont calculées de -∞ à +∞ </w:t>
      </w:r>
    </w:p>
    <w:p w14:paraId="37FC34BE" w14:textId="4719C630" w:rsidR="001C06AF" w:rsidRPr="00F8797C" w:rsidRDefault="001C06AF" w:rsidP="000F7F08">
      <w:pPr>
        <w:pStyle w:val="NormalWeb"/>
        <w:jc w:val="both"/>
      </w:pPr>
      <w:r>
        <w:t xml:space="preserve">Ce formalisme sera utilisé pour la </w:t>
      </w:r>
      <w:r w:rsidRPr="00F8797C">
        <w:t>diffraction de Fraunhofer</w:t>
      </w:r>
      <w:r>
        <w:t xml:space="preserve">. </w:t>
      </w:r>
    </w:p>
    <w:p w14:paraId="660BADAB" w14:textId="77777777" w:rsidR="001C06AF" w:rsidRPr="000F7F08" w:rsidRDefault="001C06AF" w:rsidP="000F7F08">
      <w:pPr>
        <w:pStyle w:val="Titre1"/>
        <w:rPr>
          <w:rFonts w:eastAsia="Times New Roman"/>
          <w:b/>
          <w:bCs/>
          <w:lang w:eastAsia="fr-FR"/>
        </w:rPr>
      </w:pPr>
      <w:bookmarkStart w:id="2" w:name="_Toc133069340"/>
      <w:r w:rsidRPr="000F7F08">
        <w:rPr>
          <w:rFonts w:eastAsia="Times New Roman"/>
          <w:b/>
          <w:bCs/>
          <w:lang w:eastAsia="fr-FR"/>
        </w:rPr>
        <w:t>Diffraction de Fresnel</w:t>
      </w:r>
      <w:bookmarkEnd w:id="2"/>
    </w:p>
    <w:p w14:paraId="6418C5CC" w14:textId="367625DF" w:rsidR="001C06AF" w:rsidRDefault="000F7F08" w:rsidP="000F7F08">
      <w:pPr>
        <w:pStyle w:val="NormalWeb"/>
        <w:jc w:val="both"/>
      </w:pPr>
      <w:r>
        <w:rPr>
          <w:noProof/>
        </w:rPr>
        <w:drawing>
          <wp:anchor distT="0" distB="0" distL="114300" distR="114300" simplePos="0" relativeHeight="251661312" behindDoc="0" locked="0" layoutInCell="1" allowOverlap="1" wp14:anchorId="7CE7C328" wp14:editId="6D97B71F">
            <wp:simplePos x="0" y="0"/>
            <wp:positionH relativeFrom="margin">
              <wp:align>left</wp:align>
            </wp:positionH>
            <wp:positionV relativeFrom="paragraph">
              <wp:posOffset>616585</wp:posOffset>
            </wp:positionV>
            <wp:extent cx="2425700" cy="292100"/>
            <wp:effectExtent l="0" t="0" r="0" b="0"/>
            <wp:wrapTopAndBottom/>
            <wp:docPr id="39" name="Imag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4"/>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425700" cy="292100"/>
                    </a:xfrm>
                    <a:prstGeom prst="rect">
                      <a:avLst/>
                    </a:prstGeom>
                    <a:noFill/>
                    <a:ln>
                      <a:noFill/>
                    </a:ln>
                  </pic:spPr>
                </pic:pic>
              </a:graphicData>
            </a:graphic>
          </wp:anchor>
        </w:drawing>
      </w:r>
      <w:r w:rsidR="001C06AF">
        <w:t xml:space="preserve">Dans les conditions usuelles d'observation, les tailles de l'ouverture et du phénomène de diffraction observé sont petites devant la distance r d'observation. On a : </w:t>
      </w:r>
    </w:p>
    <w:p w14:paraId="4C126D08" w14:textId="278F8891" w:rsidR="001C06AF" w:rsidRDefault="000F7F08" w:rsidP="000F7F08">
      <w:pPr>
        <w:pStyle w:val="NormalWeb"/>
        <w:jc w:val="both"/>
      </w:pPr>
      <w:r>
        <w:rPr>
          <w:noProof/>
        </w:rPr>
        <w:drawing>
          <wp:anchor distT="0" distB="0" distL="114300" distR="114300" simplePos="0" relativeHeight="251662336" behindDoc="0" locked="0" layoutInCell="1" allowOverlap="1" wp14:anchorId="5826BABA" wp14:editId="4876DFAB">
            <wp:simplePos x="0" y="0"/>
            <wp:positionH relativeFrom="margin">
              <wp:align>left</wp:align>
            </wp:positionH>
            <wp:positionV relativeFrom="paragraph">
              <wp:posOffset>386715</wp:posOffset>
            </wp:positionV>
            <wp:extent cx="3187700" cy="615950"/>
            <wp:effectExtent l="0" t="0" r="0" b="0"/>
            <wp:wrapTopAndBottom/>
            <wp:docPr id="40" name="Imag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187700" cy="615950"/>
                    </a:xfrm>
                    <a:prstGeom prst="rect">
                      <a:avLst/>
                    </a:prstGeom>
                    <a:noFill/>
                    <a:ln>
                      <a:noFill/>
                    </a:ln>
                  </pic:spPr>
                </pic:pic>
              </a:graphicData>
            </a:graphic>
          </wp:anchor>
        </w:drawing>
      </w:r>
      <w:r w:rsidR="001C06AF">
        <w:t xml:space="preserve">On peut donc utiliser un développement limité pour écrire: </w:t>
      </w:r>
    </w:p>
    <w:p w14:paraId="2EA2EF0D" w14:textId="29CD7851" w:rsidR="001C06AF" w:rsidRDefault="000F7F08" w:rsidP="000F7F08">
      <w:pPr>
        <w:pStyle w:val="NormalWeb"/>
        <w:jc w:val="both"/>
      </w:pPr>
      <w:r>
        <w:rPr>
          <w:noProof/>
        </w:rPr>
        <w:drawing>
          <wp:anchor distT="0" distB="0" distL="114300" distR="114300" simplePos="0" relativeHeight="251664384" behindDoc="0" locked="0" layoutInCell="1" allowOverlap="1" wp14:anchorId="0F4AC663" wp14:editId="103319B8">
            <wp:simplePos x="0" y="0"/>
            <wp:positionH relativeFrom="column">
              <wp:posOffset>4459605</wp:posOffset>
            </wp:positionH>
            <wp:positionV relativeFrom="paragraph">
              <wp:posOffset>1132840</wp:posOffset>
            </wp:positionV>
            <wp:extent cx="958850" cy="393700"/>
            <wp:effectExtent l="0" t="0" r="0" b="6350"/>
            <wp:wrapNone/>
            <wp:docPr id="42" name="Imag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958850" cy="393700"/>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3360" behindDoc="0" locked="0" layoutInCell="1" allowOverlap="1" wp14:anchorId="2C0EC36E" wp14:editId="32E59B72">
            <wp:simplePos x="0" y="0"/>
            <wp:positionH relativeFrom="margin">
              <wp:align>left</wp:align>
            </wp:positionH>
            <wp:positionV relativeFrom="paragraph">
              <wp:posOffset>1066800</wp:posOffset>
            </wp:positionV>
            <wp:extent cx="4286250" cy="539750"/>
            <wp:effectExtent l="0" t="0" r="0" b="0"/>
            <wp:wrapTopAndBottom/>
            <wp:docPr id="41" name="Imag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286250" cy="539750"/>
                    </a:xfrm>
                    <a:prstGeom prst="rect">
                      <a:avLst/>
                    </a:prstGeom>
                    <a:noFill/>
                    <a:ln>
                      <a:noFill/>
                    </a:ln>
                  </pic:spPr>
                </pic:pic>
              </a:graphicData>
            </a:graphic>
          </wp:anchor>
        </w:drawing>
      </w:r>
      <w:r w:rsidR="001C06AF">
        <w:t xml:space="preserve">En remplaçant PM par cette expression dans l'exponentielle complexe et 1/PM par 1/r (cette approximation est ici suffisante car 1/PM n'est pas une fonction périodique), on obtient alors : </w:t>
      </w:r>
    </w:p>
    <w:p w14:paraId="56909E02" w14:textId="1F750D1C" w:rsidR="001C06AF" w:rsidRDefault="000F7F08" w:rsidP="000F7F08">
      <w:pPr>
        <w:pStyle w:val="NormalWeb"/>
        <w:jc w:val="both"/>
      </w:pPr>
      <w:r w:rsidRPr="00F8797C">
        <w:rPr>
          <w:noProof/>
        </w:rPr>
        <w:drawing>
          <wp:anchor distT="0" distB="0" distL="114300" distR="114300" simplePos="0" relativeHeight="251665408" behindDoc="0" locked="0" layoutInCell="1" allowOverlap="1" wp14:anchorId="7F1AAF93" wp14:editId="4FF2E092">
            <wp:simplePos x="0" y="0"/>
            <wp:positionH relativeFrom="margin">
              <wp:align>right</wp:align>
            </wp:positionH>
            <wp:positionV relativeFrom="paragraph">
              <wp:posOffset>554355</wp:posOffset>
            </wp:positionV>
            <wp:extent cx="2711450" cy="1920240"/>
            <wp:effectExtent l="0" t="0" r="0" b="3810"/>
            <wp:wrapSquare wrapText="bothSides"/>
            <wp:docPr id="8" name="Image 8">
              <a:hlinkClick xmlns:a="http://schemas.openxmlformats.org/drawingml/2006/main" r:id="rId1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a:hlinkClick r:id="rId16"/>
                    </pic:cNvPr>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2711450" cy="192024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1C06AF">
        <w:t xml:space="preserve">Cette intégrale est appelée </w:t>
      </w:r>
      <w:r w:rsidR="001C06AF" w:rsidRPr="00F8797C">
        <w:t>transformation de Fresnel</w:t>
      </w:r>
      <w:r w:rsidR="001C06AF">
        <w:t xml:space="preserve"> et permet de déterminer la figure de diffraction observée à distance finie de l'ouverture diffractante. Ce genre de diffraction peut par exemple s'observer sur les bords de l'ombre géométrique d'un écran, comme illustré ci-dessous. </w:t>
      </w:r>
    </w:p>
    <w:p w14:paraId="00ED6648" w14:textId="77777777" w:rsidR="001C06AF" w:rsidRPr="00F8797C" w:rsidRDefault="001C06AF" w:rsidP="000F7F08">
      <w:pPr>
        <w:jc w:val="both"/>
        <w:rPr>
          <w:rFonts w:ascii="Times New Roman" w:eastAsia="Times New Roman" w:hAnsi="Times New Roman" w:cs="Times New Roman"/>
          <w:sz w:val="24"/>
          <w:szCs w:val="24"/>
          <w:lang w:eastAsia="fr-FR"/>
        </w:rPr>
      </w:pPr>
      <w:r w:rsidRPr="00F8797C">
        <w:rPr>
          <w:rFonts w:ascii="Times New Roman" w:eastAsia="Times New Roman" w:hAnsi="Times New Roman" w:cs="Times New Roman"/>
          <w:sz w:val="24"/>
          <w:szCs w:val="24"/>
          <w:lang w:eastAsia="fr-FR"/>
        </w:rPr>
        <w:t xml:space="preserve">Courbe donnant l'intensité de la lumière diffractée par un bord d'écran observée à une distance r=1 mètre. La longueur d'onde est λ=0,5 micromètre. On observe que la largeur de la première oscillation est de l'ordre de √(λr), les </w:t>
      </w:r>
      <w:r w:rsidRPr="00F8797C">
        <w:rPr>
          <w:rFonts w:ascii="Times New Roman" w:eastAsia="Times New Roman" w:hAnsi="Times New Roman" w:cs="Times New Roman"/>
          <w:sz w:val="24"/>
          <w:szCs w:val="24"/>
          <w:lang w:eastAsia="fr-FR"/>
        </w:rPr>
        <w:lastRenderedPageBreak/>
        <w:t>autres oscillations sont plus rapides et moins marquées. L'intensité que l'on aurait en l'absence de diffraction est représentée en rouge.</w:t>
      </w:r>
    </w:p>
    <w:p w14:paraId="5531C79F" w14:textId="77777777" w:rsidR="000F7F08" w:rsidRDefault="000F7F08" w:rsidP="000F7F08">
      <w:pPr>
        <w:pStyle w:val="Titre2"/>
        <w:jc w:val="both"/>
        <w:rPr>
          <w:rFonts w:ascii="Times New Roman" w:eastAsia="Times New Roman" w:hAnsi="Times New Roman" w:cs="Times New Roman"/>
          <w:color w:val="auto"/>
          <w:sz w:val="24"/>
          <w:szCs w:val="24"/>
          <w:lang w:eastAsia="fr-FR"/>
        </w:rPr>
      </w:pPr>
    </w:p>
    <w:p w14:paraId="2E7995F9" w14:textId="339E2658" w:rsidR="001C06AF" w:rsidRPr="000F7F08" w:rsidRDefault="001C06AF" w:rsidP="000F7F08">
      <w:pPr>
        <w:pStyle w:val="Titre1"/>
        <w:rPr>
          <w:rFonts w:eastAsia="Times New Roman"/>
          <w:b/>
          <w:bCs/>
          <w:lang w:eastAsia="fr-FR"/>
        </w:rPr>
      </w:pPr>
      <w:bookmarkStart w:id="3" w:name="_Toc133069341"/>
      <w:r w:rsidRPr="000F7F08">
        <w:rPr>
          <w:rFonts w:eastAsia="Times New Roman"/>
          <w:b/>
          <w:bCs/>
          <w:lang w:eastAsia="fr-FR"/>
        </w:rPr>
        <w:t>Diffraction de Fraunhofer</w:t>
      </w:r>
      <w:bookmarkEnd w:id="3"/>
    </w:p>
    <w:p w14:paraId="2B05FDE5" w14:textId="180F654B" w:rsidR="001C06AF" w:rsidRDefault="001C06AF" w:rsidP="000F7F08">
      <w:pPr>
        <w:pStyle w:val="NormalWeb"/>
        <w:jc w:val="both"/>
      </w:pPr>
      <w:r>
        <w:t xml:space="preserve">La </w:t>
      </w:r>
      <w:r w:rsidRPr="00F8797C">
        <w:t>diffraction de Fraunhofer</w:t>
      </w:r>
      <w:r>
        <w:t xml:space="preserve"> ou diffraction à l'infini est un cas particulier très important où le plan d'observation est situé loin de l'objet diffractant, celui-ci étant éclairé par une onde plane (source ponctuelle à l'infini) et défini par son facteur de transmission t(X, Y).</w:t>
      </w:r>
      <w:r w:rsidR="004432F8">
        <w:t xml:space="preserve"> </w:t>
      </w:r>
      <w:r>
        <w:t xml:space="preserve">C'est ce phénomène qui fixe la limite ultime de </w:t>
      </w:r>
      <w:r w:rsidRPr="00F8797C">
        <w:t>résolution</w:t>
      </w:r>
      <w:r>
        <w:t xml:space="preserve"> que l'on peut espérer d'un instrument d'optique. </w:t>
      </w:r>
    </w:p>
    <w:p w14:paraId="71E9EA42" w14:textId="2402CF1B" w:rsidR="001C06AF" w:rsidRDefault="004432F8" w:rsidP="000F7F08">
      <w:pPr>
        <w:pStyle w:val="NormalWeb"/>
        <w:jc w:val="both"/>
      </w:pPr>
      <w:r>
        <w:rPr>
          <w:noProof/>
        </w:rPr>
        <w:drawing>
          <wp:anchor distT="0" distB="0" distL="114300" distR="114300" simplePos="0" relativeHeight="251666432" behindDoc="0" locked="0" layoutInCell="1" allowOverlap="1" wp14:anchorId="21D247A2" wp14:editId="1AD00073">
            <wp:simplePos x="0" y="0"/>
            <wp:positionH relativeFrom="margin">
              <wp:align>left</wp:align>
            </wp:positionH>
            <wp:positionV relativeFrom="paragraph">
              <wp:posOffset>395605</wp:posOffset>
            </wp:positionV>
            <wp:extent cx="3638550" cy="514350"/>
            <wp:effectExtent l="0" t="0" r="0" b="0"/>
            <wp:wrapTopAndBottom/>
            <wp:docPr id="43" name="Imag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8"/>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3638550" cy="514350"/>
                    </a:xfrm>
                    <a:prstGeom prst="rect">
                      <a:avLst/>
                    </a:prstGeom>
                    <a:noFill/>
                    <a:ln>
                      <a:noFill/>
                    </a:ln>
                  </pic:spPr>
                </pic:pic>
              </a:graphicData>
            </a:graphic>
          </wp:anchor>
        </w:drawing>
      </w:r>
      <w:r w:rsidR="001C06AF">
        <w:t xml:space="preserve">On supposera ici que la source est située sur l'axe du système et donc que E(P) est constant dans le plan diffractant. On peut alors écrire: </w:t>
      </w:r>
    </w:p>
    <w:p w14:paraId="0D1DCD20" w14:textId="78D63EDC" w:rsidR="001C06AF" w:rsidRDefault="001C06AF" w:rsidP="000F7F08">
      <w:pPr>
        <w:pStyle w:val="NormalWeb"/>
        <w:jc w:val="both"/>
      </w:pPr>
      <w:r>
        <w:t xml:space="preserve">si </w:t>
      </w:r>
      <w:r w:rsidRPr="00F8797C">
        <w:t>X</w:t>
      </w:r>
      <w:r w:rsidRPr="004432F8">
        <w:rPr>
          <w:vertAlign w:val="superscript"/>
        </w:rPr>
        <w:t>2</w:t>
      </w:r>
      <w:r w:rsidR="004432F8">
        <w:t>/(</w:t>
      </w:r>
      <w:r w:rsidRPr="00F8797C">
        <w:t>λr</w:t>
      </w:r>
      <w:r w:rsidR="004432F8">
        <w:t>)</w:t>
      </w:r>
      <w:r w:rsidRPr="00F8797C">
        <w:t xml:space="preserve"> </w:t>
      </w:r>
      <w:r w:rsidRPr="000F7F08">
        <w:rPr>
          <w:rFonts w:ascii="Cambria Math" w:hAnsi="Cambria Math" w:cs="Cambria Math"/>
        </w:rPr>
        <w:t>≪</w:t>
      </w:r>
      <w:r w:rsidRPr="00F8797C">
        <w:t xml:space="preserve"> 1 </w:t>
      </w:r>
      <w:r>
        <w:t xml:space="preserve">quel que soit X correspondant à un point de l'ouverture. </w:t>
      </w:r>
    </w:p>
    <w:p w14:paraId="4B52F16F" w14:textId="43E2F1E2" w:rsidR="001C06AF" w:rsidRDefault="004432F8" w:rsidP="000F7F08">
      <w:pPr>
        <w:pStyle w:val="NormalWeb"/>
        <w:jc w:val="both"/>
      </w:pPr>
      <w:r>
        <w:rPr>
          <w:noProof/>
        </w:rPr>
        <w:drawing>
          <wp:anchor distT="0" distB="0" distL="114300" distR="114300" simplePos="0" relativeHeight="251667456" behindDoc="0" locked="0" layoutInCell="1" allowOverlap="1" wp14:anchorId="7B5D63E7" wp14:editId="5824E85E">
            <wp:simplePos x="0" y="0"/>
            <wp:positionH relativeFrom="margin">
              <wp:align>left</wp:align>
            </wp:positionH>
            <wp:positionV relativeFrom="paragraph">
              <wp:posOffset>539115</wp:posOffset>
            </wp:positionV>
            <wp:extent cx="755650" cy="539750"/>
            <wp:effectExtent l="0" t="0" r="6350" b="0"/>
            <wp:wrapTopAndBottom/>
            <wp:docPr id="44" name="Imag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755650" cy="539750"/>
                    </a:xfrm>
                    <a:prstGeom prst="rect">
                      <a:avLst/>
                    </a:prstGeom>
                    <a:noFill/>
                    <a:ln>
                      <a:noFill/>
                    </a:ln>
                  </pic:spPr>
                </pic:pic>
              </a:graphicData>
            </a:graphic>
          </wp:anchor>
        </w:drawing>
      </w:r>
      <w:r w:rsidR="001C06AF">
        <w:t>Donc, si d est une dimension caractéristique de l'ouverture (ex: diamètre pour une ouverture circulaire), on se trouve dans les conditions de la diffraction de Fraunhofer si</w:t>
      </w:r>
      <w:r>
        <w:t> : (nombre de Fresnel)</w:t>
      </w:r>
    </w:p>
    <w:p w14:paraId="30868210" w14:textId="637F7C52" w:rsidR="001C06AF" w:rsidRDefault="004432F8" w:rsidP="000F7F08">
      <w:pPr>
        <w:pStyle w:val="NormalWeb"/>
        <w:jc w:val="both"/>
      </w:pPr>
      <w:r>
        <w:rPr>
          <w:noProof/>
        </w:rPr>
        <w:drawing>
          <wp:anchor distT="0" distB="0" distL="114300" distR="114300" simplePos="0" relativeHeight="251668480" behindDoc="0" locked="0" layoutInCell="1" allowOverlap="1" wp14:anchorId="0A92F867" wp14:editId="2CD139D2">
            <wp:simplePos x="0" y="0"/>
            <wp:positionH relativeFrom="margin">
              <wp:align>left</wp:align>
            </wp:positionH>
            <wp:positionV relativeFrom="paragraph">
              <wp:posOffset>813435</wp:posOffset>
            </wp:positionV>
            <wp:extent cx="3822700" cy="463550"/>
            <wp:effectExtent l="0" t="0" r="6350" b="0"/>
            <wp:wrapTopAndBottom/>
            <wp:docPr id="45" name="Imag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0"/>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3822700" cy="463550"/>
                    </a:xfrm>
                    <a:prstGeom prst="rect">
                      <a:avLst/>
                    </a:prstGeom>
                    <a:noFill/>
                    <a:ln>
                      <a:noFill/>
                    </a:ln>
                  </pic:spPr>
                </pic:pic>
              </a:graphicData>
            </a:graphic>
          </wp:anchor>
        </w:drawing>
      </w:r>
      <w:r w:rsidR="001C06AF">
        <w:t>Le même raisonnement étant bien entendu valable aussi pour le terme (y-Y)</w:t>
      </w:r>
      <w:r w:rsidR="001C06AF" w:rsidRPr="00F8797C">
        <w:t>2</w:t>
      </w:r>
      <w:r w:rsidR="001C06AF">
        <w:t xml:space="preserve">, l'amplitude de l'onde diffractée dans les conditions de Fraunhofer s'écrit donc : </w:t>
      </w:r>
    </w:p>
    <w:p w14:paraId="177D9168" w14:textId="423E3D8D" w:rsidR="001C06AF" w:rsidRDefault="001C06AF" w:rsidP="000F7F08">
      <w:pPr>
        <w:pStyle w:val="NormalWeb"/>
        <w:jc w:val="both"/>
      </w:pPr>
      <w:r>
        <w:t xml:space="preserve">où le terme de phase constant lors de l'intégration, </w:t>
      </w:r>
      <w:r w:rsidRPr="00F8797C">
        <w:t>exp[j</w:t>
      </w:r>
      <w:r w:rsidR="004432F8">
        <w:t>(</w:t>
      </w:r>
      <w:r w:rsidRPr="00F8797C">
        <w:t>π</w:t>
      </w:r>
      <w:r w:rsidR="004432F8">
        <w:t>/</w:t>
      </w:r>
      <w:r w:rsidRPr="00F8797C">
        <w:t>λr</w:t>
      </w:r>
      <w:r w:rsidR="004432F8">
        <w:t>)</w:t>
      </w:r>
      <w:r w:rsidRPr="00F8797C">
        <w:t>(x</w:t>
      </w:r>
      <w:r w:rsidRPr="004432F8">
        <w:rPr>
          <w:vertAlign w:val="superscript"/>
        </w:rPr>
        <w:t>2</w:t>
      </w:r>
      <w:r w:rsidRPr="00F8797C">
        <w:t>+y</w:t>
      </w:r>
      <w:r w:rsidRPr="004432F8">
        <w:rPr>
          <w:vertAlign w:val="superscript"/>
        </w:rPr>
        <w:t>2</w:t>
      </w:r>
      <w:r w:rsidRPr="00F8797C">
        <w:t xml:space="preserve">) ] </w:t>
      </w:r>
      <w:r>
        <w:t>, et l'amplitude constante E</w:t>
      </w:r>
      <w:r w:rsidRPr="004432F8">
        <w:rPr>
          <w:vertAlign w:val="subscript"/>
        </w:rPr>
        <w:t>0</w:t>
      </w:r>
      <w:r>
        <w:t xml:space="preserve">(P) sont contenues dans la nouvelle constante K". </w:t>
      </w:r>
    </w:p>
    <w:p w14:paraId="47400D56" w14:textId="6ADC0B4B" w:rsidR="001C06AF" w:rsidRDefault="001C06AF" w:rsidP="000F7F08">
      <w:pPr>
        <w:pStyle w:val="NormalWeb"/>
        <w:jc w:val="both"/>
      </w:pPr>
      <w:r>
        <w:t xml:space="preserve">On remarque que l'amplitude diffractée est proportionnelle à la </w:t>
      </w:r>
      <w:r w:rsidRPr="00F8797C">
        <w:t>transformée de Fourier</w:t>
      </w:r>
      <w:r>
        <w:t xml:space="preserve"> de la transmission t(X, Y). Plus précisément, si on note </w:t>
      </w:r>
      <w:r w:rsidRPr="00F8797C">
        <w:t>t</w:t>
      </w:r>
      <w:r>
        <w:t xml:space="preserve"> la transformée de Fourier de t, E(M) est proportionnel à </w:t>
      </w:r>
      <w:r w:rsidRPr="00F8797C">
        <w:t>t</w:t>
      </w:r>
      <w:r>
        <w:t xml:space="preserve">(x*k/r, y*k/r) avec k le nombre d'onde égal à </w:t>
      </w:r>
      <w:r w:rsidRPr="00F8797C">
        <w:t xml:space="preserve">2π/λ </w:t>
      </w:r>
      <w:r>
        <w:t xml:space="preserve">. </w:t>
      </w:r>
    </w:p>
    <w:p w14:paraId="7F4C6BD0" w14:textId="4EC0B75F" w:rsidR="001C06AF" w:rsidRDefault="00AA0E91" w:rsidP="000F7F08">
      <w:pPr>
        <w:pStyle w:val="NormalWeb"/>
        <w:jc w:val="both"/>
      </w:pPr>
      <w:r w:rsidRPr="00F8797C">
        <w:rPr>
          <w:noProof/>
        </w:rPr>
        <w:drawing>
          <wp:anchor distT="0" distB="0" distL="114300" distR="114300" simplePos="0" relativeHeight="251669504" behindDoc="0" locked="0" layoutInCell="1" allowOverlap="1" wp14:anchorId="44AEBF97" wp14:editId="1D15AF65">
            <wp:simplePos x="0" y="0"/>
            <wp:positionH relativeFrom="margin">
              <wp:posOffset>3653155</wp:posOffset>
            </wp:positionH>
            <wp:positionV relativeFrom="paragraph">
              <wp:posOffset>382905</wp:posOffset>
            </wp:positionV>
            <wp:extent cx="2935605" cy="1384300"/>
            <wp:effectExtent l="0" t="0" r="0" b="6350"/>
            <wp:wrapSquare wrapText="bothSides"/>
            <wp:docPr id="1" name="Image 1">
              <a:hlinkClick xmlns:a="http://schemas.openxmlformats.org/drawingml/2006/main" r:id="rId2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a:hlinkClick r:id="rId21"/>
                    </pic:cNvPr>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2935605" cy="13843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1C06AF">
        <w:t xml:space="preserve">Physiquement, on constate que l'amplitude de l'onde diffractée ne dépend que de la direction d'observation (définie par les angles x/r et y/r), ce qui justifie le nom de diffraction à l'infini. </w:t>
      </w:r>
    </w:p>
    <w:p w14:paraId="3B07196B" w14:textId="62115A43" w:rsidR="001C06AF" w:rsidRPr="00AA0E91" w:rsidRDefault="001C06AF" w:rsidP="00AA0E91">
      <w:pPr>
        <w:jc w:val="both"/>
        <w:rPr>
          <w:rFonts w:ascii="Times New Roman" w:eastAsia="Times New Roman" w:hAnsi="Times New Roman" w:cs="Times New Roman"/>
          <w:sz w:val="24"/>
          <w:szCs w:val="24"/>
          <w:lang w:eastAsia="fr-FR"/>
        </w:rPr>
      </w:pPr>
      <w:r w:rsidRPr="00AA0E91">
        <w:rPr>
          <w:rFonts w:ascii="Times New Roman" w:eastAsia="Times New Roman" w:hAnsi="Times New Roman" w:cs="Times New Roman"/>
          <w:sz w:val="24"/>
          <w:szCs w:val="24"/>
          <w:lang w:eastAsia="fr-FR"/>
        </w:rPr>
        <w:t xml:space="preserve">En pratique, observer à l'infini signifie être assez loin de l'objet diffractant pour que le nombre de Fresnel soit très inférieur à 1 ou, dans le cas de l'optique, se placer au foyer image d'une lentille. Dans ce dernier cas, la distance r doit être remplacée par la distance focale de la lentille, f, dans les formules précédentes. </w:t>
      </w:r>
    </w:p>
    <w:p w14:paraId="7C332409" w14:textId="77777777" w:rsidR="008D706E" w:rsidRDefault="008D706E" w:rsidP="008D706E">
      <w:pPr>
        <w:pStyle w:val="Titre1"/>
        <w:rPr>
          <w:b/>
          <w:bCs/>
        </w:rPr>
      </w:pPr>
    </w:p>
    <w:p w14:paraId="31F9C8DE" w14:textId="1C22C02C" w:rsidR="001C06AF" w:rsidRDefault="008D706E" w:rsidP="008D706E">
      <w:pPr>
        <w:pStyle w:val="Titre1"/>
        <w:rPr>
          <w:b/>
          <w:bCs/>
        </w:rPr>
      </w:pPr>
      <w:bookmarkStart w:id="4" w:name="_Toc133069342"/>
      <w:r w:rsidRPr="008D706E">
        <w:rPr>
          <w:b/>
          <w:bCs/>
        </w:rPr>
        <w:t>Version simplifiée</w:t>
      </w:r>
      <w:bookmarkEnd w:id="4"/>
      <w:r w:rsidRPr="008D706E">
        <w:rPr>
          <w:b/>
          <w:bCs/>
        </w:rPr>
        <w:t xml:space="preserve"> </w:t>
      </w:r>
    </w:p>
    <w:p w14:paraId="697DAC69" w14:textId="77777777" w:rsidR="00A30B8E" w:rsidRPr="00A30B8E" w:rsidRDefault="00A30B8E" w:rsidP="00A30B8E">
      <w:pPr>
        <w:spacing w:after="0" w:line="240" w:lineRule="auto"/>
        <w:rPr>
          <w:rFonts w:ascii="Times New Roman" w:eastAsia="Times New Roman" w:hAnsi="Times New Roman" w:cs="Times New Roman"/>
          <w:sz w:val="24"/>
          <w:szCs w:val="24"/>
          <w:lang w:eastAsia="fr-FR"/>
        </w:rPr>
      </w:pPr>
      <w:r w:rsidRPr="00A30B8E">
        <w:rPr>
          <w:rFonts w:ascii="Times New Roman" w:eastAsia="Times New Roman" w:hAnsi="Times New Roman" w:cs="Times New Roman"/>
          <w:sz w:val="24"/>
          <w:szCs w:val="24"/>
          <w:lang w:eastAsia="fr-FR"/>
        </w:rPr>
        <w:t>En optique géométrique, on considère le modèle du rayon lumineux pour décrire le comportement de la lumière, par exemple quand elle se réfléchit sur un miroir ou traverse une lentille. On pourrait penser pouvoir « extraire » un rayon lumineux en dirigeant un faisceau de lumière sur un orifice très étroit. Mais, au lieu du résultat escompté, le faisceau s’étale à la traversée de l’orifice. C’est une manifestation du phénomène de diffraction.</w:t>
      </w:r>
    </w:p>
    <w:p w14:paraId="154C23D2" w14:textId="77777777" w:rsidR="00A30B8E" w:rsidRPr="00A30B8E" w:rsidRDefault="00A30B8E" w:rsidP="00A30B8E">
      <w:pPr>
        <w:spacing w:after="0" w:line="240" w:lineRule="auto"/>
        <w:rPr>
          <w:rFonts w:ascii="Times New Roman" w:eastAsia="Times New Roman" w:hAnsi="Times New Roman" w:cs="Times New Roman"/>
          <w:sz w:val="24"/>
          <w:szCs w:val="24"/>
          <w:lang w:eastAsia="fr-FR"/>
        </w:rPr>
      </w:pPr>
      <w:r w:rsidRPr="00A30B8E">
        <w:rPr>
          <w:rFonts w:ascii="Times New Roman" w:eastAsia="Times New Roman" w:hAnsi="Times New Roman" w:cs="Times New Roman"/>
          <w:sz w:val="24"/>
          <w:szCs w:val="24"/>
          <w:lang w:eastAsia="fr-FR"/>
        </w:rPr>
        <w:t xml:space="preserve">De manière générale, la diffraction se caractérise par une déviation de l’onde à la traversée d’un obstacle. En d’autres termes, si l’onde a au départ une direction de propagation unique (onde plane), elle en aura plusieurs après diffraction (fronts d’ondes modifiés). </w:t>
      </w:r>
    </w:p>
    <w:p w14:paraId="2506E371" w14:textId="77777777" w:rsidR="00A30B8E" w:rsidRPr="00A30B8E" w:rsidRDefault="00A30B8E" w:rsidP="00A30B8E">
      <w:pPr>
        <w:spacing w:after="240" w:line="240" w:lineRule="auto"/>
        <w:rPr>
          <w:rFonts w:ascii="Times New Roman" w:eastAsia="Times New Roman" w:hAnsi="Times New Roman" w:cs="Times New Roman"/>
          <w:sz w:val="24"/>
          <w:szCs w:val="24"/>
          <w:lang w:eastAsia="fr-FR"/>
        </w:rPr>
      </w:pPr>
      <w:r w:rsidRPr="00A30B8E">
        <w:rPr>
          <w:rFonts w:ascii="Times New Roman" w:eastAsia="Times New Roman" w:hAnsi="Times New Roman" w:cs="Times New Roman"/>
          <w:sz w:val="24"/>
          <w:szCs w:val="24"/>
          <w:lang w:eastAsia="fr-FR"/>
        </w:rPr>
        <w:t>Un obstacle peut être formé par un orifice (une fine fente par exemple) ou au contraire par la présence de matière (un cheveu, par exemple).</w:t>
      </w:r>
    </w:p>
    <w:p w14:paraId="145029B7" w14:textId="0BE72718" w:rsidR="00A30B8E" w:rsidRPr="00A30B8E" w:rsidRDefault="00A30B8E" w:rsidP="00A30B8E">
      <w:pPr>
        <w:spacing w:after="0" w:line="240" w:lineRule="auto"/>
        <w:jc w:val="center"/>
        <w:rPr>
          <w:rFonts w:ascii="Times New Roman" w:eastAsia="Times New Roman" w:hAnsi="Times New Roman" w:cs="Times New Roman"/>
          <w:sz w:val="24"/>
          <w:szCs w:val="24"/>
          <w:lang w:eastAsia="fr-FR"/>
        </w:rPr>
      </w:pPr>
      <w:r w:rsidRPr="00A30B8E">
        <w:rPr>
          <w:rFonts w:ascii="Times New Roman" w:eastAsia="Times New Roman" w:hAnsi="Times New Roman" w:cs="Times New Roman"/>
          <w:noProof/>
          <w:sz w:val="24"/>
          <w:szCs w:val="24"/>
          <w:lang w:eastAsia="fr-FR"/>
        </w:rPr>
        <w:drawing>
          <wp:inline distT="0" distB="0" distL="0" distR="0" wp14:anchorId="78582B2F" wp14:editId="5FAD41DD">
            <wp:extent cx="2667000" cy="2019300"/>
            <wp:effectExtent l="0" t="0" r="0" b="0"/>
            <wp:docPr id="46" name="Imag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1"/>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2667000" cy="2019300"/>
                    </a:xfrm>
                    <a:prstGeom prst="rect">
                      <a:avLst/>
                    </a:prstGeom>
                    <a:noFill/>
                    <a:ln>
                      <a:noFill/>
                    </a:ln>
                  </pic:spPr>
                </pic:pic>
              </a:graphicData>
            </a:graphic>
          </wp:inline>
        </w:drawing>
      </w:r>
      <w:r w:rsidRPr="00A30B8E">
        <w:rPr>
          <w:rFonts w:ascii="Times New Roman" w:eastAsia="Times New Roman" w:hAnsi="Times New Roman" w:cs="Times New Roman"/>
          <w:sz w:val="24"/>
          <w:szCs w:val="24"/>
          <w:lang w:eastAsia="fr-FR"/>
        </w:rPr>
        <w:br/>
        <w:t xml:space="preserve">  </w:t>
      </w:r>
    </w:p>
    <w:p w14:paraId="625D05C7" w14:textId="77777777" w:rsidR="00A30B8E" w:rsidRPr="00A30B8E" w:rsidRDefault="00A30B8E" w:rsidP="00A30B8E">
      <w:pPr>
        <w:spacing w:after="0" w:line="240" w:lineRule="auto"/>
        <w:rPr>
          <w:rFonts w:ascii="Times New Roman" w:eastAsia="Times New Roman" w:hAnsi="Times New Roman" w:cs="Times New Roman"/>
          <w:sz w:val="24"/>
          <w:szCs w:val="24"/>
          <w:lang w:eastAsia="fr-FR"/>
        </w:rPr>
      </w:pPr>
      <w:r w:rsidRPr="00A30B8E">
        <w:rPr>
          <w:rFonts w:ascii="Times New Roman" w:eastAsia="Times New Roman" w:hAnsi="Times New Roman" w:cs="Times New Roman"/>
          <w:sz w:val="24"/>
          <w:szCs w:val="24"/>
          <w:lang w:eastAsia="fr-FR"/>
        </w:rPr>
        <w:t xml:space="preserve">Plus la diffraction est marquée, plus l’étalement du faisceau est important. Considérons une onde constituée d’une seule fréquence. La règle est que la diffraction est d’autant plus marquée que la dimension a de l’obstacle diffractant est petite devant la longueur λ d’onde de l’onde. </w:t>
      </w:r>
    </w:p>
    <w:p w14:paraId="24383A56" w14:textId="2FACC771" w:rsidR="008D706E" w:rsidRDefault="00A30B8E" w:rsidP="00A30B8E">
      <w:pPr>
        <w:rPr>
          <w:rFonts w:ascii="Times New Roman" w:eastAsia="Times New Roman" w:hAnsi="Times New Roman" w:cs="Times New Roman"/>
          <w:sz w:val="24"/>
          <w:szCs w:val="24"/>
          <w:lang w:eastAsia="fr-FR"/>
        </w:rPr>
      </w:pPr>
      <w:r w:rsidRPr="00A30B8E">
        <w:rPr>
          <w:rFonts w:ascii="Times New Roman" w:eastAsia="Times New Roman" w:hAnsi="Times New Roman" w:cs="Times New Roman"/>
          <w:sz w:val="24"/>
          <w:szCs w:val="24"/>
          <w:lang w:eastAsia="fr-FR"/>
        </w:rPr>
        <w:br/>
        <w:t>On distingue alors deux régimes :</w:t>
      </w:r>
      <w:r w:rsidRPr="00A30B8E">
        <w:rPr>
          <w:rFonts w:ascii="Times New Roman" w:eastAsia="Times New Roman" w:hAnsi="Times New Roman" w:cs="Times New Roman"/>
          <w:sz w:val="24"/>
          <w:szCs w:val="24"/>
          <w:lang w:eastAsia="fr-FR"/>
        </w:rPr>
        <w:br/>
        <w:t>→ Si a &gt;&gt; λ, la diffraction est négligeable : on utilise le modèle du rayon lumineux. Exemple : la lumière visible (λ compris entre 400 et 800 nm) n’est pas notablement diffractée par un obstacle dont les dimensions sont de l’ordre du centimètre ou plus.</w:t>
      </w:r>
      <w:r w:rsidRPr="00A30B8E">
        <w:rPr>
          <w:rFonts w:ascii="Times New Roman" w:eastAsia="Times New Roman" w:hAnsi="Times New Roman" w:cs="Times New Roman"/>
          <w:sz w:val="24"/>
          <w:szCs w:val="24"/>
          <w:lang w:eastAsia="fr-FR"/>
        </w:rPr>
        <w:br/>
        <w:t>→ Si a et λ sont plus ou moins du même ordre de grandeur, la diffraction doit être prise en compte : on est dans le cadre de l’optique ondulatoire.</w:t>
      </w:r>
    </w:p>
    <w:p w14:paraId="04AC18AC" w14:textId="77777777" w:rsidR="00A30B8E" w:rsidRPr="00A30B8E" w:rsidRDefault="00A30B8E" w:rsidP="00A30B8E">
      <w:pPr>
        <w:spacing w:after="240" w:line="240" w:lineRule="auto"/>
        <w:rPr>
          <w:rFonts w:ascii="Times New Roman" w:eastAsia="Times New Roman" w:hAnsi="Times New Roman" w:cs="Times New Roman"/>
          <w:sz w:val="24"/>
          <w:szCs w:val="24"/>
          <w:lang w:eastAsia="fr-FR"/>
        </w:rPr>
      </w:pPr>
      <w:r w:rsidRPr="00A30B8E">
        <w:rPr>
          <w:rFonts w:ascii="Times New Roman" w:eastAsia="Times New Roman" w:hAnsi="Times New Roman" w:cs="Times New Roman"/>
          <w:sz w:val="24"/>
          <w:szCs w:val="24"/>
          <w:lang w:eastAsia="fr-FR"/>
        </w:rPr>
        <w:t>Étudions la diffraction d’une onde lumineuse plane monochromatique produite par un faisceau LASER, de longueur d’onde λ donnée. Pour cela, on dispose sur le trajet du faisceau une plaque opaque munie d’une fente de largeur a réglable. On place ensuite un écran après l’obstacle, à une distance D de celui-ci, sur lequel on observe la figure de diffraction provoquée par la fente.</w:t>
      </w:r>
    </w:p>
    <w:p w14:paraId="593B2A77" w14:textId="0B57F6C8" w:rsidR="00A30B8E" w:rsidRPr="00A30B8E" w:rsidRDefault="00A30B8E" w:rsidP="00A30B8E">
      <w:pPr>
        <w:spacing w:after="0" w:line="240" w:lineRule="auto"/>
        <w:jc w:val="center"/>
        <w:rPr>
          <w:rFonts w:ascii="Times New Roman" w:eastAsia="Times New Roman" w:hAnsi="Times New Roman" w:cs="Times New Roman"/>
          <w:sz w:val="24"/>
          <w:szCs w:val="24"/>
          <w:lang w:eastAsia="fr-FR"/>
        </w:rPr>
      </w:pPr>
      <w:r w:rsidRPr="00A30B8E">
        <w:rPr>
          <w:rFonts w:ascii="Times New Roman" w:eastAsia="Times New Roman" w:hAnsi="Times New Roman" w:cs="Times New Roman"/>
          <w:noProof/>
          <w:sz w:val="24"/>
          <w:szCs w:val="24"/>
          <w:lang w:eastAsia="fr-FR"/>
        </w:rPr>
        <w:lastRenderedPageBreak/>
        <w:drawing>
          <wp:inline distT="0" distB="0" distL="0" distR="0" wp14:anchorId="3CED85BB" wp14:editId="40747A9A">
            <wp:extent cx="2540000" cy="2095500"/>
            <wp:effectExtent l="0" t="0" r="0" b="0"/>
            <wp:docPr id="56" name="Imag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2540000" cy="2095500"/>
                    </a:xfrm>
                    <a:prstGeom prst="rect">
                      <a:avLst/>
                    </a:prstGeom>
                    <a:noFill/>
                    <a:ln>
                      <a:noFill/>
                    </a:ln>
                  </pic:spPr>
                </pic:pic>
              </a:graphicData>
            </a:graphic>
          </wp:inline>
        </w:drawing>
      </w:r>
      <w:r w:rsidRPr="00A30B8E">
        <w:rPr>
          <w:rFonts w:ascii="Times New Roman" w:eastAsia="Times New Roman" w:hAnsi="Times New Roman" w:cs="Times New Roman"/>
          <w:noProof/>
          <w:sz w:val="24"/>
          <w:szCs w:val="24"/>
          <w:lang w:eastAsia="fr-FR"/>
        </w:rPr>
        <w:drawing>
          <wp:inline distT="0" distB="0" distL="0" distR="0" wp14:anchorId="7F301F03" wp14:editId="77192873">
            <wp:extent cx="1720850" cy="2095500"/>
            <wp:effectExtent l="0" t="0" r="0" b="0"/>
            <wp:docPr id="55" name="Imag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4"/>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1720850" cy="2095500"/>
                    </a:xfrm>
                    <a:prstGeom prst="rect">
                      <a:avLst/>
                    </a:prstGeom>
                    <a:noFill/>
                    <a:ln>
                      <a:noFill/>
                    </a:ln>
                  </pic:spPr>
                </pic:pic>
              </a:graphicData>
            </a:graphic>
          </wp:inline>
        </w:drawing>
      </w:r>
    </w:p>
    <w:p w14:paraId="4DD908F9" w14:textId="77777777" w:rsidR="00A30B8E" w:rsidRPr="00A30B8E" w:rsidRDefault="00A30B8E" w:rsidP="00A30B8E">
      <w:pPr>
        <w:spacing w:after="0" w:line="240" w:lineRule="auto"/>
        <w:rPr>
          <w:rFonts w:ascii="Times New Roman" w:eastAsia="Times New Roman" w:hAnsi="Times New Roman" w:cs="Times New Roman"/>
          <w:sz w:val="24"/>
          <w:szCs w:val="24"/>
          <w:lang w:eastAsia="fr-FR"/>
        </w:rPr>
      </w:pPr>
      <w:r w:rsidRPr="00A30B8E">
        <w:rPr>
          <w:rFonts w:ascii="Times New Roman" w:eastAsia="Times New Roman" w:hAnsi="Times New Roman" w:cs="Times New Roman"/>
          <w:sz w:val="24"/>
          <w:szCs w:val="24"/>
          <w:lang w:eastAsia="fr-FR"/>
        </w:rPr>
        <w:br/>
        <w:t>La figure de diffraction se présente sous la forme d’une tâche centrale brillante, entourée de tâche secondaires, régulièrement espacées les unes des autres et séparées par des zones sombres. L’intensité lumineuse des tâches décroît quand on s’éloigne du centre de la figure.</w:t>
      </w:r>
      <w:r w:rsidRPr="00A30B8E">
        <w:rPr>
          <w:rFonts w:ascii="Times New Roman" w:eastAsia="Times New Roman" w:hAnsi="Times New Roman" w:cs="Times New Roman"/>
          <w:sz w:val="24"/>
          <w:szCs w:val="24"/>
          <w:lang w:eastAsia="fr-FR"/>
        </w:rPr>
        <w:br/>
      </w:r>
      <w:r w:rsidRPr="00A30B8E">
        <w:rPr>
          <w:rFonts w:ascii="Times New Roman" w:eastAsia="Times New Roman" w:hAnsi="Times New Roman" w:cs="Times New Roman"/>
          <w:sz w:val="24"/>
          <w:szCs w:val="24"/>
          <w:lang w:eastAsia="fr-FR"/>
        </w:rPr>
        <w:br/>
        <w:t>Plus on réduit la largeur a de la fente, plus la lumière s’étale, perpendiculairement à l’axe de la fente. Ainsi, si la fente est verticale, l’étalement se fait selon l’horizontale.Le schéma ci-dessous représente le montage vu de dessus, où L est la largeur de la tâche centrale de diffraction.</w:t>
      </w:r>
    </w:p>
    <w:p w14:paraId="1A3A07F5" w14:textId="492738A9" w:rsidR="00A30B8E" w:rsidRPr="00A30B8E" w:rsidRDefault="00A30B8E" w:rsidP="00A30B8E">
      <w:pPr>
        <w:spacing w:after="0" w:line="240" w:lineRule="auto"/>
        <w:jc w:val="center"/>
        <w:rPr>
          <w:rFonts w:ascii="Times New Roman" w:eastAsia="Times New Roman" w:hAnsi="Times New Roman" w:cs="Times New Roman"/>
          <w:sz w:val="24"/>
          <w:szCs w:val="24"/>
          <w:lang w:eastAsia="fr-FR"/>
        </w:rPr>
      </w:pPr>
      <w:r w:rsidRPr="00A30B8E">
        <w:rPr>
          <w:rFonts w:ascii="Times New Roman" w:eastAsia="Times New Roman" w:hAnsi="Times New Roman" w:cs="Times New Roman"/>
          <w:noProof/>
          <w:sz w:val="24"/>
          <w:szCs w:val="24"/>
          <w:lang w:eastAsia="fr-FR"/>
        </w:rPr>
        <w:drawing>
          <wp:inline distT="0" distB="0" distL="0" distR="0" wp14:anchorId="7422AC40" wp14:editId="44076820">
            <wp:extent cx="3143250" cy="1289050"/>
            <wp:effectExtent l="0" t="0" r="0" b="6350"/>
            <wp:docPr id="54" name="Imag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5"/>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3143250" cy="1289050"/>
                    </a:xfrm>
                    <a:prstGeom prst="rect">
                      <a:avLst/>
                    </a:prstGeom>
                    <a:noFill/>
                    <a:ln>
                      <a:noFill/>
                    </a:ln>
                  </pic:spPr>
                </pic:pic>
              </a:graphicData>
            </a:graphic>
          </wp:inline>
        </w:drawing>
      </w:r>
    </w:p>
    <w:p w14:paraId="3F501121" w14:textId="2A3F53F1" w:rsidR="00A30B8E" w:rsidRPr="00A30B8E" w:rsidRDefault="00A30B8E" w:rsidP="00A30B8E">
      <w:pPr>
        <w:spacing w:after="0" w:line="240" w:lineRule="auto"/>
        <w:rPr>
          <w:rFonts w:ascii="Times New Roman" w:eastAsia="Times New Roman" w:hAnsi="Times New Roman" w:cs="Times New Roman"/>
          <w:sz w:val="24"/>
          <w:szCs w:val="24"/>
          <w:lang w:eastAsia="fr-FR"/>
        </w:rPr>
      </w:pPr>
      <w:r w:rsidRPr="00A30B8E">
        <w:rPr>
          <w:rFonts w:ascii="Times New Roman" w:eastAsia="Times New Roman" w:hAnsi="Times New Roman" w:cs="Times New Roman"/>
          <w:sz w:val="24"/>
          <w:szCs w:val="24"/>
          <w:lang w:eastAsia="fr-FR"/>
        </w:rPr>
        <w:br/>
        <w:t>L’angle θ est nommé écart angulaire, ou demi-angle de diffraction, car c’est la moitié de l’angle traduisant l’étalement du faisceau. On vérifie expérimentalement que :</w:t>
      </w:r>
      <w:r w:rsidRPr="00A30B8E">
        <w:rPr>
          <w:rFonts w:ascii="Times New Roman" w:eastAsia="Times New Roman" w:hAnsi="Times New Roman" w:cs="Times New Roman"/>
          <w:sz w:val="24"/>
          <w:szCs w:val="24"/>
          <w:lang w:eastAsia="fr-FR"/>
        </w:rPr>
        <w:br/>
        <w:t xml:space="preserve">→ pour un LASER donné (λ fixé), θ est proportionnel à </w:t>
      </w:r>
      <w:r w:rsidRPr="00A30B8E">
        <w:rPr>
          <w:rFonts w:ascii="Times New Roman" w:eastAsia="Times New Roman" w:hAnsi="Times New Roman" w:cs="Times New Roman"/>
          <w:noProof/>
          <w:sz w:val="24"/>
          <w:szCs w:val="24"/>
          <w:lang w:eastAsia="fr-FR"/>
        </w:rPr>
        <w:drawing>
          <wp:inline distT="0" distB="0" distL="0" distR="0" wp14:anchorId="7136FE52" wp14:editId="3D7AC75F">
            <wp:extent cx="133350" cy="209550"/>
            <wp:effectExtent l="0" t="0" r="0" b="0"/>
            <wp:docPr id="53" name="Imag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6"/>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133350" cy="209550"/>
                    </a:xfrm>
                    <a:prstGeom prst="rect">
                      <a:avLst/>
                    </a:prstGeom>
                    <a:noFill/>
                    <a:ln>
                      <a:noFill/>
                    </a:ln>
                  </pic:spPr>
                </pic:pic>
              </a:graphicData>
            </a:graphic>
          </wp:inline>
        </w:drawing>
      </w:r>
      <w:r w:rsidRPr="00A30B8E">
        <w:rPr>
          <w:rFonts w:ascii="Times New Roman" w:eastAsia="Times New Roman" w:hAnsi="Times New Roman" w:cs="Times New Roman"/>
          <w:sz w:val="24"/>
          <w:szCs w:val="24"/>
          <w:lang w:eastAsia="fr-FR"/>
        </w:rPr>
        <w:t>;</w:t>
      </w:r>
      <w:r w:rsidRPr="00A30B8E">
        <w:rPr>
          <w:rFonts w:ascii="Times New Roman" w:eastAsia="Times New Roman" w:hAnsi="Times New Roman" w:cs="Times New Roman"/>
          <w:sz w:val="24"/>
          <w:szCs w:val="24"/>
          <w:lang w:eastAsia="fr-FR"/>
        </w:rPr>
        <w:br/>
        <w:t>→ pour une fente donnée (a fixée), θ est proportionnel à λ.</w:t>
      </w:r>
    </w:p>
    <w:p w14:paraId="7DADF1A1" w14:textId="5F936F29" w:rsidR="00A30B8E" w:rsidRPr="00A30B8E" w:rsidRDefault="00A30B8E" w:rsidP="00A30B8E">
      <w:pPr>
        <w:spacing w:after="0" w:line="240" w:lineRule="auto"/>
        <w:rPr>
          <w:rFonts w:ascii="Times New Roman" w:eastAsia="Times New Roman" w:hAnsi="Times New Roman" w:cs="Times New Roman"/>
          <w:sz w:val="24"/>
          <w:szCs w:val="24"/>
          <w:lang w:eastAsia="fr-FR"/>
        </w:rPr>
      </w:pPr>
      <w:r w:rsidRPr="00A30B8E">
        <w:rPr>
          <w:rFonts w:ascii="Times New Roman" w:eastAsia="Times New Roman" w:hAnsi="Times New Roman" w:cs="Times New Roman"/>
          <w:sz w:val="24"/>
          <w:szCs w:val="24"/>
          <w:lang w:eastAsia="fr-FR"/>
        </w:rPr>
        <w:t xml:space="preserve">Pour une fente a, θ (en radians) est donné par la relation </w:t>
      </w:r>
      <w:r w:rsidRPr="00A30B8E">
        <w:rPr>
          <w:rFonts w:ascii="Times New Roman" w:eastAsia="Times New Roman" w:hAnsi="Times New Roman" w:cs="Times New Roman"/>
          <w:noProof/>
          <w:sz w:val="24"/>
          <w:szCs w:val="24"/>
          <w:lang w:eastAsia="fr-FR"/>
        </w:rPr>
        <w:drawing>
          <wp:inline distT="0" distB="0" distL="0" distR="0" wp14:anchorId="65C77F5B" wp14:editId="0170CDCA">
            <wp:extent cx="336550" cy="203200"/>
            <wp:effectExtent l="0" t="0" r="6350" b="6350"/>
            <wp:docPr id="52" name="Imag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7"/>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336550" cy="203200"/>
                    </a:xfrm>
                    <a:prstGeom prst="rect">
                      <a:avLst/>
                    </a:prstGeom>
                    <a:noFill/>
                    <a:ln>
                      <a:noFill/>
                    </a:ln>
                  </pic:spPr>
                </pic:pic>
              </a:graphicData>
            </a:graphic>
          </wp:inline>
        </w:drawing>
      </w:r>
      <w:r w:rsidRPr="00A30B8E">
        <w:rPr>
          <w:rFonts w:ascii="Times New Roman" w:eastAsia="Times New Roman" w:hAnsi="Times New Roman" w:cs="Times New Roman"/>
          <w:sz w:val="24"/>
          <w:szCs w:val="24"/>
          <w:lang w:eastAsia="fr-FR"/>
        </w:rPr>
        <w:t xml:space="preserve">, où la longueur d’onde λ et la largeur a de la fente sont en mètres. </w:t>
      </w:r>
    </w:p>
    <w:p w14:paraId="126BF70C" w14:textId="029E96FF" w:rsidR="00A30B8E" w:rsidRDefault="00A30B8E" w:rsidP="00A30B8E">
      <w:pPr>
        <w:rPr>
          <w:rFonts w:ascii="Times New Roman" w:eastAsia="Times New Roman" w:hAnsi="Times New Roman" w:cs="Times New Roman"/>
          <w:sz w:val="24"/>
          <w:szCs w:val="24"/>
          <w:lang w:eastAsia="fr-FR"/>
        </w:rPr>
      </w:pPr>
      <w:r w:rsidRPr="00A30B8E">
        <w:rPr>
          <w:rFonts w:ascii="Times New Roman" w:eastAsia="Times New Roman" w:hAnsi="Times New Roman" w:cs="Times New Roman"/>
          <w:sz w:val="24"/>
          <w:szCs w:val="24"/>
          <w:lang w:eastAsia="fr-FR"/>
        </w:rPr>
        <w:t xml:space="preserve">D’autre part, L, θ  et D sont liés par la relation de trigonométrie </w:t>
      </w:r>
      <w:r w:rsidRPr="00A30B8E">
        <w:rPr>
          <w:rFonts w:ascii="Times New Roman" w:eastAsia="Times New Roman" w:hAnsi="Times New Roman" w:cs="Times New Roman"/>
          <w:noProof/>
          <w:sz w:val="24"/>
          <w:szCs w:val="24"/>
          <w:lang w:eastAsia="fr-FR"/>
        </w:rPr>
        <w:drawing>
          <wp:inline distT="0" distB="0" distL="0" distR="0" wp14:anchorId="316DB1BB" wp14:editId="6AE455AD">
            <wp:extent cx="679450" cy="400050"/>
            <wp:effectExtent l="0" t="0" r="6350" b="0"/>
            <wp:docPr id="51" name="Imag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8"/>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679450" cy="400050"/>
                    </a:xfrm>
                    <a:prstGeom prst="rect">
                      <a:avLst/>
                    </a:prstGeom>
                    <a:noFill/>
                    <a:ln>
                      <a:noFill/>
                    </a:ln>
                  </pic:spPr>
                </pic:pic>
              </a:graphicData>
            </a:graphic>
          </wp:inline>
        </w:drawing>
      </w:r>
      <w:r w:rsidRPr="00A30B8E">
        <w:rPr>
          <w:rFonts w:ascii="Times New Roman" w:eastAsia="Times New Roman" w:hAnsi="Times New Roman" w:cs="Times New Roman"/>
          <w:sz w:val="24"/>
          <w:szCs w:val="24"/>
          <w:lang w:eastAsia="fr-FR"/>
        </w:rPr>
        <w:t>.</w:t>
      </w:r>
      <w:r w:rsidRPr="00A30B8E">
        <w:rPr>
          <w:rFonts w:ascii="Times New Roman" w:eastAsia="Times New Roman" w:hAnsi="Times New Roman" w:cs="Times New Roman"/>
          <w:sz w:val="24"/>
          <w:szCs w:val="24"/>
          <w:lang w:eastAsia="fr-FR"/>
        </w:rPr>
        <w:br/>
        <w:t xml:space="preserve">Dans le cadre des manipulations de Travaux Pratiques sur la diffraction de la lumière, a est de l’ordre de plusieurs dizaines de μm et λ est dans le domaine du visible (400 – 800 nm), donc est très faible. On peut alors utiliser l’approximation </w:t>
      </w:r>
      <w:r w:rsidRPr="00A30B8E">
        <w:rPr>
          <w:rFonts w:ascii="Times New Roman" w:eastAsia="Times New Roman" w:hAnsi="Times New Roman" w:cs="Times New Roman"/>
          <w:noProof/>
          <w:sz w:val="24"/>
          <w:szCs w:val="24"/>
          <w:lang w:eastAsia="fr-FR"/>
        </w:rPr>
        <w:drawing>
          <wp:inline distT="0" distB="0" distL="0" distR="0" wp14:anchorId="58482D72" wp14:editId="2AEF7DC5">
            <wp:extent cx="603250" cy="152400"/>
            <wp:effectExtent l="0" t="0" r="6350" b="0"/>
            <wp:docPr id="50" name="Imag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9"/>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603250" cy="152400"/>
                    </a:xfrm>
                    <a:prstGeom prst="rect">
                      <a:avLst/>
                    </a:prstGeom>
                    <a:noFill/>
                    <a:ln>
                      <a:noFill/>
                    </a:ln>
                  </pic:spPr>
                </pic:pic>
              </a:graphicData>
            </a:graphic>
          </wp:inline>
        </w:drawing>
      </w:r>
      <w:r w:rsidRPr="00A30B8E">
        <w:rPr>
          <w:rFonts w:ascii="Times New Roman" w:eastAsia="Times New Roman" w:hAnsi="Times New Roman" w:cs="Times New Roman"/>
          <w:sz w:val="24"/>
          <w:szCs w:val="24"/>
          <w:lang w:eastAsia="fr-FR"/>
        </w:rPr>
        <w:t xml:space="preserve">, où θ doit être obligatoirement en radians. Grâce à cette approximation, nous avons </w:t>
      </w:r>
      <w:r w:rsidRPr="00A30B8E">
        <w:rPr>
          <w:rFonts w:ascii="Times New Roman" w:eastAsia="Times New Roman" w:hAnsi="Times New Roman" w:cs="Times New Roman"/>
          <w:noProof/>
          <w:sz w:val="24"/>
          <w:szCs w:val="24"/>
          <w:lang w:eastAsia="fr-FR"/>
        </w:rPr>
        <w:drawing>
          <wp:inline distT="0" distB="0" distL="0" distR="0" wp14:anchorId="64045870" wp14:editId="7250834C">
            <wp:extent cx="425450" cy="222250"/>
            <wp:effectExtent l="0" t="0" r="0" b="6350"/>
            <wp:docPr id="49" name="Imag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0"/>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425450" cy="222250"/>
                    </a:xfrm>
                    <a:prstGeom prst="rect">
                      <a:avLst/>
                    </a:prstGeom>
                    <a:noFill/>
                    <a:ln>
                      <a:noFill/>
                    </a:ln>
                  </pic:spPr>
                </pic:pic>
              </a:graphicData>
            </a:graphic>
          </wp:inline>
        </w:drawing>
      </w:r>
      <w:r w:rsidRPr="00A30B8E">
        <w:rPr>
          <w:rFonts w:ascii="Times New Roman" w:eastAsia="Times New Roman" w:hAnsi="Times New Roman" w:cs="Times New Roman"/>
          <w:sz w:val="24"/>
          <w:szCs w:val="24"/>
          <w:lang w:eastAsia="fr-FR"/>
        </w:rPr>
        <w:t>.</w:t>
      </w:r>
      <w:r w:rsidRPr="00A30B8E">
        <w:rPr>
          <w:rFonts w:ascii="Times New Roman" w:eastAsia="Times New Roman" w:hAnsi="Times New Roman" w:cs="Times New Roman"/>
          <w:sz w:val="24"/>
          <w:szCs w:val="24"/>
          <w:lang w:eastAsia="fr-FR"/>
        </w:rPr>
        <w:br/>
        <w:t xml:space="preserve">Dans la pratique, on peut ainsi estimer θ en mesurant la largeur L de la tâche centrale de diffraction. En combinant cette formule avec </w:t>
      </w:r>
      <w:r w:rsidRPr="00A30B8E">
        <w:rPr>
          <w:rFonts w:ascii="Times New Roman" w:eastAsia="Times New Roman" w:hAnsi="Times New Roman" w:cs="Times New Roman"/>
          <w:noProof/>
          <w:sz w:val="24"/>
          <w:szCs w:val="24"/>
          <w:lang w:eastAsia="fr-FR"/>
        </w:rPr>
        <w:drawing>
          <wp:inline distT="0" distB="0" distL="0" distR="0" wp14:anchorId="15C19B5B" wp14:editId="76AF879B">
            <wp:extent cx="336550" cy="203200"/>
            <wp:effectExtent l="0" t="0" r="6350" b="6350"/>
            <wp:docPr id="48" name="Imag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1"/>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336550" cy="203200"/>
                    </a:xfrm>
                    <a:prstGeom prst="rect">
                      <a:avLst/>
                    </a:prstGeom>
                    <a:noFill/>
                    <a:ln>
                      <a:noFill/>
                    </a:ln>
                  </pic:spPr>
                </pic:pic>
              </a:graphicData>
            </a:graphic>
          </wp:inline>
        </w:drawing>
      </w:r>
      <w:r w:rsidRPr="00A30B8E">
        <w:rPr>
          <w:rFonts w:ascii="Times New Roman" w:eastAsia="Times New Roman" w:hAnsi="Times New Roman" w:cs="Times New Roman"/>
          <w:sz w:val="24"/>
          <w:szCs w:val="24"/>
          <w:lang w:eastAsia="fr-FR"/>
        </w:rPr>
        <w:t xml:space="preserve">, on a : </w:t>
      </w:r>
      <w:r w:rsidRPr="00A30B8E">
        <w:rPr>
          <w:rFonts w:ascii="Times New Roman" w:eastAsia="Times New Roman" w:hAnsi="Times New Roman" w:cs="Times New Roman"/>
          <w:noProof/>
          <w:sz w:val="24"/>
          <w:szCs w:val="24"/>
          <w:lang w:eastAsia="fr-FR"/>
        </w:rPr>
        <w:drawing>
          <wp:inline distT="0" distB="0" distL="0" distR="0" wp14:anchorId="3F719D4B" wp14:editId="3E72EC64">
            <wp:extent cx="463550" cy="222250"/>
            <wp:effectExtent l="0" t="0" r="0" b="6350"/>
            <wp:docPr id="47" name="Imag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2"/>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463550" cy="222250"/>
                    </a:xfrm>
                    <a:prstGeom prst="rect">
                      <a:avLst/>
                    </a:prstGeom>
                    <a:noFill/>
                    <a:ln>
                      <a:noFill/>
                    </a:ln>
                  </pic:spPr>
                </pic:pic>
              </a:graphicData>
            </a:graphic>
          </wp:inline>
        </w:drawing>
      </w:r>
      <w:r w:rsidRPr="00A30B8E">
        <w:rPr>
          <w:rFonts w:ascii="Times New Roman" w:eastAsia="Times New Roman" w:hAnsi="Times New Roman" w:cs="Times New Roman"/>
          <w:sz w:val="24"/>
          <w:szCs w:val="24"/>
          <w:lang w:eastAsia="fr-FR"/>
        </w:rPr>
        <w:t>.</w:t>
      </w:r>
    </w:p>
    <w:p w14:paraId="78ABE442" w14:textId="1F98E200" w:rsidR="00A30B8E" w:rsidRPr="00A30B8E" w:rsidRDefault="00A30B8E" w:rsidP="00A30B8E">
      <w:pPr>
        <w:spacing w:after="240" w:line="240" w:lineRule="auto"/>
        <w:rPr>
          <w:rFonts w:ascii="Times New Roman" w:eastAsia="Times New Roman" w:hAnsi="Times New Roman" w:cs="Times New Roman"/>
          <w:sz w:val="24"/>
          <w:szCs w:val="24"/>
          <w:lang w:eastAsia="fr-FR"/>
        </w:rPr>
      </w:pPr>
      <w:r w:rsidRPr="00A30B8E">
        <w:rPr>
          <w:rFonts w:ascii="Times New Roman" w:eastAsia="Times New Roman" w:hAnsi="Times New Roman" w:cs="Times New Roman"/>
          <w:sz w:val="24"/>
          <w:szCs w:val="24"/>
          <w:lang w:eastAsia="fr-FR"/>
        </w:rPr>
        <w:t>Dans la manipulation décrite plus haut, on remplace le faisceau LASER par un faisceau de lumière polychromatique, comme de la lumière blanche.</w:t>
      </w:r>
      <w:r w:rsidRPr="00A30B8E">
        <w:rPr>
          <w:rFonts w:ascii="Times New Roman" w:eastAsia="Times New Roman" w:hAnsi="Times New Roman" w:cs="Times New Roman"/>
          <w:sz w:val="24"/>
          <w:szCs w:val="24"/>
          <w:lang w:eastAsia="fr-FR"/>
        </w:rPr>
        <w:br/>
      </w:r>
      <w:r w:rsidRPr="00A30B8E">
        <w:rPr>
          <w:rFonts w:ascii="Times New Roman" w:eastAsia="Times New Roman" w:hAnsi="Times New Roman" w:cs="Times New Roman"/>
          <w:sz w:val="24"/>
          <w:szCs w:val="24"/>
          <w:lang w:eastAsia="fr-FR"/>
        </w:rPr>
        <w:br/>
      </w:r>
      <w:r w:rsidRPr="00A30B8E">
        <w:rPr>
          <w:rFonts w:ascii="Times New Roman" w:eastAsia="Times New Roman" w:hAnsi="Times New Roman" w:cs="Times New Roman"/>
          <w:sz w:val="24"/>
          <w:szCs w:val="24"/>
          <w:lang w:eastAsia="fr-FR"/>
        </w:rPr>
        <w:lastRenderedPageBreak/>
        <w:t xml:space="preserve">Chaque longueur d’onde composant la lumière utilisée va donner sa propre figure de diffraction. La figure de diffraction obtenue sera en quelque sorte la somme de ces figures. Avec la relation </w:t>
      </w:r>
      <w:r w:rsidRPr="00A30B8E">
        <w:rPr>
          <w:rFonts w:ascii="Times New Roman" w:eastAsia="Times New Roman" w:hAnsi="Times New Roman" w:cs="Times New Roman"/>
          <w:noProof/>
          <w:sz w:val="24"/>
          <w:szCs w:val="24"/>
          <w:lang w:eastAsia="fr-FR"/>
        </w:rPr>
        <w:drawing>
          <wp:inline distT="0" distB="0" distL="0" distR="0" wp14:anchorId="35EA5CEB" wp14:editId="3007356A">
            <wp:extent cx="336550" cy="203200"/>
            <wp:effectExtent l="0" t="0" r="6350" b="6350"/>
            <wp:docPr id="61" name="Imag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3"/>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336550" cy="203200"/>
                    </a:xfrm>
                    <a:prstGeom prst="rect">
                      <a:avLst/>
                    </a:prstGeom>
                    <a:noFill/>
                    <a:ln>
                      <a:noFill/>
                    </a:ln>
                  </pic:spPr>
                </pic:pic>
              </a:graphicData>
            </a:graphic>
          </wp:inline>
        </w:drawing>
      </w:r>
      <w:r w:rsidRPr="00A30B8E">
        <w:rPr>
          <w:rFonts w:ascii="Times New Roman" w:eastAsia="Times New Roman" w:hAnsi="Times New Roman" w:cs="Times New Roman"/>
          <w:sz w:val="24"/>
          <w:szCs w:val="24"/>
          <w:lang w:eastAsia="fr-FR"/>
        </w:rPr>
        <w:t>, on conclut que le rouge (λrouge = 650 nm) a un demi angle de diffraction plus grand que le vert (λvert = 510 nm) et que le bleu (λbleu = 440 nm) :</w:t>
      </w:r>
    </w:p>
    <w:tbl>
      <w:tblPr>
        <w:tblW w:w="8250" w:type="dxa"/>
        <w:jc w:val="center"/>
        <w:tblCellSpacing w:w="5" w:type="dxa"/>
        <w:tblCellMar>
          <w:top w:w="10" w:type="dxa"/>
          <w:left w:w="10" w:type="dxa"/>
          <w:bottom w:w="10" w:type="dxa"/>
          <w:right w:w="10" w:type="dxa"/>
        </w:tblCellMar>
        <w:tblLook w:val="04A0" w:firstRow="1" w:lastRow="0" w:firstColumn="1" w:lastColumn="0" w:noHBand="0" w:noVBand="1"/>
      </w:tblPr>
      <w:tblGrid>
        <w:gridCol w:w="4125"/>
        <w:gridCol w:w="4125"/>
      </w:tblGrid>
      <w:tr w:rsidR="00A30B8E" w:rsidRPr="00A30B8E" w14:paraId="702DA67F" w14:textId="77777777" w:rsidTr="00A30B8E">
        <w:trPr>
          <w:tblCellSpacing w:w="5" w:type="dxa"/>
          <w:jc w:val="center"/>
        </w:trPr>
        <w:tc>
          <w:tcPr>
            <w:tcW w:w="0" w:type="auto"/>
            <w:vAlign w:val="center"/>
            <w:hideMark/>
          </w:tcPr>
          <w:p w14:paraId="7560B87A" w14:textId="134D7FAE" w:rsidR="00A30B8E" w:rsidRPr="00A30B8E" w:rsidRDefault="00A30B8E" w:rsidP="00A30B8E">
            <w:pPr>
              <w:spacing w:after="0" w:line="240" w:lineRule="auto"/>
              <w:jc w:val="center"/>
              <w:rPr>
                <w:rFonts w:ascii="Times New Roman" w:eastAsia="Times New Roman" w:hAnsi="Times New Roman" w:cs="Times New Roman"/>
                <w:sz w:val="24"/>
                <w:szCs w:val="24"/>
                <w:lang w:eastAsia="fr-FR"/>
              </w:rPr>
            </w:pPr>
            <w:r w:rsidRPr="00A30B8E">
              <w:rPr>
                <w:rFonts w:ascii="Times New Roman" w:eastAsia="Times New Roman" w:hAnsi="Times New Roman" w:cs="Times New Roman"/>
                <w:noProof/>
                <w:sz w:val="24"/>
                <w:szCs w:val="24"/>
                <w:lang w:eastAsia="fr-FR"/>
              </w:rPr>
              <w:drawing>
                <wp:inline distT="0" distB="0" distL="0" distR="0" wp14:anchorId="7AFB7770" wp14:editId="3152664F">
                  <wp:extent cx="2381250" cy="1397000"/>
                  <wp:effectExtent l="0" t="0" r="0" b="0"/>
                  <wp:docPr id="60" name="Imag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4"/>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2381250" cy="1397000"/>
                          </a:xfrm>
                          <a:prstGeom prst="rect">
                            <a:avLst/>
                          </a:prstGeom>
                          <a:noFill/>
                          <a:ln>
                            <a:noFill/>
                          </a:ln>
                        </pic:spPr>
                      </pic:pic>
                    </a:graphicData>
                  </a:graphic>
                </wp:inline>
              </w:drawing>
            </w:r>
          </w:p>
        </w:tc>
        <w:tc>
          <w:tcPr>
            <w:tcW w:w="0" w:type="auto"/>
            <w:vAlign w:val="center"/>
            <w:hideMark/>
          </w:tcPr>
          <w:p w14:paraId="1A920DF1" w14:textId="6554E1F4" w:rsidR="00A30B8E" w:rsidRPr="00A30B8E" w:rsidRDefault="00A30B8E" w:rsidP="00A30B8E">
            <w:pPr>
              <w:spacing w:after="0" w:line="240" w:lineRule="auto"/>
              <w:jc w:val="center"/>
              <w:rPr>
                <w:rFonts w:ascii="Times New Roman" w:eastAsia="Times New Roman" w:hAnsi="Times New Roman" w:cs="Times New Roman"/>
                <w:sz w:val="24"/>
                <w:szCs w:val="24"/>
                <w:lang w:eastAsia="fr-FR"/>
              </w:rPr>
            </w:pPr>
            <w:r w:rsidRPr="00A30B8E">
              <w:rPr>
                <w:rFonts w:ascii="Times New Roman" w:eastAsia="Times New Roman" w:hAnsi="Times New Roman" w:cs="Times New Roman"/>
                <w:noProof/>
                <w:sz w:val="24"/>
                <w:szCs w:val="24"/>
                <w:lang w:eastAsia="fr-FR"/>
              </w:rPr>
              <w:drawing>
                <wp:inline distT="0" distB="0" distL="0" distR="0" wp14:anchorId="1C21FC40" wp14:editId="573E1FA0">
                  <wp:extent cx="2381250" cy="908050"/>
                  <wp:effectExtent l="0" t="0" r="0" b="6350"/>
                  <wp:docPr id="59" name="Imag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5"/>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2381250" cy="908050"/>
                          </a:xfrm>
                          <a:prstGeom prst="rect">
                            <a:avLst/>
                          </a:prstGeom>
                          <a:noFill/>
                          <a:ln>
                            <a:noFill/>
                          </a:ln>
                        </pic:spPr>
                      </pic:pic>
                    </a:graphicData>
                  </a:graphic>
                </wp:inline>
              </w:drawing>
            </w:r>
          </w:p>
        </w:tc>
      </w:tr>
    </w:tbl>
    <w:p w14:paraId="22594F13" w14:textId="77777777" w:rsidR="00A30B8E" w:rsidRPr="00A30B8E" w:rsidRDefault="00A30B8E" w:rsidP="00A30B8E">
      <w:pPr>
        <w:spacing w:after="240" w:line="240" w:lineRule="auto"/>
        <w:rPr>
          <w:rFonts w:ascii="Times New Roman" w:eastAsia="Times New Roman" w:hAnsi="Times New Roman" w:cs="Times New Roman"/>
          <w:sz w:val="24"/>
          <w:szCs w:val="24"/>
          <w:lang w:eastAsia="fr-FR"/>
        </w:rPr>
      </w:pPr>
      <w:r w:rsidRPr="00A30B8E">
        <w:rPr>
          <w:rFonts w:ascii="Times New Roman" w:eastAsia="Times New Roman" w:hAnsi="Times New Roman" w:cs="Times New Roman"/>
          <w:sz w:val="24"/>
          <w:szCs w:val="24"/>
          <w:lang w:eastAsia="fr-FR"/>
        </w:rPr>
        <w:t>La forme de l’obstacle diffractant a une influence sur l’allure de la figure de diffraction obtenue.</w:t>
      </w:r>
      <w:r w:rsidRPr="00A30B8E">
        <w:rPr>
          <w:rFonts w:ascii="Times New Roman" w:eastAsia="Times New Roman" w:hAnsi="Times New Roman" w:cs="Times New Roman"/>
          <w:sz w:val="24"/>
          <w:szCs w:val="24"/>
          <w:lang w:eastAsia="fr-FR"/>
        </w:rPr>
        <w:br/>
        <w:t>Avec un orifice carré ou circulaire, on a :</w:t>
      </w:r>
    </w:p>
    <w:p w14:paraId="573B45F8" w14:textId="15C6F977" w:rsidR="00A30B8E" w:rsidRPr="00A30B8E" w:rsidRDefault="00A30B8E" w:rsidP="00A30B8E">
      <w:pPr>
        <w:spacing w:after="0" w:line="240" w:lineRule="auto"/>
        <w:jc w:val="center"/>
        <w:rPr>
          <w:rFonts w:ascii="Times New Roman" w:eastAsia="Times New Roman" w:hAnsi="Times New Roman" w:cs="Times New Roman"/>
          <w:sz w:val="24"/>
          <w:szCs w:val="24"/>
          <w:lang w:eastAsia="fr-FR"/>
        </w:rPr>
      </w:pPr>
      <w:r w:rsidRPr="00A30B8E">
        <w:rPr>
          <w:rFonts w:ascii="Times New Roman" w:eastAsia="Times New Roman" w:hAnsi="Times New Roman" w:cs="Times New Roman"/>
          <w:noProof/>
          <w:sz w:val="24"/>
          <w:szCs w:val="24"/>
          <w:lang w:eastAsia="fr-FR"/>
        </w:rPr>
        <w:drawing>
          <wp:inline distT="0" distB="0" distL="0" distR="0" wp14:anchorId="5ED6E0C4" wp14:editId="1CF0EB8F">
            <wp:extent cx="3619500" cy="2190750"/>
            <wp:effectExtent l="0" t="0" r="0" b="0"/>
            <wp:docPr id="58" name="Imag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6"/>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3619500" cy="2190750"/>
                    </a:xfrm>
                    <a:prstGeom prst="rect">
                      <a:avLst/>
                    </a:prstGeom>
                    <a:noFill/>
                    <a:ln>
                      <a:noFill/>
                    </a:ln>
                  </pic:spPr>
                </pic:pic>
              </a:graphicData>
            </a:graphic>
          </wp:inline>
        </w:drawing>
      </w:r>
    </w:p>
    <w:p w14:paraId="45BBAE4F" w14:textId="004443E4" w:rsidR="00A30B8E" w:rsidRDefault="00A30B8E" w:rsidP="00A30B8E">
      <w:pPr>
        <w:rPr>
          <w:rFonts w:ascii="Times New Roman" w:eastAsia="Times New Roman" w:hAnsi="Times New Roman" w:cs="Times New Roman"/>
          <w:sz w:val="24"/>
          <w:szCs w:val="24"/>
          <w:lang w:eastAsia="fr-FR"/>
        </w:rPr>
      </w:pPr>
      <w:r w:rsidRPr="00A30B8E">
        <w:rPr>
          <w:rFonts w:ascii="Times New Roman" w:eastAsia="Times New Roman" w:hAnsi="Times New Roman" w:cs="Times New Roman"/>
          <w:sz w:val="24"/>
          <w:szCs w:val="24"/>
          <w:lang w:eastAsia="fr-FR"/>
        </w:rPr>
        <w:br/>
        <w:t xml:space="preserve">La figure de diffraction par une ouverture carrée est celle que l’on peut voir à travers un rideau fin. Le demi-angle de diffraction d’une ouverture circulaire de diamètre d est donné par </w:t>
      </w:r>
      <w:r w:rsidRPr="00A30B8E">
        <w:rPr>
          <w:rFonts w:ascii="Times New Roman" w:eastAsia="Times New Roman" w:hAnsi="Times New Roman" w:cs="Times New Roman"/>
          <w:noProof/>
          <w:sz w:val="24"/>
          <w:szCs w:val="24"/>
          <w:lang w:eastAsia="fr-FR"/>
        </w:rPr>
        <w:drawing>
          <wp:inline distT="0" distB="0" distL="0" distR="0" wp14:anchorId="74799DE9" wp14:editId="1E86EC05">
            <wp:extent cx="723900" cy="209550"/>
            <wp:effectExtent l="0" t="0" r="0" b="0"/>
            <wp:docPr id="57" name="Imag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7"/>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723900" cy="209550"/>
                    </a:xfrm>
                    <a:prstGeom prst="rect">
                      <a:avLst/>
                    </a:prstGeom>
                    <a:noFill/>
                    <a:ln>
                      <a:noFill/>
                    </a:ln>
                  </pic:spPr>
                </pic:pic>
              </a:graphicData>
            </a:graphic>
          </wp:inline>
        </w:drawing>
      </w:r>
      <w:r w:rsidRPr="00A30B8E">
        <w:rPr>
          <w:rFonts w:ascii="Times New Roman" w:eastAsia="Times New Roman" w:hAnsi="Times New Roman" w:cs="Times New Roman"/>
          <w:sz w:val="24"/>
          <w:szCs w:val="24"/>
          <w:lang w:eastAsia="fr-FR"/>
        </w:rPr>
        <w:br/>
        <w:t>En outre, selon le principe de Babinet, deux obstacles diffractants « complémentaires » (présence/absence de matière : fente et cheveu de même largeur/diamètre) donneront la même figure de diffraction.</w:t>
      </w:r>
    </w:p>
    <w:p w14:paraId="200032AA" w14:textId="42A45C54" w:rsidR="00A30B8E" w:rsidRDefault="00A30B8E" w:rsidP="00A30B8E">
      <w:pPr>
        <w:rPr>
          <w:rFonts w:ascii="Times New Roman" w:eastAsia="Times New Roman" w:hAnsi="Times New Roman" w:cs="Times New Roman"/>
          <w:sz w:val="24"/>
          <w:szCs w:val="24"/>
          <w:lang w:eastAsia="fr-FR"/>
        </w:rPr>
      </w:pPr>
    </w:p>
    <w:p w14:paraId="118956EA" w14:textId="77777777" w:rsidR="00A30B8E" w:rsidRPr="00A30B8E" w:rsidRDefault="00A30B8E" w:rsidP="00A30B8E">
      <w:pPr>
        <w:pStyle w:val="Titre1"/>
        <w:rPr>
          <w:b/>
          <w:bCs/>
        </w:rPr>
      </w:pPr>
      <w:bookmarkStart w:id="5" w:name="_Toc133069343"/>
      <w:r w:rsidRPr="00A30B8E">
        <w:rPr>
          <w:rStyle w:val="mw-page-title-main"/>
          <w:b/>
          <w:bCs/>
        </w:rPr>
        <w:t>Réseau de diffraction</w:t>
      </w:r>
      <w:bookmarkEnd w:id="5"/>
    </w:p>
    <w:p w14:paraId="5C88C12E" w14:textId="7956B321" w:rsidR="00252937" w:rsidRDefault="00252937" w:rsidP="00252937">
      <w:pPr>
        <w:pStyle w:val="NormalWeb"/>
        <w:jc w:val="both"/>
      </w:pPr>
      <w:r>
        <w:t xml:space="preserve">Un </w:t>
      </w:r>
      <w:r w:rsidRPr="00252937">
        <w:t>réseau de diffraction</w:t>
      </w:r>
      <w:r>
        <w:t xml:space="preserve"> est un dispositif </w:t>
      </w:r>
      <w:r w:rsidRPr="00252937">
        <w:t>optique</w:t>
      </w:r>
      <w:r>
        <w:t xml:space="preserve"> composé d'une série de fentes parallèles (réseau en transmission), ou de rayures réfléchissantes (réseau en réflexion). Ces traits sont espacés de manière régulière, et l'espacement est appelé le « pas » du réseau. Si la distance entre plusieurs traits est de l'</w:t>
      </w:r>
      <w:r w:rsidRPr="00252937">
        <w:t>ordre de grandeur</w:t>
      </w:r>
      <w:r>
        <w:t xml:space="preserve"> de la </w:t>
      </w:r>
      <w:r w:rsidRPr="00252937">
        <w:t>longueur de cohérence spatiale</w:t>
      </w:r>
      <w:r>
        <w:t xml:space="preserve"> de la lumière incidente, le réseau permet d'obtenir des figures de </w:t>
      </w:r>
      <w:r w:rsidRPr="00252937">
        <w:t>diffraction</w:t>
      </w:r>
      <w:r>
        <w:t xml:space="preserve"> particulières influencées par la répétition. Il s'agit donc d'un effet de diffraction lié à la répétition d'une structure optique, distinct de l'effet issu de la diffraction par une structure de taille comparable à la longueur d'onde, comme une fente de Young. </w:t>
      </w:r>
    </w:p>
    <w:p w14:paraId="0567DD34" w14:textId="77777777" w:rsidR="00252937" w:rsidRDefault="00252937" w:rsidP="00252937">
      <w:pPr>
        <w:pStyle w:val="NormalWeb"/>
        <w:jc w:val="both"/>
      </w:pPr>
      <w:r>
        <w:lastRenderedPageBreak/>
        <w:t>Lorsque la lumière blanche est incidente sur un réseau, celui-ci décompose la lumière sous différents angles, selon ses longueurs d'onde (ou couleurs) constitutives.</w:t>
      </w:r>
    </w:p>
    <w:p w14:paraId="0AEC879C" w14:textId="28DB1BA4" w:rsidR="00252937" w:rsidRPr="00252937" w:rsidRDefault="007815F7" w:rsidP="00252937">
      <w:pPr>
        <w:spacing w:before="100" w:beforeAutospacing="1" w:after="100" w:afterAutospacing="1" w:line="240" w:lineRule="auto"/>
        <w:jc w:val="both"/>
        <w:rPr>
          <w:rFonts w:ascii="Times New Roman" w:eastAsia="Times New Roman" w:hAnsi="Times New Roman" w:cs="Times New Roman"/>
          <w:sz w:val="24"/>
          <w:szCs w:val="24"/>
          <w:lang w:eastAsia="fr-FR"/>
        </w:rPr>
      </w:pPr>
      <w:r>
        <w:rPr>
          <w:rFonts w:ascii="Times New Roman" w:eastAsia="Times New Roman" w:hAnsi="Times New Roman" w:cs="Times New Roman"/>
          <w:noProof/>
          <w:sz w:val="24"/>
          <w:szCs w:val="24"/>
          <w:lang w:eastAsia="fr-FR"/>
        </w:rPr>
        <w:drawing>
          <wp:anchor distT="0" distB="0" distL="114300" distR="114300" simplePos="0" relativeHeight="251670528" behindDoc="0" locked="0" layoutInCell="1" allowOverlap="1" wp14:anchorId="1143FD34" wp14:editId="1BF2DC43">
            <wp:simplePos x="0" y="0"/>
            <wp:positionH relativeFrom="margin">
              <wp:align>left</wp:align>
            </wp:positionH>
            <wp:positionV relativeFrom="paragraph">
              <wp:posOffset>782320</wp:posOffset>
            </wp:positionV>
            <wp:extent cx="3117850" cy="438150"/>
            <wp:effectExtent l="0" t="0" r="6350" b="0"/>
            <wp:wrapTopAndBottom/>
            <wp:docPr id="79" name="Image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7"/>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3117850" cy="438150"/>
                    </a:xfrm>
                    <a:prstGeom prst="rect">
                      <a:avLst/>
                    </a:prstGeom>
                    <a:noFill/>
                    <a:ln>
                      <a:noFill/>
                    </a:ln>
                  </pic:spPr>
                </pic:pic>
              </a:graphicData>
            </a:graphic>
          </wp:anchor>
        </w:drawing>
      </w:r>
      <w:r w:rsidR="00252937" w:rsidRPr="00252937">
        <w:rPr>
          <w:rFonts w:ascii="Times New Roman" w:eastAsia="Times New Roman" w:hAnsi="Times New Roman" w:cs="Times New Roman"/>
          <w:sz w:val="24"/>
          <w:szCs w:val="24"/>
          <w:lang w:eastAsia="fr-FR"/>
        </w:rPr>
        <w:t xml:space="preserve">Le calcul sur un réseau est très similaire au calcul fait sur les fentes de Young (voir cet article) : la différence de marche entre deux traits (donc le déphasage des rayons diffusés par deux traits voisins) se calcule de la même manière. La différence est qu'au lieu d'avoir la somme de deux fonctions d'onde, on a la somme d'une série « infinie » (le nombre de traits étant très grand) : </w:t>
      </w:r>
    </w:p>
    <w:p w14:paraId="413B874F" w14:textId="77E7E945" w:rsidR="00252937" w:rsidRPr="00252937" w:rsidRDefault="00252937" w:rsidP="00252937">
      <w:pPr>
        <w:spacing w:before="100" w:beforeAutospacing="1" w:after="100" w:afterAutospacing="1" w:line="240" w:lineRule="auto"/>
        <w:jc w:val="both"/>
        <w:rPr>
          <w:rFonts w:ascii="Times New Roman" w:eastAsia="Times New Roman" w:hAnsi="Times New Roman" w:cs="Times New Roman"/>
          <w:sz w:val="24"/>
          <w:szCs w:val="24"/>
          <w:lang w:eastAsia="fr-FR"/>
        </w:rPr>
      </w:pPr>
      <w:r w:rsidRPr="00252937">
        <w:rPr>
          <w:rFonts w:ascii="Times New Roman" w:eastAsia="Times New Roman" w:hAnsi="Times New Roman" w:cs="Times New Roman"/>
          <w:sz w:val="24"/>
          <w:szCs w:val="24"/>
          <w:lang w:eastAsia="fr-FR"/>
        </w:rPr>
        <w:t xml:space="preserve">en reprenant les notations des fentes de Young : </w:t>
      </w:r>
    </w:p>
    <w:p w14:paraId="23C2BF5D" w14:textId="77777777" w:rsidR="00252937" w:rsidRPr="00252937" w:rsidRDefault="00252937" w:rsidP="00252937">
      <w:pPr>
        <w:numPr>
          <w:ilvl w:val="0"/>
          <w:numId w:val="3"/>
        </w:numPr>
        <w:spacing w:before="100" w:beforeAutospacing="1" w:after="100" w:afterAutospacing="1" w:line="240" w:lineRule="auto"/>
        <w:jc w:val="both"/>
        <w:rPr>
          <w:rFonts w:ascii="Times New Roman" w:eastAsia="Times New Roman" w:hAnsi="Times New Roman" w:cs="Times New Roman"/>
          <w:sz w:val="24"/>
          <w:szCs w:val="24"/>
          <w:lang w:eastAsia="fr-FR"/>
        </w:rPr>
      </w:pPr>
      <w:r w:rsidRPr="00252937">
        <w:rPr>
          <w:rFonts w:ascii="Times New Roman" w:eastAsia="Times New Roman" w:hAnsi="Times New Roman" w:cs="Times New Roman"/>
          <w:sz w:val="24"/>
          <w:szCs w:val="24"/>
          <w:lang w:eastAsia="fr-FR"/>
        </w:rPr>
        <w:t>x est l'abscisse du point sur l'écran de visualisation, sur un axe perpendiculaire aux traits du réseau ;</w:t>
      </w:r>
    </w:p>
    <w:p w14:paraId="01340837" w14:textId="77777777" w:rsidR="00252937" w:rsidRPr="00252937" w:rsidRDefault="00252937" w:rsidP="00252937">
      <w:pPr>
        <w:numPr>
          <w:ilvl w:val="0"/>
          <w:numId w:val="3"/>
        </w:numPr>
        <w:spacing w:before="100" w:beforeAutospacing="1" w:after="100" w:afterAutospacing="1" w:line="240" w:lineRule="auto"/>
        <w:jc w:val="both"/>
        <w:rPr>
          <w:rFonts w:ascii="Times New Roman" w:eastAsia="Times New Roman" w:hAnsi="Times New Roman" w:cs="Times New Roman"/>
          <w:sz w:val="24"/>
          <w:szCs w:val="24"/>
          <w:lang w:eastAsia="fr-FR"/>
        </w:rPr>
      </w:pPr>
      <w:r w:rsidRPr="00252937">
        <w:rPr>
          <w:rFonts w:ascii="Times New Roman" w:eastAsia="Times New Roman" w:hAnsi="Times New Roman" w:cs="Times New Roman"/>
          <w:sz w:val="24"/>
          <w:szCs w:val="24"/>
          <w:lang w:eastAsia="fr-FR"/>
        </w:rPr>
        <w:t>E(x, t) est l'amplitude de l'onde à l'abscisse x et à l'instant t ;</w:t>
      </w:r>
    </w:p>
    <w:p w14:paraId="442BC6A6" w14:textId="77777777" w:rsidR="00252937" w:rsidRPr="00252937" w:rsidRDefault="00252937" w:rsidP="00252937">
      <w:pPr>
        <w:numPr>
          <w:ilvl w:val="0"/>
          <w:numId w:val="3"/>
        </w:numPr>
        <w:spacing w:before="100" w:beforeAutospacing="1" w:after="100" w:afterAutospacing="1" w:line="240" w:lineRule="auto"/>
        <w:jc w:val="both"/>
        <w:rPr>
          <w:rFonts w:ascii="Times New Roman" w:eastAsia="Times New Roman" w:hAnsi="Times New Roman" w:cs="Times New Roman"/>
          <w:sz w:val="24"/>
          <w:szCs w:val="24"/>
          <w:lang w:eastAsia="fr-FR"/>
        </w:rPr>
      </w:pPr>
      <w:r w:rsidRPr="00252937">
        <w:rPr>
          <w:rFonts w:ascii="Times New Roman" w:eastAsia="Times New Roman" w:hAnsi="Times New Roman" w:cs="Times New Roman"/>
          <w:sz w:val="24"/>
          <w:szCs w:val="24"/>
          <w:lang w:eastAsia="fr-FR"/>
        </w:rPr>
        <w:t>E</w:t>
      </w:r>
      <w:r w:rsidRPr="00252937">
        <w:rPr>
          <w:rFonts w:ascii="Times New Roman" w:eastAsia="Times New Roman" w:hAnsi="Times New Roman" w:cs="Times New Roman"/>
          <w:sz w:val="24"/>
          <w:szCs w:val="24"/>
          <w:vertAlign w:val="subscript"/>
          <w:lang w:eastAsia="fr-FR"/>
        </w:rPr>
        <w:t>0</w:t>
      </w:r>
      <w:r w:rsidRPr="00252937">
        <w:rPr>
          <w:rFonts w:ascii="Times New Roman" w:eastAsia="Times New Roman" w:hAnsi="Times New Roman" w:cs="Times New Roman"/>
          <w:sz w:val="24"/>
          <w:szCs w:val="24"/>
          <w:lang w:eastAsia="fr-FR"/>
        </w:rPr>
        <w:t>·sin(ωt ) est l'amplitude de l'onde incidente arrivant sur le trait 0, ω étant la pulsation ;</w:t>
      </w:r>
    </w:p>
    <w:p w14:paraId="5E70AFA3" w14:textId="4AC6C9EA" w:rsidR="00252937" w:rsidRPr="00252937" w:rsidRDefault="00252937" w:rsidP="00252937">
      <w:pPr>
        <w:numPr>
          <w:ilvl w:val="0"/>
          <w:numId w:val="3"/>
        </w:numPr>
        <w:spacing w:before="100" w:beforeAutospacing="1" w:after="100" w:afterAutospacing="1" w:line="240" w:lineRule="auto"/>
        <w:jc w:val="both"/>
        <w:rPr>
          <w:rFonts w:ascii="Times New Roman" w:eastAsia="Times New Roman" w:hAnsi="Times New Roman" w:cs="Times New Roman"/>
          <w:sz w:val="24"/>
          <w:szCs w:val="24"/>
          <w:lang w:eastAsia="fr-FR"/>
        </w:rPr>
      </w:pPr>
      <w:r w:rsidRPr="00252937">
        <w:rPr>
          <w:rFonts w:ascii="Times New Roman" w:eastAsia="Times New Roman" w:hAnsi="Times New Roman" w:cs="Times New Roman"/>
          <w:sz w:val="24"/>
          <w:szCs w:val="24"/>
          <w:lang w:eastAsia="fr-FR"/>
        </w:rPr>
        <w:t xml:space="preserve">Δφ(x) = </w:t>
      </w:r>
      <w:r w:rsidR="007815F7">
        <w:rPr>
          <w:rFonts w:ascii="Times New Roman" w:eastAsia="Times New Roman" w:hAnsi="Times New Roman" w:cs="Times New Roman"/>
          <w:sz w:val="24"/>
          <w:szCs w:val="24"/>
          <w:lang w:eastAsia="fr-FR"/>
        </w:rPr>
        <w:t>(</w:t>
      </w:r>
      <w:r w:rsidRPr="00252937">
        <w:rPr>
          <w:rFonts w:ascii="Times New Roman" w:eastAsia="Times New Roman" w:hAnsi="Times New Roman" w:cs="Times New Roman"/>
          <w:sz w:val="24"/>
          <w:szCs w:val="24"/>
          <w:lang w:eastAsia="fr-FR"/>
        </w:rPr>
        <w:t>2πVx</w:t>
      </w:r>
      <w:r w:rsidR="007815F7">
        <w:rPr>
          <w:rFonts w:ascii="Times New Roman" w:eastAsia="Times New Roman" w:hAnsi="Times New Roman" w:cs="Times New Roman"/>
          <w:sz w:val="24"/>
          <w:szCs w:val="24"/>
          <w:lang w:eastAsia="fr-FR"/>
        </w:rPr>
        <w:t>)/(</w:t>
      </w:r>
      <w:r w:rsidRPr="00252937">
        <w:rPr>
          <w:rFonts w:ascii="Times New Roman" w:eastAsia="Times New Roman" w:hAnsi="Times New Roman" w:cs="Times New Roman"/>
          <w:sz w:val="24"/>
          <w:szCs w:val="24"/>
          <w:lang w:eastAsia="fr-FR"/>
        </w:rPr>
        <w:t>λD</w:t>
      </w:r>
      <w:r w:rsidR="007815F7">
        <w:rPr>
          <w:rFonts w:ascii="Times New Roman" w:eastAsia="Times New Roman" w:hAnsi="Times New Roman" w:cs="Times New Roman"/>
          <w:sz w:val="24"/>
          <w:szCs w:val="24"/>
          <w:lang w:eastAsia="fr-FR"/>
        </w:rPr>
        <w:t>)</w:t>
      </w:r>
      <w:r w:rsidRPr="00252937">
        <w:rPr>
          <w:rFonts w:ascii="Times New Roman" w:eastAsia="Times New Roman" w:hAnsi="Times New Roman" w:cs="Times New Roman"/>
          <w:sz w:val="24"/>
          <w:szCs w:val="24"/>
          <w:lang w:eastAsia="fr-FR"/>
        </w:rPr>
        <w:t xml:space="preserve"> est le déphasage entre deux traits voisins, avec </w:t>
      </w:r>
    </w:p>
    <w:p w14:paraId="240EE3A6" w14:textId="77777777" w:rsidR="00252937" w:rsidRPr="00252937" w:rsidRDefault="00252937" w:rsidP="00252937">
      <w:pPr>
        <w:numPr>
          <w:ilvl w:val="1"/>
          <w:numId w:val="3"/>
        </w:numPr>
        <w:spacing w:before="100" w:beforeAutospacing="1" w:after="100" w:afterAutospacing="1" w:line="240" w:lineRule="auto"/>
        <w:jc w:val="both"/>
        <w:rPr>
          <w:rFonts w:ascii="Times New Roman" w:eastAsia="Times New Roman" w:hAnsi="Times New Roman" w:cs="Times New Roman"/>
          <w:sz w:val="24"/>
          <w:szCs w:val="24"/>
          <w:lang w:eastAsia="fr-FR"/>
        </w:rPr>
      </w:pPr>
      <w:r w:rsidRPr="00252937">
        <w:rPr>
          <w:rFonts w:ascii="Times New Roman" w:eastAsia="Times New Roman" w:hAnsi="Times New Roman" w:cs="Times New Roman"/>
          <w:sz w:val="24"/>
          <w:szCs w:val="24"/>
          <w:lang w:eastAsia="fr-FR"/>
        </w:rPr>
        <w:t>V le pas du réseau ;</w:t>
      </w:r>
    </w:p>
    <w:p w14:paraId="6A400C34" w14:textId="77777777" w:rsidR="00252937" w:rsidRPr="00252937" w:rsidRDefault="00252937" w:rsidP="00252937">
      <w:pPr>
        <w:numPr>
          <w:ilvl w:val="1"/>
          <w:numId w:val="3"/>
        </w:numPr>
        <w:spacing w:before="100" w:beforeAutospacing="1" w:after="100" w:afterAutospacing="1" w:line="240" w:lineRule="auto"/>
        <w:jc w:val="both"/>
        <w:rPr>
          <w:rFonts w:ascii="Times New Roman" w:eastAsia="Times New Roman" w:hAnsi="Times New Roman" w:cs="Times New Roman"/>
          <w:sz w:val="24"/>
          <w:szCs w:val="24"/>
          <w:lang w:eastAsia="fr-FR"/>
        </w:rPr>
      </w:pPr>
      <w:r w:rsidRPr="00252937">
        <w:rPr>
          <w:rFonts w:ascii="Times New Roman" w:eastAsia="Times New Roman" w:hAnsi="Times New Roman" w:cs="Times New Roman"/>
          <w:sz w:val="24"/>
          <w:szCs w:val="24"/>
          <w:lang w:eastAsia="fr-FR"/>
        </w:rPr>
        <w:t>D la distance entre le réseau et l'écran de visualisation de la figure de diffraction (écran parallèle au plan du réseau).</w:t>
      </w:r>
    </w:p>
    <w:p w14:paraId="362109DF" w14:textId="36A54462" w:rsidR="00252937" w:rsidRPr="00252937" w:rsidRDefault="007815F7" w:rsidP="00252937">
      <w:pPr>
        <w:spacing w:before="100" w:beforeAutospacing="1" w:after="100" w:afterAutospacing="1" w:line="240" w:lineRule="auto"/>
        <w:jc w:val="both"/>
        <w:rPr>
          <w:rFonts w:ascii="Times New Roman" w:eastAsia="Times New Roman" w:hAnsi="Times New Roman" w:cs="Times New Roman"/>
          <w:sz w:val="24"/>
          <w:szCs w:val="24"/>
          <w:lang w:eastAsia="fr-FR"/>
        </w:rPr>
      </w:pPr>
      <w:r>
        <w:rPr>
          <w:rFonts w:ascii="Times New Roman" w:eastAsia="Times New Roman" w:hAnsi="Times New Roman" w:cs="Times New Roman"/>
          <w:noProof/>
          <w:sz w:val="24"/>
          <w:szCs w:val="24"/>
          <w:lang w:eastAsia="fr-FR"/>
        </w:rPr>
        <w:drawing>
          <wp:anchor distT="0" distB="0" distL="114300" distR="114300" simplePos="0" relativeHeight="251671552" behindDoc="0" locked="0" layoutInCell="1" allowOverlap="1" wp14:anchorId="2B33E49B" wp14:editId="7D3D2F80">
            <wp:simplePos x="0" y="0"/>
            <wp:positionH relativeFrom="margin">
              <wp:align>left</wp:align>
            </wp:positionH>
            <wp:positionV relativeFrom="paragraph">
              <wp:posOffset>632460</wp:posOffset>
            </wp:positionV>
            <wp:extent cx="825500" cy="387350"/>
            <wp:effectExtent l="0" t="0" r="0" b="0"/>
            <wp:wrapTopAndBottom/>
            <wp:docPr id="80" name="Image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8"/>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825500" cy="387350"/>
                    </a:xfrm>
                    <a:prstGeom prst="rect">
                      <a:avLst/>
                    </a:prstGeom>
                    <a:noFill/>
                    <a:ln>
                      <a:noFill/>
                    </a:ln>
                  </pic:spPr>
                </pic:pic>
              </a:graphicData>
            </a:graphic>
          </wp:anchor>
        </w:drawing>
      </w:r>
      <w:r w:rsidR="00252937" w:rsidRPr="00252937">
        <w:rPr>
          <w:rFonts w:ascii="Times New Roman" w:eastAsia="Times New Roman" w:hAnsi="Times New Roman" w:cs="Times New Roman"/>
          <w:sz w:val="24"/>
          <w:szCs w:val="24"/>
          <w:lang w:eastAsia="fr-FR"/>
        </w:rPr>
        <w:t xml:space="preserve">Si l'on est en condition de diffraction entre deux traits (cas des fentes de Young), on l'est également entre tous les traits : le déphasage est partout un multiple de 2π. On va donc avoir des maxima d'intensité en </w:t>
      </w:r>
    </w:p>
    <w:p w14:paraId="735BA55B" w14:textId="1EDA9946" w:rsidR="00252937" w:rsidRPr="00252937" w:rsidRDefault="007815F7" w:rsidP="00252937">
      <w:pPr>
        <w:spacing w:before="100" w:beforeAutospacing="1" w:after="100" w:afterAutospacing="1" w:line="240" w:lineRule="auto"/>
        <w:jc w:val="both"/>
        <w:rPr>
          <w:rFonts w:ascii="Times New Roman" w:eastAsia="Times New Roman" w:hAnsi="Times New Roman" w:cs="Times New Roman"/>
          <w:sz w:val="24"/>
          <w:szCs w:val="24"/>
          <w:lang w:eastAsia="fr-FR"/>
        </w:rPr>
      </w:pPr>
      <w:r>
        <w:rPr>
          <w:rFonts w:ascii="Times New Roman" w:eastAsia="Times New Roman" w:hAnsi="Times New Roman" w:cs="Times New Roman"/>
          <w:noProof/>
          <w:sz w:val="24"/>
          <w:szCs w:val="24"/>
          <w:lang w:eastAsia="fr-FR"/>
        </w:rPr>
        <w:drawing>
          <wp:anchor distT="0" distB="0" distL="114300" distR="114300" simplePos="0" relativeHeight="251672576" behindDoc="0" locked="0" layoutInCell="1" allowOverlap="1" wp14:anchorId="03F3951F" wp14:editId="2A0AAEF7">
            <wp:simplePos x="0" y="0"/>
            <wp:positionH relativeFrom="margin">
              <wp:align>left</wp:align>
            </wp:positionH>
            <wp:positionV relativeFrom="paragraph">
              <wp:posOffset>925830</wp:posOffset>
            </wp:positionV>
            <wp:extent cx="1447800" cy="488950"/>
            <wp:effectExtent l="0" t="0" r="0" b="6350"/>
            <wp:wrapTopAndBottom/>
            <wp:docPr id="81" name="Image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9"/>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1447800" cy="488950"/>
                    </a:xfrm>
                    <a:prstGeom prst="rect">
                      <a:avLst/>
                    </a:prstGeom>
                    <a:noFill/>
                    <a:ln>
                      <a:noFill/>
                    </a:ln>
                  </pic:spPr>
                </pic:pic>
              </a:graphicData>
            </a:graphic>
          </wp:anchor>
        </w:drawing>
      </w:r>
      <w:r w:rsidR="00252937" w:rsidRPr="00252937">
        <w:rPr>
          <w:rFonts w:ascii="Times New Roman" w:eastAsia="Times New Roman" w:hAnsi="Times New Roman" w:cs="Times New Roman"/>
          <w:sz w:val="24"/>
          <w:szCs w:val="24"/>
          <w:lang w:eastAsia="fr-FR"/>
        </w:rPr>
        <w:t xml:space="preserve">ou bien, si l'écran est « à l'infini » (c'est-à-dire à plusieurs mètres ou bien dans le plan focal image d'une lentille convergente), on considère l'angle de déviation α donnant un maximum d'intensité : </w:t>
      </w:r>
    </w:p>
    <w:p w14:paraId="3E17C789" w14:textId="3E5747CF" w:rsidR="00252937" w:rsidRPr="00252937" w:rsidRDefault="005754B7" w:rsidP="00252937">
      <w:pPr>
        <w:spacing w:before="100" w:beforeAutospacing="1" w:after="100" w:afterAutospacing="1" w:line="240" w:lineRule="auto"/>
        <w:jc w:val="both"/>
        <w:rPr>
          <w:rFonts w:ascii="Times New Roman" w:eastAsia="Times New Roman" w:hAnsi="Times New Roman" w:cs="Times New Roman"/>
          <w:sz w:val="24"/>
          <w:szCs w:val="24"/>
          <w:lang w:eastAsia="fr-FR"/>
        </w:rPr>
      </w:pPr>
      <w:r>
        <w:rPr>
          <w:rFonts w:ascii="Times New Roman" w:eastAsia="Times New Roman" w:hAnsi="Times New Roman" w:cs="Times New Roman"/>
          <w:noProof/>
          <w:sz w:val="24"/>
          <w:szCs w:val="24"/>
          <w:lang w:eastAsia="fr-FR"/>
        </w:rPr>
        <w:drawing>
          <wp:anchor distT="0" distB="0" distL="114300" distR="114300" simplePos="0" relativeHeight="251673600" behindDoc="0" locked="0" layoutInCell="1" allowOverlap="1" wp14:anchorId="6B818C24" wp14:editId="356AA11F">
            <wp:simplePos x="0" y="0"/>
            <wp:positionH relativeFrom="margin">
              <wp:align>left</wp:align>
            </wp:positionH>
            <wp:positionV relativeFrom="paragraph">
              <wp:posOffset>1040130</wp:posOffset>
            </wp:positionV>
            <wp:extent cx="1714500" cy="419100"/>
            <wp:effectExtent l="0" t="0" r="0" b="0"/>
            <wp:wrapTopAndBottom/>
            <wp:docPr id="82" name="Image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0"/>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1714500" cy="419100"/>
                    </a:xfrm>
                    <a:prstGeom prst="rect">
                      <a:avLst/>
                    </a:prstGeom>
                    <a:noFill/>
                    <a:ln>
                      <a:noFill/>
                    </a:ln>
                  </pic:spPr>
                </pic:pic>
              </a:graphicData>
            </a:graphic>
          </wp:anchor>
        </w:drawing>
      </w:r>
      <w:r w:rsidR="00252937" w:rsidRPr="00252937">
        <w:rPr>
          <w:rFonts w:ascii="Times New Roman" w:eastAsia="Times New Roman" w:hAnsi="Times New Roman" w:cs="Times New Roman"/>
          <w:sz w:val="24"/>
          <w:szCs w:val="24"/>
          <w:lang w:eastAsia="fr-FR"/>
        </w:rPr>
        <w:t>La différence entre un réseau et des fentes de Young est que, pour un réseau infini, l'intensité va s'annuler dès que l'on s'écarte des conditions de diffraction. Au lieu d'avoir un pic dont la forme est en cos2, on a un pic très fin : si l'on se place en x</w:t>
      </w:r>
      <w:r w:rsidR="00252937" w:rsidRPr="00252937">
        <w:rPr>
          <w:rFonts w:ascii="Times New Roman" w:eastAsia="Times New Roman" w:hAnsi="Times New Roman" w:cs="Times New Roman"/>
          <w:sz w:val="24"/>
          <w:szCs w:val="24"/>
          <w:vertAlign w:val="subscript"/>
          <w:lang w:eastAsia="fr-FR"/>
        </w:rPr>
        <w:t>k</w:t>
      </w:r>
      <w:r w:rsidR="00252937" w:rsidRPr="00252937">
        <w:rPr>
          <w:rFonts w:ascii="Times New Roman" w:eastAsia="Times New Roman" w:hAnsi="Times New Roman" w:cs="Times New Roman"/>
          <w:sz w:val="24"/>
          <w:szCs w:val="24"/>
          <w:lang w:eastAsia="fr-FR"/>
        </w:rPr>
        <w:t xml:space="preserve"> + δx, alors </w:t>
      </w:r>
    </w:p>
    <w:p w14:paraId="2F3B7122" w14:textId="605EDDD1" w:rsidR="00252937" w:rsidRPr="00252937" w:rsidRDefault="005754B7" w:rsidP="00252937">
      <w:pPr>
        <w:spacing w:before="100" w:beforeAutospacing="1" w:after="100" w:afterAutospacing="1" w:line="240" w:lineRule="auto"/>
        <w:jc w:val="both"/>
        <w:rPr>
          <w:rFonts w:ascii="Times New Roman" w:eastAsia="Times New Roman" w:hAnsi="Times New Roman" w:cs="Times New Roman"/>
          <w:sz w:val="24"/>
          <w:szCs w:val="24"/>
          <w:lang w:eastAsia="fr-FR"/>
        </w:rPr>
      </w:pPr>
      <w:r>
        <w:rPr>
          <w:rFonts w:ascii="Times New Roman" w:eastAsia="Times New Roman" w:hAnsi="Times New Roman" w:cs="Times New Roman"/>
          <w:noProof/>
          <w:sz w:val="24"/>
          <w:szCs w:val="24"/>
          <w:lang w:eastAsia="fr-FR"/>
        </w:rPr>
        <w:drawing>
          <wp:anchor distT="0" distB="0" distL="114300" distR="114300" simplePos="0" relativeHeight="251674624" behindDoc="0" locked="0" layoutInCell="1" allowOverlap="1" wp14:anchorId="35B644C5" wp14:editId="406CE869">
            <wp:simplePos x="0" y="0"/>
            <wp:positionH relativeFrom="margin">
              <wp:align>left</wp:align>
            </wp:positionH>
            <wp:positionV relativeFrom="paragraph">
              <wp:posOffset>198755</wp:posOffset>
            </wp:positionV>
            <wp:extent cx="1606550" cy="463550"/>
            <wp:effectExtent l="0" t="0" r="0" b="0"/>
            <wp:wrapTopAndBottom/>
            <wp:docPr id="83" name="Image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1"/>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1606550" cy="463550"/>
                    </a:xfrm>
                    <a:prstGeom prst="rect">
                      <a:avLst/>
                    </a:prstGeom>
                    <a:noFill/>
                    <a:ln>
                      <a:noFill/>
                    </a:ln>
                  </pic:spPr>
                </pic:pic>
              </a:graphicData>
            </a:graphic>
          </wp:anchor>
        </w:drawing>
      </w:r>
      <w:r w:rsidR="00252937" w:rsidRPr="00252937">
        <w:rPr>
          <w:rFonts w:ascii="Times New Roman" w:eastAsia="Times New Roman" w:hAnsi="Times New Roman" w:cs="Times New Roman"/>
          <w:sz w:val="24"/>
          <w:szCs w:val="24"/>
          <w:lang w:eastAsia="fr-FR"/>
        </w:rPr>
        <w:t xml:space="preserve">un trait i sera en opposition de phase avec le trait 0 s'il existe un entier j vérifiant </w:t>
      </w:r>
    </w:p>
    <w:p w14:paraId="60F4341A" w14:textId="4E21017A" w:rsidR="00252937" w:rsidRPr="00252937" w:rsidRDefault="005754B7" w:rsidP="00252937">
      <w:pPr>
        <w:spacing w:before="100" w:beforeAutospacing="1" w:after="100" w:afterAutospacing="1" w:line="240" w:lineRule="auto"/>
        <w:jc w:val="both"/>
        <w:rPr>
          <w:rFonts w:ascii="Times New Roman" w:eastAsia="Times New Roman" w:hAnsi="Times New Roman" w:cs="Times New Roman"/>
          <w:sz w:val="24"/>
          <w:szCs w:val="24"/>
          <w:lang w:eastAsia="fr-FR"/>
        </w:rPr>
      </w:pPr>
      <w:r>
        <w:rPr>
          <w:rFonts w:ascii="Times New Roman" w:eastAsia="Times New Roman" w:hAnsi="Times New Roman" w:cs="Times New Roman"/>
          <w:noProof/>
          <w:sz w:val="24"/>
          <w:szCs w:val="24"/>
          <w:lang w:eastAsia="fr-FR"/>
        </w:rPr>
        <w:drawing>
          <wp:anchor distT="0" distB="0" distL="114300" distR="114300" simplePos="0" relativeHeight="251675648" behindDoc="0" locked="0" layoutInCell="1" allowOverlap="1" wp14:anchorId="32833027" wp14:editId="634273EB">
            <wp:simplePos x="0" y="0"/>
            <wp:positionH relativeFrom="margin">
              <wp:align>left</wp:align>
            </wp:positionH>
            <wp:positionV relativeFrom="paragraph">
              <wp:posOffset>512445</wp:posOffset>
            </wp:positionV>
            <wp:extent cx="1485900" cy="482600"/>
            <wp:effectExtent l="0" t="0" r="0" b="0"/>
            <wp:wrapTopAndBottom/>
            <wp:docPr id="84" name="Image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2"/>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1485900" cy="482600"/>
                    </a:xfrm>
                    <a:prstGeom prst="rect">
                      <a:avLst/>
                    </a:prstGeom>
                    <a:noFill/>
                    <a:ln>
                      <a:noFill/>
                    </a:ln>
                  </pic:spPr>
                </pic:pic>
              </a:graphicData>
            </a:graphic>
          </wp:anchor>
        </w:drawing>
      </w:r>
      <w:r w:rsidR="00252937" w:rsidRPr="00252937">
        <w:rPr>
          <w:rFonts w:ascii="Times New Roman" w:eastAsia="Times New Roman" w:hAnsi="Times New Roman" w:cs="Times New Roman"/>
          <w:sz w:val="24"/>
          <w:szCs w:val="24"/>
          <w:lang w:eastAsia="fr-FR"/>
        </w:rPr>
        <w:t xml:space="preserve">soit : </w:t>
      </w:r>
    </w:p>
    <w:p w14:paraId="24880399" w14:textId="32AE8CC5" w:rsidR="00252937" w:rsidRPr="00252937" w:rsidRDefault="00252937" w:rsidP="00252937">
      <w:pPr>
        <w:spacing w:before="100" w:beforeAutospacing="1" w:after="100" w:afterAutospacing="1" w:line="240" w:lineRule="auto"/>
        <w:jc w:val="both"/>
        <w:rPr>
          <w:rFonts w:ascii="Times New Roman" w:eastAsia="Times New Roman" w:hAnsi="Times New Roman" w:cs="Times New Roman"/>
          <w:sz w:val="24"/>
          <w:szCs w:val="24"/>
          <w:lang w:eastAsia="fr-FR"/>
        </w:rPr>
      </w:pPr>
      <w:r w:rsidRPr="00252937">
        <w:rPr>
          <w:rFonts w:ascii="Times New Roman" w:eastAsia="Times New Roman" w:hAnsi="Times New Roman" w:cs="Times New Roman"/>
          <w:sz w:val="24"/>
          <w:szCs w:val="24"/>
          <w:lang w:eastAsia="fr-FR"/>
        </w:rPr>
        <w:t xml:space="preserve">Dans le cas des fentes de Young, il n'y a annulation que lorsque λD/(2Vδx) est entier ; ici, il suffit de prendre j suffisamment grand pour que la fraction devienne entière. En théorie (nombre </w:t>
      </w:r>
      <w:r w:rsidRPr="00252937">
        <w:rPr>
          <w:rFonts w:ascii="Times New Roman" w:eastAsia="Times New Roman" w:hAnsi="Times New Roman" w:cs="Times New Roman"/>
          <w:sz w:val="24"/>
          <w:szCs w:val="24"/>
          <w:lang w:eastAsia="fr-FR"/>
        </w:rPr>
        <w:lastRenderedPageBreak/>
        <w:t xml:space="preserve">infini de traits éclairés), l'intensité est donc nulle hors condition de diffraction (l'ensemble des réels est l'adhérence de l'ensemble des rationnels). </w:t>
      </w:r>
    </w:p>
    <w:p w14:paraId="10FEB9EF" w14:textId="35D9D404" w:rsidR="00252937" w:rsidRPr="00252937" w:rsidRDefault="005754B7" w:rsidP="00252937">
      <w:pPr>
        <w:spacing w:before="100" w:beforeAutospacing="1" w:after="100" w:afterAutospacing="1" w:line="240" w:lineRule="auto"/>
        <w:jc w:val="both"/>
        <w:rPr>
          <w:rFonts w:ascii="Times New Roman" w:eastAsia="Times New Roman" w:hAnsi="Times New Roman" w:cs="Times New Roman"/>
          <w:sz w:val="24"/>
          <w:szCs w:val="24"/>
          <w:lang w:eastAsia="fr-FR"/>
        </w:rPr>
      </w:pPr>
      <w:r>
        <w:rPr>
          <w:rFonts w:ascii="Times New Roman" w:eastAsia="Times New Roman" w:hAnsi="Times New Roman" w:cs="Times New Roman"/>
          <w:noProof/>
          <w:sz w:val="24"/>
          <w:szCs w:val="24"/>
          <w:lang w:eastAsia="fr-FR"/>
        </w:rPr>
        <w:drawing>
          <wp:anchor distT="0" distB="0" distL="114300" distR="114300" simplePos="0" relativeHeight="251676672" behindDoc="0" locked="0" layoutInCell="1" allowOverlap="1" wp14:anchorId="517D152E" wp14:editId="00A7714D">
            <wp:simplePos x="0" y="0"/>
            <wp:positionH relativeFrom="margin">
              <wp:align>left</wp:align>
            </wp:positionH>
            <wp:positionV relativeFrom="paragraph">
              <wp:posOffset>562610</wp:posOffset>
            </wp:positionV>
            <wp:extent cx="812800" cy="457200"/>
            <wp:effectExtent l="0" t="0" r="6350" b="0"/>
            <wp:wrapTopAndBottom/>
            <wp:docPr id="85" name="Image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3"/>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812800" cy="457200"/>
                    </a:xfrm>
                    <a:prstGeom prst="rect">
                      <a:avLst/>
                    </a:prstGeom>
                    <a:noFill/>
                    <a:ln>
                      <a:noFill/>
                    </a:ln>
                  </pic:spPr>
                </pic:pic>
              </a:graphicData>
            </a:graphic>
          </wp:anchor>
        </w:drawing>
      </w:r>
      <w:r w:rsidR="00252937" w:rsidRPr="00252937">
        <w:rPr>
          <w:rFonts w:ascii="Times New Roman" w:eastAsia="Times New Roman" w:hAnsi="Times New Roman" w:cs="Times New Roman"/>
          <w:sz w:val="24"/>
          <w:szCs w:val="24"/>
          <w:lang w:eastAsia="fr-FR"/>
        </w:rPr>
        <w:t xml:space="preserve">Dans la pratique, le réseau a un nombre fini de traits, et seule une portion du réseau est éclairée. Si l'on appelle N le nombre de traits éclairés, alors l'intensité s'annule pour la première fois lorsque </w:t>
      </w:r>
    </w:p>
    <w:p w14:paraId="1EC77AEC" w14:textId="30925308" w:rsidR="00252937" w:rsidRPr="00252937" w:rsidRDefault="005754B7" w:rsidP="00252937">
      <w:pPr>
        <w:spacing w:before="100" w:beforeAutospacing="1" w:after="100" w:afterAutospacing="1" w:line="240" w:lineRule="auto"/>
        <w:jc w:val="both"/>
        <w:rPr>
          <w:rFonts w:ascii="Times New Roman" w:eastAsia="Times New Roman" w:hAnsi="Times New Roman" w:cs="Times New Roman"/>
          <w:sz w:val="24"/>
          <w:szCs w:val="24"/>
          <w:lang w:eastAsia="fr-FR"/>
        </w:rPr>
      </w:pPr>
      <w:r>
        <w:rPr>
          <w:rFonts w:ascii="Times New Roman" w:eastAsia="Times New Roman" w:hAnsi="Times New Roman" w:cs="Times New Roman"/>
          <w:noProof/>
          <w:sz w:val="24"/>
          <w:szCs w:val="24"/>
          <w:lang w:eastAsia="fr-FR"/>
        </w:rPr>
        <w:drawing>
          <wp:anchor distT="0" distB="0" distL="114300" distR="114300" simplePos="0" relativeHeight="251677696" behindDoc="0" locked="0" layoutInCell="1" allowOverlap="1" wp14:anchorId="1D054613" wp14:editId="78881732">
            <wp:simplePos x="0" y="0"/>
            <wp:positionH relativeFrom="margin">
              <wp:align>left</wp:align>
            </wp:positionH>
            <wp:positionV relativeFrom="paragraph">
              <wp:posOffset>538480</wp:posOffset>
            </wp:positionV>
            <wp:extent cx="1320800" cy="584200"/>
            <wp:effectExtent l="0" t="0" r="0" b="6350"/>
            <wp:wrapTopAndBottom/>
            <wp:docPr id="86" name="Image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4"/>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1320800" cy="584200"/>
                    </a:xfrm>
                    <a:prstGeom prst="rect">
                      <a:avLst/>
                    </a:prstGeom>
                    <a:noFill/>
                    <a:ln>
                      <a:noFill/>
                    </a:ln>
                  </pic:spPr>
                </pic:pic>
              </a:graphicData>
            </a:graphic>
          </wp:anchor>
        </w:drawing>
      </w:r>
      <w:r w:rsidR="00252937" w:rsidRPr="00252937">
        <w:rPr>
          <w:rFonts w:ascii="Times New Roman" w:eastAsia="Times New Roman" w:hAnsi="Times New Roman" w:cs="Times New Roman"/>
          <w:sz w:val="24"/>
          <w:szCs w:val="24"/>
          <w:lang w:eastAsia="fr-FR"/>
        </w:rPr>
        <w:t xml:space="preserve">si N est impair, ou en </w:t>
      </w:r>
    </w:p>
    <w:p w14:paraId="2385E78E" w14:textId="7CB2CC53" w:rsidR="00252937" w:rsidRPr="00252937" w:rsidRDefault="00252937" w:rsidP="00252937">
      <w:pPr>
        <w:spacing w:before="100" w:beforeAutospacing="1" w:after="100" w:afterAutospacing="1" w:line="240" w:lineRule="auto"/>
        <w:jc w:val="both"/>
        <w:rPr>
          <w:rFonts w:ascii="Times New Roman" w:eastAsia="Times New Roman" w:hAnsi="Times New Roman" w:cs="Times New Roman"/>
          <w:sz w:val="24"/>
          <w:szCs w:val="24"/>
          <w:lang w:eastAsia="fr-FR"/>
        </w:rPr>
      </w:pPr>
      <w:r w:rsidRPr="00252937">
        <w:rPr>
          <w:rFonts w:ascii="Times New Roman" w:eastAsia="Times New Roman" w:hAnsi="Times New Roman" w:cs="Times New Roman"/>
          <w:sz w:val="24"/>
          <w:szCs w:val="24"/>
          <w:lang w:eastAsia="fr-FR"/>
        </w:rPr>
        <w:t xml:space="preserve">s'il est pair. La largeur du pic est donc divisée par N (ou N - 1) par rapport aux fentes de Young. Le cas de la diffraction à l'infini peut se traiter dans l'espace réciproque. </w:t>
      </w:r>
    </w:p>
    <w:p w14:paraId="63FF2D7A" w14:textId="363E3F5F" w:rsidR="00252937" w:rsidRPr="00DF515F" w:rsidRDefault="00252937" w:rsidP="00DF515F">
      <w:pPr>
        <w:pStyle w:val="Titre2"/>
        <w:rPr>
          <w:b/>
          <w:bCs/>
        </w:rPr>
      </w:pPr>
      <w:bookmarkStart w:id="6" w:name="_Toc133069344"/>
      <w:r w:rsidRPr="00DF515F">
        <w:rPr>
          <w:rStyle w:val="mw-headline"/>
          <w:b/>
          <w:bCs/>
        </w:rPr>
        <w:t>Formule des réseaux</w:t>
      </w:r>
      <w:bookmarkEnd w:id="6"/>
    </w:p>
    <w:p w14:paraId="135CF364" w14:textId="0D11DE3B" w:rsidR="00252937" w:rsidRPr="00252937" w:rsidRDefault="002D44A0" w:rsidP="002D44A0">
      <w:pPr>
        <w:jc w:val="both"/>
        <w:rPr>
          <w:rFonts w:ascii="Times New Roman" w:eastAsia="Times New Roman" w:hAnsi="Times New Roman" w:cs="Times New Roman"/>
          <w:sz w:val="24"/>
          <w:szCs w:val="24"/>
          <w:lang w:eastAsia="fr-FR"/>
        </w:rPr>
      </w:pPr>
      <w:r w:rsidRPr="002D44A0">
        <w:rPr>
          <w:rFonts w:ascii="Times New Roman" w:eastAsia="Times New Roman" w:hAnsi="Times New Roman" w:cs="Times New Roman"/>
          <w:noProof/>
          <w:sz w:val="24"/>
          <w:szCs w:val="24"/>
          <w:lang w:eastAsia="fr-FR"/>
        </w:rPr>
        <w:drawing>
          <wp:anchor distT="0" distB="0" distL="114300" distR="114300" simplePos="0" relativeHeight="251678720" behindDoc="0" locked="0" layoutInCell="1" allowOverlap="1" wp14:anchorId="5A9BC1E7" wp14:editId="07951597">
            <wp:simplePos x="0" y="0"/>
            <wp:positionH relativeFrom="column">
              <wp:posOffset>4580255</wp:posOffset>
            </wp:positionH>
            <wp:positionV relativeFrom="paragraph">
              <wp:posOffset>3810</wp:posOffset>
            </wp:positionV>
            <wp:extent cx="1595120" cy="1377950"/>
            <wp:effectExtent l="0" t="0" r="5080" b="0"/>
            <wp:wrapSquare wrapText="bothSides"/>
            <wp:docPr id="78" name="Image 78">
              <a:hlinkClick xmlns:a="http://schemas.openxmlformats.org/drawingml/2006/main" r:id="rId4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1">
                      <a:hlinkClick r:id="rId46"/>
                    </pic:cNvPr>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1595120" cy="137795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252937" w:rsidRPr="00252937">
        <w:rPr>
          <w:rFonts w:ascii="Times New Roman" w:eastAsia="Times New Roman" w:hAnsi="Times New Roman" w:cs="Times New Roman"/>
          <w:sz w:val="24"/>
          <w:szCs w:val="24"/>
          <w:lang w:eastAsia="fr-FR"/>
        </w:rPr>
        <w:t>Illustration du principe d'interférence dans un réseau de diffraction en transmission. Dans l'équation du réseau en transmission de cette page, θ</w:t>
      </w:r>
      <w:r w:rsidR="00252937" w:rsidRPr="002D44A0">
        <w:rPr>
          <w:rFonts w:ascii="Times New Roman" w:eastAsia="Times New Roman" w:hAnsi="Times New Roman" w:cs="Times New Roman"/>
          <w:sz w:val="24"/>
          <w:szCs w:val="24"/>
          <w:vertAlign w:val="subscript"/>
          <w:lang w:eastAsia="fr-FR"/>
        </w:rPr>
        <w:t>i</w:t>
      </w:r>
      <w:r w:rsidR="00252937" w:rsidRPr="00252937">
        <w:rPr>
          <w:rFonts w:ascii="Times New Roman" w:eastAsia="Times New Roman" w:hAnsi="Times New Roman" w:cs="Times New Roman"/>
          <w:sz w:val="24"/>
          <w:szCs w:val="24"/>
          <w:lang w:eastAsia="fr-FR"/>
        </w:rPr>
        <w:t>=α et θ</w:t>
      </w:r>
      <w:r w:rsidR="00252937" w:rsidRPr="002D44A0">
        <w:rPr>
          <w:rFonts w:ascii="Times New Roman" w:eastAsia="Times New Roman" w:hAnsi="Times New Roman" w:cs="Times New Roman"/>
          <w:sz w:val="24"/>
          <w:szCs w:val="24"/>
          <w:vertAlign w:val="subscript"/>
          <w:lang w:eastAsia="fr-FR"/>
        </w:rPr>
        <w:t>m</w:t>
      </w:r>
      <w:r w:rsidR="00252937" w:rsidRPr="00252937">
        <w:rPr>
          <w:rFonts w:ascii="Times New Roman" w:eastAsia="Times New Roman" w:hAnsi="Times New Roman" w:cs="Times New Roman"/>
          <w:sz w:val="24"/>
          <w:szCs w:val="24"/>
          <w:lang w:eastAsia="fr-FR"/>
        </w:rPr>
        <w:t>=-β.</w:t>
      </w:r>
    </w:p>
    <w:p w14:paraId="6FF202A4" w14:textId="6C19D201" w:rsidR="00252937" w:rsidRDefault="00252937" w:rsidP="002D44A0">
      <w:pPr>
        <w:pStyle w:val="NormalWeb"/>
        <w:jc w:val="both"/>
      </w:pPr>
      <w:r>
        <w:t xml:space="preserve">Lorsque la lumière est incidente sur un réseau de transmission, elle n'est réfléchie ou transmise qu'en certains points, les traits du réseau. Chaque trait </w:t>
      </w:r>
      <w:r w:rsidRPr="00252937">
        <w:t>diffuse</w:t>
      </w:r>
      <w:r>
        <w:t xml:space="preserve"> la lumière dans toutes les directions, et ces ondes </w:t>
      </w:r>
      <w:r w:rsidRPr="00252937">
        <w:t>interfèrent</w:t>
      </w:r>
      <w:r>
        <w:t xml:space="preserve"> (voir image). Comme les traits sont disposés de manière régulière, on a une alternance interférence constructive/interférence destructive selon l'angle de diffusion. On peut ainsi calculer, pour une longueur d'onde λ donnée, les angles </w:t>
      </w:r>
      <w:r w:rsidRPr="00252937">
        <w:t>θ</w:t>
      </w:r>
      <w:r w:rsidRPr="002D44A0">
        <w:t xml:space="preserve">m </w:t>
      </w:r>
      <w:r>
        <w:t xml:space="preserve">pour lesquels on aura une interférence constructive. </w:t>
      </w:r>
    </w:p>
    <w:p w14:paraId="325C3A13" w14:textId="77777777" w:rsidR="00252937" w:rsidRPr="00DF515F" w:rsidRDefault="00252937" w:rsidP="00DF515F">
      <w:pPr>
        <w:pStyle w:val="Titre3"/>
        <w:rPr>
          <w:rFonts w:eastAsia="Times New Roman"/>
          <w:b/>
          <w:bCs/>
          <w:lang w:eastAsia="fr-FR"/>
        </w:rPr>
      </w:pPr>
      <w:bookmarkStart w:id="7" w:name="_Toc133069345"/>
      <w:r w:rsidRPr="00DF515F">
        <w:rPr>
          <w:rFonts w:eastAsia="Times New Roman"/>
          <w:b/>
          <w:bCs/>
          <w:lang w:eastAsia="fr-FR"/>
        </w:rPr>
        <w:t>Réseau en réflexion</w:t>
      </w:r>
      <w:bookmarkEnd w:id="7"/>
    </w:p>
    <w:p w14:paraId="172CC558" w14:textId="64CD6F71" w:rsidR="00252937" w:rsidRPr="00DF515F" w:rsidRDefault="00252937" w:rsidP="00DF515F">
      <w:pPr>
        <w:ind w:left="720"/>
        <w:jc w:val="both"/>
        <w:rPr>
          <w:rFonts w:ascii="Times New Roman" w:eastAsia="Times New Roman" w:hAnsi="Times New Roman" w:cs="Times New Roman"/>
          <w:sz w:val="24"/>
          <w:szCs w:val="24"/>
          <w:lang w:eastAsia="fr-FR"/>
        </w:rPr>
      </w:pPr>
      <w:r w:rsidRPr="00DF515F">
        <w:rPr>
          <w:rFonts w:ascii="Times New Roman" w:eastAsia="Times New Roman" w:hAnsi="Times New Roman" w:cs="Times New Roman"/>
          <w:sz w:val="24"/>
          <w:szCs w:val="24"/>
          <w:lang w:eastAsia="fr-FR"/>
        </w:rPr>
        <w:t xml:space="preserve">Soit n1 l'indice du milieu de propagation de l'onde incidente (de longueur d'onde λ). Soit θi l'angle d'incidence et θm l'angle de réflexion pour lequel on a une interférence constructive. Soit d le pas du réseau et m un nombre entier. Comme on peut le déduire en regardant le schéma du réseau réflectif, il y a des interférences constructives si </w:t>
      </w:r>
    </w:p>
    <w:p w14:paraId="2B9B7DAA" w14:textId="5BC329FC" w:rsidR="00252937" w:rsidRDefault="00252937" w:rsidP="00252937">
      <w:pPr>
        <w:ind w:left="720"/>
      </w:pPr>
      <w:r>
        <w:rPr>
          <w:rStyle w:val="mwe-math-mathml-inline"/>
          <w:vanish/>
        </w:rPr>
        <w:t xml:space="preserve">n 1 sin </w:t>
      </w:r>
      <w:r>
        <w:rPr>
          <w:rStyle w:val="mwe-math-mathml-inline"/>
          <w:rFonts w:ascii="Cambria Math" w:hAnsi="Cambria Math" w:cs="Cambria Math"/>
          <w:vanish/>
        </w:rPr>
        <w:t>⁡</w:t>
      </w:r>
      <w:r>
        <w:rPr>
          <w:rStyle w:val="mwe-math-mathml-inline"/>
          <w:vanish/>
        </w:rPr>
        <w:t xml:space="preserve"> θ m = n 1 sin </w:t>
      </w:r>
      <w:r>
        <w:rPr>
          <w:rStyle w:val="mwe-math-mathml-inline"/>
          <w:rFonts w:ascii="Cambria Math" w:hAnsi="Cambria Math" w:cs="Cambria Math"/>
          <w:vanish/>
        </w:rPr>
        <w:t>⁡</w:t>
      </w:r>
      <w:r>
        <w:rPr>
          <w:rStyle w:val="mwe-math-mathml-inline"/>
          <w:vanish/>
        </w:rPr>
        <w:t xml:space="preserve"> θ i − m λ d </w:t>
      </w:r>
      <w:r w:rsidR="00DF515F">
        <w:rPr>
          <w:rStyle w:val="mwe-math-mathml-inline"/>
          <w:noProof/>
        </w:rPr>
        <w:drawing>
          <wp:inline distT="0" distB="0" distL="0" distR="0" wp14:anchorId="2614AEB1" wp14:editId="43E5A3A1">
            <wp:extent cx="1949450" cy="374650"/>
            <wp:effectExtent l="0" t="0" r="0" b="6350"/>
            <wp:docPr id="87" name="Image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5"/>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1949450" cy="374650"/>
                    </a:xfrm>
                    <a:prstGeom prst="rect">
                      <a:avLst/>
                    </a:prstGeom>
                    <a:noFill/>
                    <a:ln>
                      <a:noFill/>
                    </a:ln>
                  </pic:spPr>
                </pic:pic>
              </a:graphicData>
            </a:graphic>
          </wp:inline>
        </w:drawing>
      </w:r>
    </w:p>
    <w:p w14:paraId="0AD01AC5" w14:textId="77777777" w:rsidR="00252937" w:rsidRPr="00DF515F" w:rsidRDefault="00252937" w:rsidP="00DF515F">
      <w:pPr>
        <w:pStyle w:val="Titre3"/>
        <w:rPr>
          <w:rFonts w:eastAsia="Times New Roman"/>
          <w:b/>
          <w:bCs/>
          <w:lang w:eastAsia="fr-FR"/>
        </w:rPr>
      </w:pPr>
      <w:bookmarkStart w:id="8" w:name="_Toc133069346"/>
      <w:r w:rsidRPr="00DF515F">
        <w:rPr>
          <w:rFonts w:eastAsia="Times New Roman"/>
          <w:b/>
          <w:bCs/>
          <w:lang w:eastAsia="fr-FR"/>
        </w:rPr>
        <w:t>Réseau en transmission</w:t>
      </w:r>
      <w:bookmarkEnd w:id="8"/>
    </w:p>
    <w:p w14:paraId="6C9FB83A" w14:textId="47656AA5" w:rsidR="00252937" w:rsidRPr="00DF515F" w:rsidRDefault="00DF515F" w:rsidP="00DF515F">
      <w:pPr>
        <w:ind w:left="720"/>
        <w:jc w:val="both"/>
        <w:rPr>
          <w:rFonts w:ascii="Times New Roman" w:eastAsia="Times New Roman" w:hAnsi="Times New Roman" w:cs="Times New Roman"/>
          <w:sz w:val="24"/>
          <w:szCs w:val="24"/>
          <w:lang w:eastAsia="fr-FR"/>
        </w:rPr>
      </w:pPr>
      <w:r>
        <w:rPr>
          <w:noProof/>
        </w:rPr>
        <w:drawing>
          <wp:anchor distT="0" distB="0" distL="114300" distR="114300" simplePos="0" relativeHeight="251679744" behindDoc="0" locked="0" layoutInCell="1" allowOverlap="1" wp14:anchorId="002E10FE" wp14:editId="72816B12">
            <wp:simplePos x="0" y="0"/>
            <wp:positionH relativeFrom="column">
              <wp:posOffset>452755</wp:posOffset>
            </wp:positionH>
            <wp:positionV relativeFrom="paragraph">
              <wp:posOffset>988695</wp:posOffset>
            </wp:positionV>
            <wp:extent cx="1974850" cy="406400"/>
            <wp:effectExtent l="0" t="0" r="6350" b="0"/>
            <wp:wrapTopAndBottom/>
            <wp:docPr id="88" name="Image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6"/>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1974850" cy="406400"/>
                    </a:xfrm>
                    <a:prstGeom prst="rect">
                      <a:avLst/>
                    </a:prstGeom>
                    <a:noFill/>
                    <a:ln>
                      <a:noFill/>
                    </a:ln>
                  </pic:spPr>
                </pic:pic>
              </a:graphicData>
            </a:graphic>
          </wp:anchor>
        </w:drawing>
      </w:r>
      <w:r w:rsidR="00252937" w:rsidRPr="00DF515F">
        <w:rPr>
          <w:rFonts w:ascii="Times New Roman" w:eastAsia="Times New Roman" w:hAnsi="Times New Roman" w:cs="Times New Roman"/>
          <w:sz w:val="24"/>
          <w:szCs w:val="24"/>
          <w:lang w:eastAsia="fr-FR"/>
        </w:rPr>
        <w:t>Soit n1 l'indice du milieu de propagation de l'onde incidente (de longueur d'onde λ), et n2 l'indice du milieu transparent dans la fente du réseau (on peut avoir n1 = n2 si le réseau est une simple série de fentes vides). Soit θ</w:t>
      </w:r>
      <w:r w:rsidR="00252937" w:rsidRPr="00DF515F">
        <w:rPr>
          <w:rFonts w:ascii="Times New Roman" w:eastAsia="Times New Roman" w:hAnsi="Times New Roman" w:cs="Times New Roman"/>
          <w:sz w:val="24"/>
          <w:szCs w:val="24"/>
          <w:vertAlign w:val="subscript"/>
          <w:lang w:eastAsia="fr-FR"/>
        </w:rPr>
        <w:t>i</w:t>
      </w:r>
      <w:r w:rsidR="00252937" w:rsidRPr="00DF515F">
        <w:rPr>
          <w:rFonts w:ascii="Times New Roman" w:eastAsia="Times New Roman" w:hAnsi="Times New Roman" w:cs="Times New Roman"/>
          <w:sz w:val="24"/>
          <w:szCs w:val="24"/>
          <w:lang w:eastAsia="fr-FR"/>
        </w:rPr>
        <w:t xml:space="preserve"> l'angle d'incidence et θ</w:t>
      </w:r>
      <w:r w:rsidR="00252937" w:rsidRPr="00DF515F">
        <w:rPr>
          <w:rFonts w:ascii="Times New Roman" w:eastAsia="Times New Roman" w:hAnsi="Times New Roman" w:cs="Times New Roman"/>
          <w:sz w:val="24"/>
          <w:szCs w:val="24"/>
          <w:vertAlign w:val="subscript"/>
          <w:lang w:eastAsia="fr-FR"/>
        </w:rPr>
        <w:t>m</w:t>
      </w:r>
      <w:r w:rsidR="00252937" w:rsidRPr="00DF515F">
        <w:rPr>
          <w:rFonts w:ascii="Times New Roman" w:eastAsia="Times New Roman" w:hAnsi="Times New Roman" w:cs="Times New Roman"/>
          <w:sz w:val="24"/>
          <w:szCs w:val="24"/>
          <w:lang w:eastAsia="fr-FR"/>
        </w:rPr>
        <w:t xml:space="preserve"> l'angle de réfraction pour lequel on a une interférence </w:t>
      </w:r>
      <w:r w:rsidRPr="00DF515F">
        <w:rPr>
          <w:rFonts w:ascii="Times New Roman" w:eastAsia="Times New Roman" w:hAnsi="Times New Roman" w:cs="Times New Roman"/>
          <w:sz w:val="24"/>
          <w:szCs w:val="24"/>
          <w:lang w:eastAsia="fr-FR"/>
        </w:rPr>
        <w:t>constructive</w:t>
      </w:r>
      <w:r w:rsidR="00252937" w:rsidRPr="00DF515F">
        <w:rPr>
          <w:rFonts w:ascii="Times New Roman" w:eastAsia="Times New Roman" w:hAnsi="Times New Roman" w:cs="Times New Roman"/>
          <w:sz w:val="24"/>
          <w:szCs w:val="24"/>
          <w:lang w:eastAsia="fr-FR"/>
        </w:rPr>
        <w:t xml:space="preserve">. Soit d le pas du réseau et m un nombre entier. On a des interférences constructives si </w:t>
      </w:r>
    </w:p>
    <w:p w14:paraId="082A0235" w14:textId="689E67B5" w:rsidR="00252937" w:rsidRDefault="00252937" w:rsidP="00DF515F">
      <w:pPr>
        <w:pStyle w:val="NormalWeb"/>
        <w:jc w:val="both"/>
      </w:pPr>
      <w:r>
        <w:t xml:space="preserve">Le nombre </w:t>
      </w:r>
      <w:r>
        <w:rPr>
          <w:i/>
          <w:iCs/>
        </w:rPr>
        <w:t>m</w:t>
      </w:r>
      <w:r>
        <w:t xml:space="preserve"> se nomme le « mode », ou encore « ordre de diffraction ». Dans chaque cas étudié, le nombre de modes se déduit des équations précédentes en notant que </w:t>
      </w:r>
      <w:r w:rsidR="00DF515F">
        <w:t xml:space="preserve">-1 </w:t>
      </w:r>
      <w:r w:rsidR="00DF515F">
        <w:rPr>
          <w:rFonts w:ascii="Cambria Math" w:hAnsi="Cambria Math"/>
        </w:rPr>
        <w:t>≤</w:t>
      </w:r>
      <w:r w:rsidR="00DF515F">
        <w:t xml:space="preserve"> sin(</w:t>
      </w:r>
      <w:r w:rsidR="00DF515F" w:rsidRPr="00DF515F">
        <w:t>θ</w:t>
      </w:r>
      <w:r w:rsidR="00DF515F" w:rsidRPr="00DF515F">
        <w:rPr>
          <w:vertAlign w:val="subscript"/>
        </w:rPr>
        <w:t>m</w:t>
      </w:r>
      <w:r w:rsidR="00DF515F" w:rsidRPr="00DF515F">
        <w:t>)</w:t>
      </w:r>
      <w:r w:rsidR="00DF515F">
        <w:t xml:space="preserve"> </w:t>
      </w:r>
      <w:r w:rsidR="00DF515F">
        <w:rPr>
          <w:rFonts w:ascii="Cambria Math" w:hAnsi="Cambria Math"/>
        </w:rPr>
        <w:t>≤ 1</w:t>
      </w:r>
      <w:r w:rsidR="00DF515F">
        <w:t xml:space="preserve"> c</w:t>
      </w:r>
      <w:r>
        <w:t xml:space="preserve">haque </w:t>
      </w:r>
      <w:r>
        <w:lastRenderedPageBreak/>
        <w:t xml:space="preserve">longueur d'onde est donc diffractée dans plusieurs directions. En fait il existe plus de modes mais ceux-ci restent en surface du réseau. </w:t>
      </w:r>
    </w:p>
    <w:p w14:paraId="4EA3561D" w14:textId="77777777" w:rsidR="00252937" w:rsidRPr="00DF515F" w:rsidRDefault="00252937" w:rsidP="00DF515F">
      <w:pPr>
        <w:pStyle w:val="Titre2"/>
        <w:rPr>
          <w:b/>
          <w:bCs/>
        </w:rPr>
      </w:pPr>
      <w:bookmarkStart w:id="9" w:name="_Toc133069347"/>
      <w:r w:rsidRPr="00DF515F">
        <w:rPr>
          <w:rStyle w:val="mw-headline"/>
          <w:b/>
          <w:bCs/>
        </w:rPr>
        <w:t>Vocabulaire</w:t>
      </w:r>
      <w:bookmarkEnd w:id="9"/>
    </w:p>
    <w:p w14:paraId="5E392615" w14:textId="5CA03947" w:rsidR="00252937" w:rsidRDefault="00252937" w:rsidP="00DF515F">
      <w:pPr>
        <w:pStyle w:val="Paragraphedeliste"/>
        <w:numPr>
          <w:ilvl w:val="0"/>
          <w:numId w:val="4"/>
        </w:numPr>
        <w:jc w:val="both"/>
        <w:rPr>
          <w:rFonts w:ascii="Times New Roman" w:eastAsia="Times New Roman" w:hAnsi="Times New Roman" w:cs="Times New Roman"/>
          <w:sz w:val="24"/>
          <w:szCs w:val="24"/>
          <w:lang w:eastAsia="fr-FR"/>
        </w:rPr>
      </w:pPr>
      <w:r w:rsidRPr="00DF515F">
        <w:rPr>
          <w:rFonts w:ascii="Times New Roman" w:eastAsia="Times New Roman" w:hAnsi="Times New Roman" w:cs="Times New Roman"/>
          <w:sz w:val="24"/>
          <w:szCs w:val="24"/>
          <w:lang w:eastAsia="fr-FR"/>
        </w:rPr>
        <w:t>Dispersion angulaire</w:t>
      </w:r>
      <w:r w:rsidR="00DF515F" w:rsidRPr="00DF515F">
        <w:rPr>
          <w:rFonts w:ascii="Times New Roman" w:eastAsia="Times New Roman" w:hAnsi="Times New Roman" w:cs="Times New Roman"/>
          <w:sz w:val="24"/>
          <w:szCs w:val="24"/>
          <w:lang w:eastAsia="fr-FR"/>
        </w:rPr>
        <w:t xml:space="preserve"> = </w:t>
      </w:r>
      <w:r w:rsidRPr="00DF515F">
        <w:rPr>
          <w:rFonts w:ascii="Times New Roman" w:eastAsia="Times New Roman" w:hAnsi="Times New Roman" w:cs="Times New Roman"/>
          <w:sz w:val="24"/>
          <w:szCs w:val="24"/>
          <w:lang w:eastAsia="fr-FR"/>
        </w:rPr>
        <w:t>dr</w:t>
      </w:r>
      <w:r w:rsidR="00DF515F" w:rsidRPr="00DF515F">
        <w:rPr>
          <w:rFonts w:ascii="Times New Roman" w:eastAsia="Times New Roman" w:hAnsi="Times New Roman" w:cs="Times New Roman"/>
          <w:sz w:val="24"/>
          <w:szCs w:val="24"/>
          <w:lang w:eastAsia="fr-FR"/>
        </w:rPr>
        <w:t>/d</w:t>
      </w:r>
      <w:r w:rsidRPr="00DF515F">
        <w:rPr>
          <w:rFonts w:ascii="Times New Roman" w:eastAsia="Times New Roman" w:hAnsi="Times New Roman" w:cs="Times New Roman"/>
          <w:sz w:val="24"/>
          <w:szCs w:val="24"/>
          <w:lang w:eastAsia="fr-FR"/>
        </w:rPr>
        <w:t>λ</w:t>
      </w:r>
    </w:p>
    <w:p w14:paraId="5EFE2AF4" w14:textId="1328B3DB" w:rsidR="00DF515F" w:rsidRPr="00DF515F" w:rsidRDefault="00DF515F" w:rsidP="00DF515F">
      <w:pPr>
        <w:pStyle w:val="Paragraphedeliste"/>
        <w:jc w:val="both"/>
        <w:rPr>
          <w:rFonts w:ascii="Times New Roman" w:eastAsia="Times New Roman" w:hAnsi="Times New Roman" w:cs="Times New Roman"/>
          <w:sz w:val="24"/>
          <w:szCs w:val="24"/>
          <w:lang w:eastAsia="fr-FR"/>
        </w:rPr>
      </w:pPr>
      <w:r>
        <w:rPr>
          <w:noProof/>
          <w:lang w:eastAsia="fr-FR"/>
        </w:rPr>
        <w:drawing>
          <wp:anchor distT="0" distB="0" distL="114300" distR="114300" simplePos="0" relativeHeight="251680768" behindDoc="0" locked="0" layoutInCell="1" allowOverlap="1" wp14:anchorId="424B3E44" wp14:editId="0FCC093A">
            <wp:simplePos x="0" y="0"/>
            <wp:positionH relativeFrom="column">
              <wp:posOffset>1316355</wp:posOffset>
            </wp:positionH>
            <wp:positionV relativeFrom="paragraph">
              <wp:posOffset>27305</wp:posOffset>
            </wp:positionV>
            <wp:extent cx="920750" cy="406400"/>
            <wp:effectExtent l="0" t="0" r="0" b="0"/>
            <wp:wrapThrough wrapText="bothSides">
              <wp:wrapPolygon edited="0">
                <wp:start x="0" y="0"/>
                <wp:lineTo x="0" y="20250"/>
                <wp:lineTo x="21004" y="20250"/>
                <wp:lineTo x="21004" y="0"/>
                <wp:lineTo x="0" y="0"/>
              </wp:wrapPolygon>
            </wp:wrapThrough>
            <wp:docPr id="89" name="Image 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7"/>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920750" cy="406400"/>
                    </a:xfrm>
                    <a:prstGeom prst="rect">
                      <a:avLst/>
                    </a:prstGeom>
                    <a:noFill/>
                    <a:ln>
                      <a:noFill/>
                    </a:ln>
                  </pic:spPr>
                </pic:pic>
              </a:graphicData>
            </a:graphic>
          </wp:anchor>
        </w:drawing>
      </w:r>
    </w:p>
    <w:p w14:paraId="2A14BAAE" w14:textId="3F698B6B" w:rsidR="00DF515F" w:rsidRDefault="00252937" w:rsidP="00DF515F">
      <w:pPr>
        <w:pStyle w:val="Paragraphedeliste"/>
        <w:numPr>
          <w:ilvl w:val="0"/>
          <w:numId w:val="4"/>
        </w:numPr>
        <w:jc w:val="both"/>
        <w:rPr>
          <w:rFonts w:ascii="Times New Roman" w:eastAsia="Times New Roman" w:hAnsi="Times New Roman" w:cs="Times New Roman"/>
          <w:sz w:val="24"/>
          <w:szCs w:val="24"/>
          <w:lang w:eastAsia="fr-FR"/>
        </w:rPr>
      </w:pPr>
      <w:r w:rsidRPr="00DF515F">
        <w:rPr>
          <w:rFonts w:ascii="Times New Roman" w:eastAsia="Times New Roman" w:hAnsi="Times New Roman" w:cs="Times New Roman"/>
          <w:sz w:val="24"/>
          <w:szCs w:val="24"/>
          <w:lang w:eastAsia="fr-FR"/>
        </w:rPr>
        <w:t>Efficacité</w:t>
      </w:r>
      <w:r w:rsidR="00DF515F" w:rsidRPr="00DF515F">
        <w:rPr>
          <w:rFonts w:ascii="Times New Roman" w:eastAsia="Times New Roman" w:hAnsi="Times New Roman" w:cs="Times New Roman"/>
          <w:sz w:val="24"/>
          <w:szCs w:val="24"/>
          <w:lang w:eastAsia="fr-FR"/>
        </w:rPr>
        <w:t xml:space="preserve"> = </w:t>
      </w:r>
    </w:p>
    <w:p w14:paraId="4F1663CF" w14:textId="77777777" w:rsidR="00DF515F" w:rsidRPr="00DF515F" w:rsidRDefault="00DF515F" w:rsidP="00DF515F">
      <w:pPr>
        <w:pStyle w:val="Paragraphedeliste"/>
        <w:jc w:val="both"/>
        <w:rPr>
          <w:rFonts w:ascii="Times New Roman" w:eastAsia="Times New Roman" w:hAnsi="Times New Roman" w:cs="Times New Roman"/>
          <w:sz w:val="24"/>
          <w:szCs w:val="24"/>
          <w:lang w:eastAsia="fr-FR"/>
        </w:rPr>
      </w:pPr>
    </w:p>
    <w:p w14:paraId="6B80A63A" w14:textId="6E281070" w:rsidR="00252937" w:rsidRDefault="00252937" w:rsidP="00DF515F">
      <w:pPr>
        <w:pStyle w:val="Paragraphedeliste"/>
        <w:numPr>
          <w:ilvl w:val="0"/>
          <w:numId w:val="4"/>
        </w:numPr>
        <w:jc w:val="both"/>
        <w:rPr>
          <w:rFonts w:ascii="Times New Roman" w:eastAsia="Times New Roman" w:hAnsi="Times New Roman" w:cs="Times New Roman"/>
          <w:sz w:val="24"/>
          <w:szCs w:val="24"/>
          <w:lang w:eastAsia="fr-FR"/>
        </w:rPr>
      </w:pPr>
      <w:r w:rsidRPr="00DF515F">
        <w:rPr>
          <w:rFonts w:ascii="Times New Roman" w:eastAsia="Times New Roman" w:hAnsi="Times New Roman" w:cs="Times New Roman"/>
          <w:sz w:val="24"/>
          <w:szCs w:val="24"/>
          <w:lang w:eastAsia="fr-FR"/>
        </w:rPr>
        <w:t>Intervalle spectral libre (ISL)</w:t>
      </w:r>
      <w:r w:rsidR="00DF515F" w:rsidRPr="00DF515F">
        <w:rPr>
          <w:rFonts w:ascii="Times New Roman" w:eastAsia="Times New Roman" w:hAnsi="Times New Roman" w:cs="Times New Roman"/>
          <w:sz w:val="24"/>
          <w:szCs w:val="24"/>
          <w:lang w:eastAsia="fr-FR"/>
        </w:rPr>
        <w:t xml:space="preserve"> = </w:t>
      </w:r>
      <w:r w:rsidRPr="00DF515F">
        <w:rPr>
          <w:rFonts w:ascii="Times New Roman" w:eastAsia="Times New Roman" w:hAnsi="Times New Roman" w:cs="Times New Roman"/>
          <w:sz w:val="24"/>
          <w:szCs w:val="24"/>
          <w:lang w:eastAsia="fr-FR"/>
        </w:rPr>
        <w:t>λ</w:t>
      </w:r>
      <w:r w:rsidR="00DF515F" w:rsidRPr="00DF515F">
        <w:rPr>
          <w:rFonts w:ascii="Times New Roman" w:eastAsia="Times New Roman" w:hAnsi="Times New Roman" w:cs="Times New Roman"/>
          <w:sz w:val="24"/>
          <w:szCs w:val="24"/>
          <w:lang w:eastAsia="fr-FR"/>
        </w:rPr>
        <w:t>/</w:t>
      </w:r>
      <w:r w:rsidRPr="00DF515F">
        <w:rPr>
          <w:rFonts w:ascii="Times New Roman" w:eastAsia="Times New Roman" w:hAnsi="Times New Roman" w:cs="Times New Roman"/>
          <w:sz w:val="24"/>
          <w:szCs w:val="24"/>
          <w:lang w:eastAsia="fr-FR"/>
        </w:rPr>
        <w:t>m</w:t>
      </w:r>
      <w:r w:rsidR="00DF515F" w:rsidRPr="00DF515F">
        <w:rPr>
          <w:rFonts w:ascii="Times New Roman" w:eastAsia="Times New Roman" w:hAnsi="Times New Roman" w:cs="Times New Roman"/>
          <w:sz w:val="24"/>
          <w:szCs w:val="24"/>
          <w:lang w:eastAsia="fr-FR"/>
        </w:rPr>
        <w:t>, i</w:t>
      </w:r>
      <w:r w:rsidRPr="00DF515F">
        <w:rPr>
          <w:rFonts w:ascii="Times New Roman" w:eastAsia="Times New Roman" w:hAnsi="Times New Roman" w:cs="Times New Roman"/>
          <w:sz w:val="24"/>
          <w:szCs w:val="24"/>
          <w:lang w:eastAsia="fr-FR"/>
        </w:rPr>
        <w:t>l correspond à l'intervalle maximal de longueur d'onde pour qu'il n'y ait pas recouvrement d'ordre.</w:t>
      </w:r>
    </w:p>
    <w:p w14:paraId="120B8064" w14:textId="20325AA4" w:rsidR="00DF515F" w:rsidRPr="00DF515F" w:rsidRDefault="00DF515F" w:rsidP="00DF515F">
      <w:pPr>
        <w:pStyle w:val="Paragraphedeliste"/>
        <w:jc w:val="both"/>
        <w:rPr>
          <w:rFonts w:ascii="Times New Roman" w:eastAsia="Times New Roman" w:hAnsi="Times New Roman" w:cs="Times New Roman"/>
          <w:sz w:val="24"/>
          <w:szCs w:val="24"/>
          <w:lang w:eastAsia="fr-FR"/>
        </w:rPr>
      </w:pPr>
      <w:r>
        <w:rPr>
          <w:noProof/>
          <w:lang w:eastAsia="fr-FR"/>
        </w:rPr>
        <w:drawing>
          <wp:anchor distT="0" distB="0" distL="114300" distR="114300" simplePos="0" relativeHeight="251681792" behindDoc="0" locked="0" layoutInCell="1" allowOverlap="1" wp14:anchorId="773A9AF6" wp14:editId="6B0E28E6">
            <wp:simplePos x="0" y="0"/>
            <wp:positionH relativeFrom="column">
              <wp:posOffset>1373505</wp:posOffset>
            </wp:positionH>
            <wp:positionV relativeFrom="paragraph">
              <wp:posOffset>73660</wp:posOffset>
            </wp:positionV>
            <wp:extent cx="438150" cy="425450"/>
            <wp:effectExtent l="0" t="0" r="0" b="0"/>
            <wp:wrapThrough wrapText="bothSides">
              <wp:wrapPolygon edited="0">
                <wp:start x="0" y="0"/>
                <wp:lineTo x="0" y="20310"/>
                <wp:lineTo x="20661" y="20310"/>
                <wp:lineTo x="20661" y="0"/>
                <wp:lineTo x="0" y="0"/>
              </wp:wrapPolygon>
            </wp:wrapThrough>
            <wp:docPr id="90" name="Image 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8"/>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438150" cy="425450"/>
                    </a:xfrm>
                    <a:prstGeom prst="rect">
                      <a:avLst/>
                    </a:prstGeom>
                    <a:noFill/>
                    <a:ln>
                      <a:noFill/>
                    </a:ln>
                  </pic:spPr>
                </pic:pic>
              </a:graphicData>
            </a:graphic>
          </wp:anchor>
        </w:drawing>
      </w:r>
    </w:p>
    <w:p w14:paraId="3676E1AD" w14:textId="5B37E047" w:rsidR="00A30B8E" w:rsidRDefault="00252937" w:rsidP="00DF515F">
      <w:pPr>
        <w:pStyle w:val="Paragraphedeliste"/>
        <w:numPr>
          <w:ilvl w:val="0"/>
          <w:numId w:val="4"/>
        </w:numPr>
        <w:rPr>
          <w:rFonts w:ascii="Times New Roman" w:eastAsia="Times New Roman" w:hAnsi="Times New Roman" w:cs="Times New Roman"/>
          <w:sz w:val="24"/>
          <w:szCs w:val="24"/>
          <w:lang w:eastAsia="fr-FR"/>
        </w:rPr>
      </w:pPr>
      <w:r w:rsidRPr="00DF515F">
        <w:rPr>
          <w:rFonts w:ascii="Times New Roman" w:eastAsia="Times New Roman" w:hAnsi="Times New Roman" w:cs="Times New Roman"/>
          <w:sz w:val="24"/>
          <w:szCs w:val="24"/>
          <w:lang w:eastAsia="fr-FR"/>
        </w:rPr>
        <w:t>Résolution</w:t>
      </w:r>
      <w:r w:rsidR="00DF515F" w:rsidRPr="00DF515F">
        <w:rPr>
          <w:rFonts w:ascii="Times New Roman" w:eastAsia="Times New Roman" w:hAnsi="Times New Roman" w:cs="Times New Roman"/>
          <w:sz w:val="24"/>
          <w:szCs w:val="24"/>
          <w:lang w:eastAsia="fr-FR"/>
        </w:rPr>
        <w:t xml:space="preserve"> = </w:t>
      </w:r>
    </w:p>
    <w:p w14:paraId="532E374E" w14:textId="77777777" w:rsidR="006547F9" w:rsidRPr="006547F9" w:rsidRDefault="006547F9" w:rsidP="006547F9">
      <w:pPr>
        <w:pStyle w:val="Paragraphedeliste"/>
        <w:rPr>
          <w:rFonts w:ascii="Times New Roman" w:eastAsia="Times New Roman" w:hAnsi="Times New Roman" w:cs="Times New Roman"/>
          <w:sz w:val="24"/>
          <w:szCs w:val="24"/>
          <w:lang w:eastAsia="fr-FR"/>
        </w:rPr>
      </w:pPr>
    </w:p>
    <w:p w14:paraId="74093C4D" w14:textId="215B4FBC" w:rsidR="006547F9" w:rsidRDefault="006547F9" w:rsidP="006547F9">
      <w:pPr>
        <w:rPr>
          <w:rFonts w:ascii="Times New Roman" w:eastAsia="Times New Roman" w:hAnsi="Times New Roman" w:cs="Times New Roman"/>
          <w:sz w:val="24"/>
          <w:szCs w:val="24"/>
          <w:lang w:eastAsia="fr-FR"/>
        </w:rPr>
      </w:pPr>
    </w:p>
    <w:p w14:paraId="30C0ED21" w14:textId="77777777" w:rsidR="009C2EBC" w:rsidRPr="009C2EBC" w:rsidRDefault="009C2EBC" w:rsidP="009C2EBC">
      <w:pPr>
        <w:pStyle w:val="Titre1"/>
        <w:rPr>
          <w:b/>
          <w:bCs/>
        </w:rPr>
      </w:pPr>
      <w:bookmarkStart w:id="10" w:name="_Toc133069348"/>
      <w:r w:rsidRPr="009C2EBC">
        <w:rPr>
          <w:rStyle w:val="mw-page-title-main"/>
          <w:b/>
          <w:bCs/>
        </w:rPr>
        <w:t>Fentes de Young</w:t>
      </w:r>
      <w:bookmarkEnd w:id="10"/>
    </w:p>
    <w:p w14:paraId="470E9937" w14:textId="5DAFBF17" w:rsidR="006547F9" w:rsidRDefault="009C2EBC" w:rsidP="00CD15A4">
      <w:pPr>
        <w:jc w:val="both"/>
        <w:rPr>
          <w:rFonts w:ascii="Times New Roman" w:eastAsia="Times New Roman" w:hAnsi="Times New Roman" w:cs="Times New Roman"/>
          <w:sz w:val="24"/>
          <w:szCs w:val="24"/>
          <w:lang w:eastAsia="fr-FR"/>
        </w:rPr>
      </w:pPr>
      <w:r w:rsidRPr="009C2EBC">
        <w:rPr>
          <w:rFonts w:ascii="Times New Roman" w:eastAsia="Times New Roman" w:hAnsi="Times New Roman" w:cs="Times New Roman"/>
          <w:sz w:val="24"/>
          <w:szCs w:val="24"/>
          <w:lang w:eastAsia="fr-FR"/>
        </w:rPr>
        <w:t>Les fentes de Young (ou interférences de Young) désignent en physique une expérience qui consiste à faire interférer deux faisceaux de lumière issus d'une même source, en les faisant passer par deux petits trous percés dans un plan opaque. Cette expérience permet alors de mettre en évidence la nature ondulatoire de la lumière. Elle a été également réalisée avec de la matière, comme les électrons, neutrons, atomes, molécules, avec lesquels on observe aussi des interférences. Cela illustre la dualité onde-particule : les interférences montrent que la matière présente un comportement ondulatoire, mais la façon dont ils sont détectés (impact sur un écran) montre leur comportement particulaire.</w:t>
      </w:r>
    </w:p>
    <w:p w14:paraId="245BE3F4" w14:textId="563B804C" w:rsidR="00CD15A4" w:rsidRPr="00CD15A4" w:rsidRDefault="00CD15A4" w:rsidP="00CD15A4">
      <w:pPr>
        <w:spacing w:after="0" w:line="240" w:lineRule="auto"/>
        <w:jc w:val="both"/>
        <w:rPr>
          <w:rFonts w:ascii="Times New Roman" w:eastAsia="Times New Roman" w:hAnsi="Times New Roman" w:cs="Times New Roman"/>
          <w:sz w:val="24"/>
          <w:szCs w:val="24"/>
          <w:lang w:eastAsia="fr-FR"/>
        </w:rPr>
      </w:pPr>
      <w:r w:rsidRPr="00CD15A4">
        <w:rPr>
          <w:rFonts w:ascii="Times New Roman" w:eastAsia="Times New Roman" w:hAnsi="Times New Roman" w:cs="Times New Roman"/>
          <w:noProof/>
          <w:sz w:val="24"/>
          <w:szCs w:val="24"/>
          <w:lang w:eastAsia="fr-FR"/>
        </w:rPr>
        <w:drawing>
          <wp:anchor distT="0" distB="0" distL="114300" distR="114300" simplePos="0" relativeHeight="251682816" behindDoc="0" locked="0" layoutInCell="1" allowOverlap="1" wp14:anchorId="625BF9A2" wp14:editId="163A8F43">
            <wp:simplePos x="0" y="0"/>
            <wp:positionH relativeFrom="column">
              <wp:posOffset>3710305</wp:posOffset>
            </wp:positionH>
            <wp:positionV relativeFrom="paragraph">
              <wp:posOffset>131445</wp:posOffset>
            </wp:positionV>
            <wp:extent cx="2381250" cy="1670050"/>
            <wp:effectExtent l="0" t="0" r="0" b="6350"/>
            <wp:wrapSquare wrapText="bothSides"/>
            <wp:docPr id="95" name="Image 95">
              <a:hlinkClick xmlns:a="http://schemas.openxmlformats.org/drawingml/2006/main" r:id="rId5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9">
                      <a:hlinkClick r:id="rId52"/>
                    </pic:cNvPr>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2381250" cy="1670050"/>
                    </a:xfrm>
                    <a:prstGeom prst="rect">
                      <a:avLst/>
                    </a:prstGeom>
                    <a:noFill/>
                    <a:ln>
                      <a:noFill/>
                    </a:ln>
                  </pic:spPr>
                </pic:pic>
              </a:graphicData>
            </a:graphic>
          </wp:anchor>
        </w:drawing>
      </w:r>
      <w:r w:rsidRPr="00CD15A4">
        <w:rPr>
          <w:rFonts w:ascii="Times New Roman" w:eastAsia="Times New Roman" w:hAnsi="Times New Roman" w:cs="Times New Roman"/>
          <w:sz w:val="24"/>
          <w:szCs w:val="24"/>
          <w:lang w:eastAsia="fr-FR"/>
        </w:rPr>
        <w:t xml:space="preserve">Une propriété fondamentale des ondes est leur capacité à interagir entre elles, c'est-à-dire de s'additionner si elles sont en phases ou de s'annuler en cas de déphasage, exactement comme le feraient 2 vagues identiques se croisant, dont la vague résultante serait soit 2 fois plus haute (les crêtes d'une vague correspondent aux crêtes de l'autre), soit inexistante (les crêtes de l'une correspondent aux creux de l'autre). Or, l'expérience de Young a montré que 2 rayons lumineux sont capables de s'additionner (frange brillante) ou de s'annuler (frange sombre) lorsqu'ils sont mis en relation, prouvant ainsi la nature ondulatoire de la lumière. </w:t>
      </w:r>
    </w:p>
    <w:p w14:paraId="7444D590" w14:textId="29C2E35C" w:rsidR="00CD15A4" w:rsidRPr="00CD15A4" w:rsidRDefault="00CD15A4" w:rsidP="00CD15A4">
      <w:pPr>
        <w:spacing w:before="100" w:beforeAutospacing="1" w:after="100" w:afterAutospacing="1" w:line="240" w:lineRule="auto"/>
        <w:jc w:val="both"/>
        <w:rPr>
          <w:rFonts w:ascii="Times New Roman" w:eastAsia="Times New Roman" w:hAnsi="Times New Roman" w:cs="Times New Roman"/>
          <w:sz w:val="24"/>
          <w:szCs w:val="24"/>
          <w:lang w:eastAsia="fr-FR"/>
        </w:rPr>
      </w:pPr>
      <w:r w:rsidRPr="00CD15A4">
        <w:rPr>
          <w:rFonts w:ascii="Times New Roman" w:eastAsia="Times New Roman" w:hAnsi="Times New Roman" w:cs="Times New Roman"/>
          <w:noProof/>
          <w:sz w:val="24"/>
          <w:szCs w:val="24"/>
          <w:lang w:eastAsia="fr-FR"/>
        </w:rPr>
        <w:drawing>
          <wp:anchor distT="0" distB="0" distL="114300" distR="114300" simplePos="0" relativeHeight="251683840" behindDoc="0" locked="0" layoutInCell="1" allowOverlap="1" wp14:anchorId="7D84A220" wp14:editId="369D524D">
            <wp:simplePos x="0" y="0"/>
            <wp:positionH relativeFrom="column">
              <wp:posOffset>3996055</wp:posOffset>
            </wp:positionH>
            <wp:positionV relativeFrom="paragraph">
              <wp:posOffset>0</wp:posOffset>
            </wp:positionV>
            <wp:extent cx="2095500" cy="984250"/>
            <wp:effectExtent l="0" t="0" r="0" b="6350"/>
            <wp:wrapSquare wrapText="bothSides"/>
            <wp:docPr id="94" name="Image 94">
              <a:hlinkClick xmlns:a="http://schemas.openxmlformats.org/drawingml/2006/main" r:id="rId5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0">
                      <a:hlinkClick r:id="rId54"/>
                    </pic:cNvPr>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bwMode="auto">
                    <a:xfrm>
                      <a:off x="0" y="0"/>
                      <a:ext cx="2095500" cy="984250"/>
                    </a:xfrm>
                    <a:prstGeom prst="rect">
                      <a:avLst/>
                    </a:prstGeom>
                    <a:noFill/>
                    <a:ln>
                      <a:noFill/>
                    </a:ln>
                  </pic:spPr>
                </pic:pic>
              </a:graphicData>
            </a:graphic>
          </wp:anchor>
        </w:drawing>
      </w:r>
      <w:r w:rsidRPr="00CD15A4">
        <w:rPr>
          <w:rFonts w:ascii="Times New Roman" w:eastAsia="Times New Roman" w:hAnsi="Times New Roman" w:cs="Times New Roman"/>
          <w:sz w:val="24"/>
          <w:szCs w:val="24"/>
          <w:lang w:eastAsia="fr-FR"/>
        </w:rPr>
        <w:t xml:space="preserve">Dans l'expérience de Young, on utilise une source lumineuse S monochromatique et on interpose une plaque percée de 2 fentes. Celles-ci se comportent comme des sources secondaires S1 et S2. On observe alors, sur un écran placé derrière, des franges alternativement sombres et claires : les ondes issues de S1 et S2 interfèrent entre elles. </w:t>
      </w:r>
    </w:p>
    <w:p w14:paraId="7BABCAA1" w14:textId="20151769" w:rsidR="00CD15A4" w:rsidRPr="00CD15A4" w:rsidRDefault="00CD15A4" w:rsidP="00CD15A4">
      <w:pPr>
        <w:spacing w:before="100" w:beforeAutospacing="1" w:after="100" w:afterAutospacing="1" w:line="240" w:lineRule="auto"/>
        <w:jc w:val="both"/>
        <w:rPr>
          <w:rFonts w:ascii="Times New Roman" w:eastAsia="Times New Roman" w:hAnsi="Times New Roman" w:cs="Times New Roman"/>
          <w:sz w:val="24"/>
          <w:szCs w:val="24"/>
          <w:lang w:eastAsia="fr-FR"/>
        </w:rPr>
      </w:pPr>
      <w:r>
        <w:rPr>
          <w:rFonts w:ascii="Times New Roman" w:eastAsia="Times New Roman" w:hAnsi="Times New Roman" w:cs="Times New Roman"/>
          <w:noProof/>
          <w:sz w:val="24"/>
          <w:szCs w:val="24"/>
          <w:lang w:eastAsia="fr-FR"/>
        </w:rPr>
        <w:drawing>
          <wp:anchor distT="0" distB="0" distL="114300" distR="114300" simplePos="0" relativeHeight="251684864" behindDoc="0" locked="0" layoutInCell="1" allowOverlap="1" wp14:anchorId="39C55D78" wp14:editId="642FE0CC">
            <wp:simplePos x="0" y="0"/>
            <wp:positionH relativeFrom="margin">
              <wp:align>left</wp:align>
            </wp:positionH>
            <wp:positionV relativeFrom="paragraph">
              <wp:posOffset>410845</wp:posOffset>
            </wp:positionV>
            <wp:extent cx="1339850" cy="273050"/>
            <wp:effectExtent l="0" t="0" r="0" b="0"/>
            <wp:wrapTopAndBottom/>
            <wp:docPr id="96" name="Image 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9"/>
                    <pic:cNvPicPr>
                      <a:picLocks noChangeAspect="1" noChangeArrowheads="1"/>
                    </pic:cNvPicPr>
                  </pic:nvPicPr>
                  <pic:blipFill>
                    <a:blip r:embed="rId56">
                      <a:extLst>
                        <a:ext uri="{28A0092B-C50C-407E-A947-70E740481C1C}">
                          <a14:useLocalDpi xmlns:a14="http://schemas.microsoft.com/office/drawing/2010/main" val="0"/>
                        </a:ext>
                      </a:extLst>
                    </a:blip>
                    <a:srcRect/>
                    <a:stretch>
                      <a:fillRect/>
                    </a:stretch>
                  </pic:blipFill>
                  <pic:spPr bwMode="auto">
                    <a:xfrm>
                      <a:off x="0" y="0"/>
                      <a:ext cx="1339850" cy="273050"/>
                    </a:xfrm>
                    <a:prstGeom prst="rect">
                      <a:avLst/>
                    </a:prstGeom>
                    <a:noFill/>
                    <a:ln>
                      <a:noFill/>
                    </a:ln>
                  </pic:spPr>
                </pic:pic>
              </a:graphicData>
            </a:graphic>
          </wp:anchor>
        </w:drawing>
      </w:r>
      <w:r w:rsidRPr="00CD15A4">
        <w:rPr>
          <w:rFonts w:ascii="Times New Roman" w:eastAsia="Times New Roman" w:hAnsi="Times New Roman" w:cs="Times New Roman"/>
          <w:sz w:val="24"/>
          <w:szCs w:val="24"/>
          <w:lang w:eastAsia="fr-FR"/>
        </w:rPr>
        <w:t xml:space="preserve">Considérons maintenant un point M situé sur l'écran. Il est éclairé par les ondes lumineuses émises par S1 et S2 qui peuvent s'écrire respectivement, au point M : </w:t>
      </w:r>
    </w:p>
    <w:p w14:paraId="1F19CA08" w14:textId="4020A139" w:rsidR="00CD15A4" w:rsidRPr="00CD15A4" w:rsidRDefault="00CD15A4" w:rsidP="00CD15A4">
      <w:pPr>
        <w:spacing w:before="100" w:beforeAutospacing="1" w:after="100" w:afterAutospacing="1" w:line="240" w:lineRule="auto"/>
        <w:jc w:val="both"/>
        <w:rPr>
          <w:rFonts w:ascii="Times New Roman" w:eastAsia="Times New Roman" w:hAnsi="Times New Roman" w:cs="Times New Roman"/>
          <w:sz w:val="24"/>
          <w:szCs w:val="24"/>
          <w:lang w:eastAsia="fr-FR"/>
        </w:rPr>
      </w:pPr>
      <w:r>
        <w:rPr>
          <w:rFonts w:ascii="Times New Roman" w:eastAsia="Times New Roman" w:hAnsi="Times New Roman" w:cs="Times New Roman"/>
          <w:noProof/>
          <w:sz w:val="24"/>
          <w:szCs w:val="24"/>
          <w:lang w:eastAsia="fr-FR"/>
        </w:rPr>
        <w:lastRenderedPageBreak/>
        <w:drawing>
          <wp:anchor distT="0" distB="0" distL="114300" distR="114300" simplePos="0" relativeHeight="251685888" behindDoc="0" locked="0" layoutInCell="1" allowOverlap="1" wp14:anchorId="7810FE07" wp14:editId="3ED5F182">
            <wp:simplePos x="0" y="0"/>
            <wp:positionH relativeFrom="margin">
              <wp:align>left</wp:align>
            </wp:positionH>
            <wp:positionV relativeFrom="paragraph">
              <wp:posOffset>447675</wp:posOffset>
            </wp:positionV>
            <wp:extent cx="1797050" cy="241300"/>
            <wp:effectExtent l="0" t="0" r="0" b="6350"/>
            <wp:wrapTopAndBottom/>
            <wp:docPr id="97" name="Image 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0"/>
                    <pic:cNvPicPr>
                      <a:picLocks noChangeAspect="1" noChangeArrowheads="1"/>
                    </pic:cNvPicPr>
                  </pic:nvPicPr>
                  <pic:blipFill>
                    <a:blip r:embed="rId57">
                      <a:extLst>
                        <a:ext uri="{28A0092B-C50C-407E-A947-70E740481C1C}">
                          <a14:useLocalDpi xmlns:a14="http://schemas.microsoft.com/office/drawing/2010/main" val="0"/>
                        </a:ext>
                      </a:extLst>
                    </a:blip>
                    <a:srcRect/>
                    <a:stretch>
                      <a:fillRect/>
                    </a:stretch>
                  </pic:blipFill>
                  <pic:spPr bwMode="auto">
                    <a:xfrm>
                      <a:off x="0" y="0"/>
                      <a:ext cx="1797050" cy="241300"/>
                    </a:xfrm>
                    <a:prstGeom prst="rect">
                      <a:avLst/>
                    </a:prstGeom>
                    <a:noFill/>
                    <a:ln>
                      <a:noFill/>
                    </a:ln>
                  </pic:spPr>
                </pic:pic>
              </a:graphicData>
            </a:graphic>
          </wp:anchor>
        </w:drawing>
      </w:r>
      <w:r w:rsidRPr="00CD15A4">
        <w:rPr>
          <w:rFonts w:ascii="Times New Roman" w:eastAsia="Times New Roman" w:hAnsi="Times New Roman" w:cs="Times New Roman"/>
          <w:sz w:val="24"/>
          <w:szCs w:val="24"/>
          <w:lang w:eastAsia="fr-FR"/>
        </w:rPr>
        <w:t xml:space="preserve">et </w:t>
      </w:r>
    </w:p>
    <w:p w14:paraId="2D9BE785" w14:textId="4A881142" w:rsidR="00CD15A4" w:rsidRPr="00CD15A4" w:rsidRDefault="00CD15A4" w:rsidP="00CD15A4">
      <w:pPr>
        <w:spacing w:before="100" w:beforeAutospacing="1" w:after="100" w:afterAutospacing="1" w:line="240" w:lineRule="auto"/>
        <w:jc w:val="both"/>
        <w:rPr>
          <w:rFonts w:ascii="Times New Roman" w:eastAsia="Times New Roman" w:hAnsi="Times New Roman" w:cs="Times New Roman"/>
          <w:sz w:val="24"/>
          <w:szCs w:val="24"/>
          <w:lang w:eastAsia="fr-FR"/>
        </w:rPr>
      </w:pPr>
      <w:r w:rsidRPr="00CD15A4">
        <w:rPr>
          <w:rFonts w:ascii="Times New Roman" w:eastAsia="Times New Roman" w:hAnsi="Times New Roman" w:cs="Times New Roman"/>
          <w:sz w:val="24"/>
          <w:szCs w:val="24"/>
          <w:lang w:eastAsia="fr-FR"/>
        </w:rPr>
        <w:t>où E</w:t>
      </w:r>
      <w:r w:rsidRPr="00CD15A4">
        <w:rPr>
          <w:rFonts w:ascii="Times New Roman" w:eastAsia="Times New Roman" w:hAnsi="Times New Roman" w:cs="Times New Roman"/>
          <w:sz w:val="24"/>
          <w:szCs w:val="24"/>
          <w:vertAlign w:val="subscript"/>
          <w:lang w:eastAsia="fr-FR"/>
        </w:rPr>
        <w:t>0</w:t>
      </w:r>
      <w:r w:rsidRPr="00CD15A4">
        <w:rPr>
          <w:rFonts w:ascii="Times New Roman" w:eastAsia="Times New Roman" w:hAnsi="Times New Roman" w:cs="Times New Roman"/>
          <w:sz w:val="24"/>
          <w:szCs w:val="24"/>
          <w:lang w:eastAsia="fr-FR"/>
        </w:rPr>
        <w:t xml:space="preserve"> est l'amplitude, ω la pulsation des ondes, Δφ leur déphasage et t le temps. </w:t>
      </w:r>
    </w:p>
    <w:p w14:paraId="510DB148" w14:textId="77777777" w:rsidR="00CD15A4" w:rsidRPr="00CD15A4" w:rsidRDefault="00CD15A4" w:rsidP="00CD15A4">
      <w:pPr>
        <w:spacing w:before="100" w:beforeAutospacing="1" w:after="100" w:afterAutospacing="1" w:line="240" w:lineRule="auto"/>
        <w:jc w:val="both"/>
        <w:rPr>
          <w:rFonts w:ascii="Times New Roman" w:eastAsia="Times New Roman" w:hAnsi="Times New Roman" w:cs="Times New Roman"/>
          <w:sz w:val="24"/>
          <w:szCs w:val="24"/>
          <w:lang w:eastAsia="fr-FR"/>
        </w:rPr>
      </w:pPr>
      <w:r w:rsidRPr="00CD15A4">
        <w:rPr>
          <w:rFonts w:ascii="Times New Roman" w:eastAsia="Times New Roman" w:hAnsi="Times New Roman" w:cs="Times New Roman"/>
          <w:sz w:val="24"/>
          <w:szCs w:val="24"/>
          <w:lang w:eastAsia="fr-FR"/>
        </w:rPr>
        <w:t xml:space="preserve">Δφ caractérise le fait qu'une onde a un certain retard par rapport à l'autre. En effet, pour arriver au point M, le chemin à parcourir n'est pas de la même longueur pour la lumière qui provient d'une source ou de l'autre. </w:t>
      </w:r>
    </w:p>
    <w:p w14:paraId="1556FA70" w14:textId="77777777" w:rsidR="00CD15A4" w:rsidRPr="00CD15A4" w:rsidRDefault="00CD15A4" w:rsidP="00CD15A4">
      <w:pPr>
        <w:spacing w:before="100" w:beforeAutospacing="1" w:after="100" w:afterAutospacing="1" w:line="240" w:lineRule="auto"/>
        <w:jc w:val="both"/>
        <w:rPr>
          <w:rFonts w:ascii="Times New Roman" w:eastAsia="Times New Roman" w:hAnsi="Times New Roman" w:cs="Times New Roman"/>
          <w:sz w:val="24"/>
          <w:szCs w:val="24"/>
          <w:lang w:eastAsia="fr-FR"/>
        </w:rPr>
      </w:pPr>
      <w:r w:rsidRPr="00CD15A4">
        <w:rPr>
          <w:rFonts w:ascii="Times New Roman" w:eastAsia="Times New Roman" w:hAnsi="Times New Roman" w:cs="Times New Roman"/>
          <w:sz w:val="24"/>
          <w:szCs w:val="24"/>
          <w:lang w:eastAsia="fr-FR"/>
        </w:rPr>
        <w:t xml:space="preserve">Si Δφ est un multiple de 2π, les ondes s'ajoutent et on obtient une frange lumineuse sur l'écran, ce que l'on appelle une interférence constructive. En revanche si Δφ est un multiple impair de π alors les ondes s'annulent et on obtient une frange sombre sur l'écran, c'est alors une interférence destructive. Cela explique pourquoi on observe, sur l'écran, des franges successivement claires et sombres. Mais il n'y a pas, a priori, de formule simple permettant de décrire ces franges. Pour simplifier le problème, il est possible de supposer que l'écran est placé loin des fentes. </w:t>
      </w:r>
    </w:p>
    <w:p w14:paraId="784D8983" w14:textId="77777777" w:rsidR="00C87751" w:rsidRPr="00C87751" w:rsidRDefault="00C87751" w:rsidP="00C87751">
      <w:pPr>
        <w:pStyle w:val="Titre2"/>
        <w:rPr>
          <w:rFonts w:eastAsia="Times New Roman"/>
          <w:b/>
          <w:bCs/>
          <w:lang w:eastAsia="fr-FR"/>
        </w:rPr>
      </w:pPr>
      <w:bookmarkStart w:id="11" w:name="_Toc133069349"/>
      <w:r w:rsidRPr="00C87751">
        <w:rPr>
          <w:rFonts w:eastAsia="Times New Roman"/>
          <w:b/>
          <w:bCs/>
          <w:lang w:eastAsia="fr-FR"/>
        </w:rPr>
        <w:t>Cas d'un écran éloigné</w:t>
      </w:r>
      <w:bookmarkEnd w:id="11"/>
    </w:p>
    <w:p w14:paraId="51A16B96" w14:textId="77777777" w:rsidR="00C87751" w:rsidRDefault="00C87751" w:rsidP="00C87751">
      <w:pPr>
        <w:pStyle w:val="NormalWeb"/>
        <w:jc w:val="both"/>
      </w:pPr>
      <w:r>
        <w:t xml:space="preserve">Supposer que l'écran est éloigné des fentes revient, plus précisément, à supposer que la distance </w:t>
      </w:r>
      <w:r w:rsidRPr="00C87751">
        <w:t>D</w:t>
      </w:r>
      <w:r>
        <w:t xml:space="preserve"> entre l'écran et les fentes est grande devant la distance </w:t>
      </w:r>
      <w:r w:rsidRPr="00C87751">
        <w:t>d</w:t>
      </w:r>
      <w:r>
        <w:t xml:space="preserve"> entre les fentes (c'est-à-dire </w:t>
      </w:r>
      <w:r w:rsidRPr="00C87751">
        <w:t>D</w:t>
      </w:r>
      <w:r>
        <w:t xml:space="preserve"> </w:t>
      </w:r>
      <w:r w:rsidRPr="00C87751">
        <w:rPr>
          <w:rFonts w:ascii="Cambria Math" w:hAnsi="Cambria Math" w:cs="Cambria Math"/>
        </w:rPr>
        <w:t>≫</w:t>
      </w:r>
      <w:r>
        <w:t xml:space="preserve"> </w:t>
      </w:r>
      <w:r w:rsidRPr="00C87751">
        <w:t>d</w:t>
      </w:r>
      <w:r>
        <w:t xml:space="preserve">). </w:t>
      </w:r>
    </w:p>
    <w:p w14:paraId="38A94337" w14:textId="7162E487" w:rsidR="00C87751" w:rsidRDefault="00684258" w:rsidP="00C87751">
      <w:pPr>
        <w:pStyle w:val="NormalWeb"/>
        <w:jc w:val="both"/>
      </w:pPr>
      <w:r>
        <w:rPr>
          <w:noProof/>
        </w:rPr>
        <w:drawing>
          <wp:anchor distT="0" distB="0" distL="114300" distR="114300" simplePos="0" relativeHeight="251686912" behindDoc="0" locked="0" layoutInCell="1" allowOverlap="1" wp14:anchorId="29BA9D6B" wp14:editId="79E5FBFC">
            <wp:simplePos x="0" y="0"/>
            <wp:positionH relativeFrom="margin">
              <wp:align>left</wp:align>
            </wp:positionH>
            <wp:positionV relativeFrom="paragraph">
              <wp:posOffset>396875</wp:posOffset>
            </wp:positionV>
            <wp:extent cx="1212850" cy="419100"/>
            <wp:effectExtent l="0" t="0" r="6350" b="0"/>
            <wp:wrapTopAndBottom/>
            <wp:docPr id="108" name="Image 1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1"/>
                    <pic:cNvPicPr>
                      <a:picLocks noChangeAspect="1" noChangeArrowheads="1"/>
                    </pic:cNvPicPr>
                  </pic:nvPicPr>
                  <pic:blipFill>
                    <a:blip r:embed="rId58">
                      <a:extLst>
                        <a:ext uri="{28A0092B-C50C-407E-A947-70E740481C1C}">
                          <a14:useLocalDpi xmlns:a14="http://schemas.microsoft.com/office/drawing/2010/main" val="0"/>
                        </a:ext>
                      </a:extLst>
                    </a:blip>
                    <a:srcRect/>
                    <a:stretch>
                      <a:fillRect/>
                    </a:stretch>
                  </pic:blipFill>
                  <pic:spPr bwMode="auto">
                    <a:xfrm>
                      <a:off x="0" y="0"/>
                      <a:ext cx="1212850" cy="419100"/>
                    </a:xfrm>
                    <a:prstGeom prst="rect">
                      <a:avLst/>
                    </a:prstGeom>
                    <a:noFill/>
                    <a:ln>
                      <a:noFill/>
                    </a:ln>
                  </pic:spPr>
                </pic:pic>
              </a:graphicData>
            </a:graphic>
          </wp:anchor>
        </w:drawing>
      </w:r>
      <w:r w:rsidR="00C87751">
        <w:t xml:space="preserve">Cette approximation est utile dans le calcul de Δφ. En effet, les distances de </w:t>
      </w:r>
      <w:r w:rsidR="00C87751" w:rsidRPr="00C87751">
        <w:t>M</w:t>
      </w:r>
      <w:r w:rsidR="00C87751">
        <w:t xml:space="preserve"> à </w:t>
      </w:r>
      <w:r w:rsidR="00C87751" w:rsidRPr="00C87751">
        <w:t>S1</w:t>
      </w:r>
      <w:r w:rsidR="00C87751">
        <w:t xml:space="preserve"> et de </w:t>
      </w:r>
      <w:r w:rsidR="00C87751" w:rsidRPr="00C87751">
        <w:t>M</w:t>
      </w:r>
      <w:r w:rsidR="00C87751">
        <w:t xml:space="preserve"> à </w:t>
      </w:r>
      <w:r w:rsidR="00C87751" w:rsidRPr="00C87751">
        <w:t>S2</w:t>
      </w:r>
      <w:r w:rsidR="00C87751">
        <w:t xml:space="preserve">, notées respectivement </w:t>
      </w:r>
      <w:r w:rsidR="00C87751" w:rsidRPr="00C87751">
        <w:t xml:space="preserve">r1 et </w:t>
      </w:r>
      <w:r w:rsidR="00C87751">
        <w:t>r</w:t>
      </w:r>
      <w:r w:rsidR="00C87751" w:rsidRPr="00C87751">
        <w:t>2, vérifient alors :</w:t>
      </w:r>
      <w:r w:rsidR="00C87751">
        <w:t xml:space="preserve"> </w:t>
      </w:r>
    </w:p>
    <w:p w14:paraId="054E4C70" w14:textId="5BE4BE3C" w:rsidR="00C87751" w:rsidRDefault="00C87751" w:rsidP="00C87751">
      <w:pPr>
        <w:pStyle w:val="NormalWeb"/>
        <w:jc w:val="both"/>
      </w:pPr>
      <w:r>
        <w:t xml:space="preserve">où </w:t>
      </w:r>
      <w:r w:rsidRPr="00C87751">
        <w:t>x</w:t>
      </w:r>
      <w:r>
        <w:t xml:space="preserve"> est la distance de </w:t>
      </w:r>
      <w:r w:rsidRPr="00C87751">
        <w:t>M</w:t>
      </w:r>
      <w:r>
        <w:t xml:space="preserve"> au centre de l'écran. </w:t>
      </w:r>
    </w:p>
    <w:p w14:paraId="27D70F40" w14:textId="4BADC84B" w:rsidR="00C87751" w:rsidRDefault="00684258" w:rsidP="00C87751">
      <w:pPr>
        <w:pStyle w:val="NormalWeb"/>
        <w:jc w:val="both"/>
      </w:pPr>
      <w:r>
        <w:rPr>
          <w:noProof/>
        </w:rPr>
        <w:drawing>
          <wp:anchor distT="0" distB="0" distL="114300" distR="114300" simplePos="0" relativeHeight="251687936" behindDoc="0" locked="0" layoutInCell="1" allowOverlap="1" wp14:anchorId="49ED9C14" wp14:editId="1BFB6CE6">
            <wp:simplePos x="0" y="0"/>
            <wp:positionH relativeFrom="margin">
              <wp:align>left</wp:align>
            </wp:positionH>
            <wp:positionV relativeFrom="paragraph">
              <wp:posOffset>389890</wp:posOffset>
            </wp:positionV>
            <wp:extent cx="1092200" cy="431800"/>
            <wp:effectExtent l="0" t="0" r="0" b="6350"/>
            <wp:wrapTopAndBottom/>
            <wp:docPr id="109" name="Image 1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2"/>
                    <pic:cNvPicPr>
                      <a:picLocks noChangeAspect="1" noChangeArrowheads="1"/>
                    </pic:cNvPicPr>
                  </pic:nvPicPr>
                  <pic:blipFill>
                    <a:blip r:embed="rId59">
                      <a:extLst>
                        <a:ext uri="{28A0092B-C50C-407E-A947-70E740481C1C}">
                          <a14:useLocalDpi xmlns:a14="http://schemas.microsoft.com/office/drawing/2010/main" val="0"/>
                        </a:ext>
                      </a:extLst>
                    </a:blip>
                    <a:srcRect/>
                    <a:stretch>
                      <a:fillRect/>
                    </a:stretch>
                  </pic:blipFill>
                  <pic:spPr bwMode="auto">
                    <a:xfrm>
                      <a:off x="0" y="0"/>
                      <a:ext cx="1092200" cy="431800"/>
                    </a:xfrm>
                    <a:prstGeom prst="rect">
                      <a:avLst/>
                    </a:prstGeom>
                    <a:noFill/>
                    <a:ln>
                      <a:noFill/>
                    </a:ln>
                  </pic:spPr>
                </pic:pic>
              </a:graphicData>
            </a:graphic>
          </wp:anchor>
        </w:drawing>
      </w:r>
      <w:r w:rsidR="00C87751">
        <w:t xml:space="preserve">Cette différence de trajet, souvent appelée </w:t>
      </w:r>
      <w:r w:rsidR="00C87751" w:rsidRPr="00C87751">
        <w:t>différence de marche</w:t>
      </w:r>
      <w:r w:rsidR="00C87751">
        <w:t xml:space="preserve">, correspond à un déphasage entre les deux rayons : </w:t>
      </w:r>
    </w:p>
    <w:p w14:paraId="01284EDE" w14:textId="3F3916EF" w:rsidR="00C87751" w:rsidRDefault="00684258" w:rsidP="00C87751">
      <w:pPr>
        <w:pStyle w:val="NormalWeb"/>
        <w:jc w:val="both"/>
      </w:pPr>
      <w:r>
        <w:rPr>
          <w:noProof/>
        </w:rPr>
        <w:drawing>
          <wp:anchor distT="0" distB="0" distL="114300" distR="114300" simplePos="0" relativeHeight="251688960" behindDoc="0" locked="0" layoutInCell="1" allowOverlap="1" wp14:anchorId="4E5784B5" wp14:editId="0C31A0E0">
            <wp:simplePos x="0" y="0"/>
            <wp:positionH relativeFrom="margin">
              <wp:align>left</wp:align>
            </wp:positionH>
            <wp:positionV relativeFrom="paragraph">
              <wp:posOffset>528320</wp:posOffset>
            </wp:positionV>
            <wp:extent cx="2190750" cy="520700"/>
            <wp:effectExtent l="0" t="0" r="0" b="0"/>
            <wp:wrapTopAndBottom/>
            <wp:docPr id="110" name="Image 1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3"/>
                    <pic:cNvPicPr>
                      <a:picLocks noChangeAspect="1" noChangeArrowheads="1"/>
                    </pic:cNvPicPr>
                  </pic:nvPicPr>
                  <pic:blipFill>
                    <a:blip r:embed="rId60">
                      <a:extLst>
                        <a:ext uri="{28A0092B-C50C-407E-A947-70E740481C1C}">
                          <a14:useLocalDpi xmlns:a14="http://schemas.microsoft.com/office/drawing/2010/main" val="0"/>
                        </a:ext>
                      </a:extLst>
                    </a:blip>
                    <a:srcRect/>
                    <a:stretch>
                      <a:fillRect/>
                    </a:stretch>
                  </pic:blipFill>
                  <pic:spPr bwMode="auto">
                    <a:xfrm>
                      <a:off x="0" y="0"/>
                      <a:ext cx="2190750" cy="520700"/>
                    </a:xfrm>
                    <a:prstGeom prst="rect">
                      <a:avLst/>
                    </a:prstGeom>
                    <a:noFill/>
                    <a:ln>
                      <a:noFill/>
                    </a:ln>
                  </pic:spPr>
                </pic:pic>
              </a:graphicData>
            </a:graphic>
          </wp:anchor>
        </w:drawing>
      </w:r>
      <w:r w:rsidR="00C87751">
        <w:t xml:space="preserve">On peut alors montrer que l'intensité reçue au niveau de l'écran est proportionnelle à : </w:t>
      </w:r>
    </w:p>
    <w:p w14:paraId="2723DD94" w14:textId="0855CE2C" w:rsidR="00C87751" w:rsidRDefault="00C87751" w:rsidP="00C87751">
      <w:pPr>
        <w:pStyle w:val="NormalWeb"/>
        <w:jc w:val="both"/>
      </w:pPr>
      <w:r>
        <w:t xml:space="preserve">L'intensité est donc répartie de manière périodique : les franges sont séparées d'une distance </w:t>
      </w:r>
      <w:r w:rsidRPr="00C87751">
        <w:t>e = D*λ/d</w:t>
      </w:r>
      <w:r>
        <w:t xml:space="preserve">. Cela correspond, pour une lumière visible et avec des fentes espacées d'un millimètre, à des franges séparées d'un millimètre sur un écran placé à deux mètres. </w:t>
      </w:r>
    </w:p>
    <w:p w14:paraId="25F8372E" w14:textId="34C1C57E" w:rsidR="00C87751" w:rsidRPr="00684258" w:rsidRDefault="00684258" w:rsidP="00684258">
      <w:pPr>
        <w:pStyle w:val="Titre2"/>
        <w:rPr>
          <w:rFonts w:eastAsia="Times New Roman"/>
          <w:b/>
          <w:bCs/>
          <w:lang w:eastAsia="fr-FR"/>
        </w:rPr>
      </w:pPr>
      <w:bookmarkStart w:id="12" w:name="_Toc133069350"/>
      <w:r w:rsidRPr="00C87751">
        <w:rPr>
          <w:rFonts w:ascii="Times New Roman" w:eastAsia="Times New Roman" w:hAnsi="Times New Roman" w:cs="Times New Roman"/>
          <w:noProof/>
          <w:color w:val="auto"/>
          <w:sz w:val="24"/>
          <w:szCs w:val="24"/>
          <w:lang w:eastAsia="fr-FR"/>
        </w:rPr>
        <w:lastRenderedPageBreak/>
        <w:drawing>
          <wp:anchor distT="0" distB="0" distL="114300" distR="114300" simplePos="0" relativeHeight="251689984" behindDoc="0" locked="0" layoutInCell="1" allowOverlap="1" wp14:anchorId="75BF79AA" wp14:editId="1FD9E208">
            <wp:simplePos x="0" y="0"/>
            <wp:positionH relativeFrom="column">
              <wp:posOffset>4548505</wp:posOffset>
            </wp:positionH>
            <wp:positionV relativeFrom="paragraph">
              <wp:posOffset>-3175</wp:posOffset>
            </wp:positionV>
            <wp:extent cx="1714500" cy="1776730"/>
            <wp:effectExtent l="0" t="0" r="0" b="0"/>
            <wp:wrapSquare wrapText="bothSides"/>
            <wp:docPr id="104" name="Image 104">
              <a:hlinkClick xmlns:a="http://schemas.openxmlformats.org/drawingml/2006/main" r:id="rId6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4">
                      <a:hlinkClick r:id="rId61"/>
                    </pic:cNvPr>
                    <pic:cNvPicPr>
                      <a:picLocks noChangeAspect="1" noChangeArrowheads="1"/>
                    </pic:cNvPicPr>
                  </pic:nvPicPr>
                  <pic:blipFill>
                    <a:blip r:embed="rId62">
                      <a:extLst>
                        <a:ext uri="{28A0092B-C50C-407E-A947-70E740481C1C}">
                          <a14:useLocalDpi xmlns:a14="http://schemas.microsoft.com/office/drawing/2010/main" val="0"/>
                        </a:ext>
                      </a:extLst>
                    </a:blip>
                    <a:srcRect/>
                    <a:stretch>
                      <a:fillRect/>
                    </a:stretch>
                  </pic:blipFill>
                  <pic:spPr bwMode="auto">
                    <a:xfrm>
                      <a:off x="0" y="0"/>
                      <a:ext cx="1714500" cy="177673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C87751" w:rsidRPr="00684258">
        <w:rPr>
          <w:rFonts w:eastAsia="Times New Roman"/>
          <w:b/>
          <w:bCs/>
          <w:lang w:eastAsia="fr-FR"/>
        </w:rPr>
        <w:t>Cas d'un écran à l'infini</w:t>
      </w:r>
      <w:bookmarkEnd w:id="12"/>
    </w:p>
    <w:p w14:paraId="37796D83" w14:textId="335F9676" w:rsidR="00C87751" w:rsidRDefault="00684258" w:rsidP="00684258">
      <w:pPr>
        <w:jc w:val="both"/>
      </w:pPr>
      <w:r>
        <w:rPr>
          <w:noProof/>
        </w:rPr>
        <w:drawing>
          <wp:anchor distT="0" distB="0" distL="114300" distR="114300" simplePos="0" relativeHeight="251691008" behindDoc="0" locked="0" layoutInCell="1" allowOverlap="1" wp14:anchorId="4AE73B06" wp14:editId="56C4D9C9">
            <wp:simplePos x="0" y="0"/>
            <wp:positionH relativeFrom="margin">
              <wp:posOffset>19050</wp:posOffset>
            </wp:positionH>
            <wp:positionV relativeFrom="paragraph">
              <wp:posOffset>1130935</wp:posOffset>
            </wp:positionV>
            <wp:extent cx="1384300" cy="304800"/>
            <wp:effectExtent l="0" t="0" r="6350" b="0"/>
            <wp:wrapTopAndBottom/>
            <wp:docPr id="111" name="Image 1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4"/>
                    <pic:cNvPicPr>
                      <a:picLocks noChangeAspect="1" noChangeArrowheads="1"/>
                    </pic:cNvPicPr>
                  </pic:nvPicPr>
                  <pic:blipFill>
                    <a:blip r:embed="rId63">
                      <a:extLst>
                        <a:ext uri="{28A0092B-C50C-407E-A947-70E740481C1C}">
                          <a14:useLocalDpi xmlns:a14="http://schemas.microsoft.com/office/drawing/2010/main" val="0"/>
                        </a:ext>
                      </a:extLst>
                    </a:blip>
                    <a:srcRect/>
                    <a:stretch>
                      <a:fillRect/>
                    </a:stretch>
                  </pic:blipFill>
                  <pic:spPr bwMode="auto">
                    <a:xfrm>
                      <a:off x="0" y="0"/>
                      <a:ext cx="1384300" cy="304800"/>
                    </a:xfrm>
                    <a:prstGeom prst="rect">
                      <a:avLst/>
                    </a:prstGeom>
                    <a:noFill/>
                    <a:ln>
                      <a:noFill/>
                    </a:ln>
                  </pic:spPr>
                </pic:pic>
              </a:graphicData>
            </a:graphic>
          </wp:anchor>
        </w:drawing>
      </w:r>
      <w:r w:rsidR="00C87751" w:rsidRPr="00684258">
        <w:rPr>
          <w:rFonts w:ascii="Times New Roman" w:eastAsia="Times New Roman" w:hAnsi="Times New Roman" w:cs="Times New Roman"/>
          <w:sz w:val="24"/>
          <w:szCs w:val="24"/>
          <w:lang w:eastAsia="fr-FR"/>
        </w:rPr>
        <w:t xml:space="preserve">Pour pousser l'approximation à sa limite, on peut étudier le cas où les rayons interfèrent à l'infini, c'est-à-dire lorsqu'ils sont parallèles entre eux. Dans la pratique, cela s'obtient en plaçant l'écran à plusieurs mètres des fentes, ou bien en plaçant l'écran au foyer image d'une lentille convergente. </w:t>
      </w:r>
      <w:r>
        <w:rPr>
          <w:rFonts w:ascii="Times New Roman" w:eastAsia="Times New Roman" w:hAnsi="Times New Roman" w:cs="Times New Roman"/>
          <w:sz w:val="24"/>
          <w:szCs w:val="24"/>
          <w:lang w:eastAsia="fr-FR"/>
        </w:rPr>
        <w:t xml:space="preserve"> </w:t>
      </w:r>
      <w:r w:rsidR="00C87751" w:rsidRPr="00684258">
        <w:rPr>
          <w:rFonts w:ascii="Times New Roman" w:eastAsia="Times New Roman" w:hAnsi="Times New Roman" w:cs="Times New Roman"/>
          <w:sz w:val="24"/>
          <w:szCs w:val="24"/>
          <w:lang w:eastAsia="fr-FR"/>
        </w:rPr>
        <w:t xml:space="preserve">Dans ce cas, on montre rapidement (voir la figure ci-contre) que la différence de marche entre deux rayons interférant entre eux vaut : </w:t>
      </w:r>
    </w:p>
    <w:p w14:paraId="1DFCC9BB" w14:textId="6C4D6059" w:rsidR="00C87751" w:rsidRDefault="00C87751" w:rsidP="00684258">
      <w:pPr>
        <w:pStyle w:val="NormalWeb"/>
        <w:jc w:val="both"/>
      </w:pPr>
      <w:r>
        <w:t>Le même raisonnement que dans la partie précédente donne un angle entre les franges valant λ/</w:t>
      </w:r>
      <w:r w:rsidRPr="00C87751">
        <w:t>d</w:t>
      </w:r>
      <w:r>
        <w:t xml:space="preserve">. </w:t>
      </w:r>
      <w:r w:rsidR="00684258">
        <w:t xml:space="preserve"> </w:t>
      </w:r>
      <w:r>
        <w:t xml:space="preserve">Ces résultats aboutissent aux observations suivantes : </w:t>
      </w:r>
    </w:p>
    <w:p w14:paraId="05D3D365" w14:textId="77777777" w:rsidR="00C87751" w:rsidRPr="00C87751" w:rsidRDefault="00C87751" w:rsidP="00684258">
      <w:pPr>
        <w:numPr>
          <w:ilvl w:val="0"/>
          <w:numId w:val="5"/>
        </w:numPr>
        <w:spacing w:before="100" w:beforeAutospacing="1" w:after="100" w:afterAutospacing="1" w:line="240" w:lineRule="auto"/>
        <w:jc w:val="both"/>
        <w:rPr>
          <w:rFonts w:ascii="Times New Roman" w:eastAsia="Times New Roman" w:hAnsi="Times New Roman" w:cs="Times New Roman"/>
          <w:sz w:val="24"/>
          <w:szCs w:val="24"/>
          <w:lang w:eastAsia="fr-FR"/>
        </w:rPr>
      </w:pPr>
      <w:r w:rsidRPr="00C87751">
        <w:rPr>
          <w:rFonts w:ascii="Times New Roman" w:eastAsia="Times New Roman" w:hAnsi="Times New Roman" w:cs="Times New Roman"/>
          <w:sz w:val="24"/>
          <w:szCs w:val="24"/>
          <w:lang w:eastAsia="fr-FR"/>
        </w:rPr>
        <w:t>plus les fentes sont éloignées l'une de l'autre, plus les franges sont rapprochées ;</w:t>
      </w:r>
    </w:p>
    <w:p w14:paraId="2A616F9B" w14:textId="05806DB4" w:rsidR="00C87751" w:rsidRPr="00C87751" w:rsidRDefault="00C87751" w:rsidP="00684258">
      <w:pPr>
        <w:numPr>
          <w:ilvl w:val="0"/>
          <w:numId w:val="5"/>
        </w:numPr>
        <w:spacing w:before="100" w:beforeAutospacing="1" w:after="100" w:afterAutospacing="1" w:line="240" w:lineRule="auto"/>
        <w:jc w:val="both"/>
        <w:rPr>
          <w:rFonts w:ascii="Times New Roman" w:eastAsia="Times New Roman" w:hAnsi="Times New Roman" w:cs="Times New Roman"/>
          <w:sz w:val="24"/>
          <w:szCs w:val="24"/>
          <w:lang w:eastAsia="fr-FR"/>
        </w:rPr>
      </w:pPr>
      <w:r w:rsidRPr="00C87751">
        <w:rPr>
          <w:rFonts w:ascii="Times New Roman" w:eastAsia="Times New Roman" w:hAnsi="Times New Roman" w:cs="Times New Roman"/>
          <w:sz w:val="24"/>
          <w:szCs w:val="24"/>
          <w:lang w:eastAsia="fr-FR"/>
        </w:rPr>
        <w:t>plus l'écran est éloigné, plus les franges sont espacées.</w:t>
      </w:r>
    </w:p>
    <w:p w14:paraId="770363B3" w14:textId="4A6FF392" w:rsidR="00C87751" w:rsidRPr="00684258" w:rsidRDefault="00684258" w:rsidP="00684258">
      <w:pPr>
        <w:pStyle w:val="Titre2"/>
        <w:rPr>
          <w:rFonts w:eastAsia="Times New Roman"/>
          <w:b/>
          <w:bCs/>
          <w:lang w:eastAsia="fr-FR"/>
        </w:rPr>
      </w:pPr>
      <w:bookmarkStart w:id="13" w:name="_Toc133069351"/>
      <w:r w:rsidRPr="00C87751">
        <w:rPr>
          <w:rFonts w:ascii="Times New Roman" w:eastAsia="Times New Roman" w:hAnsi="Times New Roman" w:cs="Times New Roman"/>
          <w:noProof/>
          <w:color w:val="auto"/>
          <w:sz w:val="24"/>
          <w:szCs w:val="24"/>
          <w:lang w:eastAsia="fr-FR"/>
        </w:rPr>
        <w:drawing>
          <wp:anchor distT="0" distB="0" distL="114300" distR="114300" simplePos="0" relativeHeight="251692032" behindDoc="0" locked="0" layoutInCell="1" allowOverlap="1" wp14:anchorId="4567DE21" wp14:editId="39067B65">
            <wp:simplePos x="0" y="0"/>
            <wp:positionH relativeFrom="column">
              <wp:posOffset>4808855</wp:posOffset>
            </wp:positionH>
            <wp:positionV relativeFrom="paragraph">
              <wp:posOffset>5715</wp:posOffset>
            </wp:positionV>
            <wp:extent cx="1581150" cy="2065655"/>
            <wp:effectExtent l="0" t="0" r="0" b="0"/>
            <wp:wrapSquare wrapText="bothSides"/>
            <wp:docPr id="102" name="Image 102">
              <a:hlinkClick xmlns:a="http://schemas.openxmlformats.org/drawingml/2006/main" r:id="rId6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6">
                      <a:hlinkClick r:id="rId64"/>
                    </pic:cNvPr>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bwMode="auto">
                    <a:xfrm>
                      <a:off x="0" y="0"/>
                      <a:ext cx="1581150" cy="206565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C87751" w:rsidRPr="00684258">
        <w:rPr>
          <w:rFonts w:eastAsia="Times New Roman"/>
          <w:b/>
          <w:bCs/>
          <w:lang w:eastAsia="fr-FR"/>
        </w:rPr>
        <w:t>Rôle de la diffraction par chaque fente</w:t>
      </w:r>
      <w:bookmarkEnd w:id="13"/>
    </w:p>
    <w:p w14:paraId="066F8605" w14:textId="0EFE3CD2" w:rsidR="00C87751" w:rsidRPr="00684258" w:rsidRDefault="00C87751" w:rsidP="00684258">
      <w:pPr>
        <w:jc w:val="both"/>
        <w:rPr>
          <w:rFonts w:ascii="Times New Roman" w:eastAsia="Times New Roman" w:hAnsi="Times New Roman" w:cs="Times New Roman"/>
          <w:sz w:val="24"/>
          <w:szCs w:val="24"/>
          <w:lang w:eastAsia="fr-FR"/>
        </w:rPr>
      </w:pPr>
      <w:r w:rsidRPr="00684258">
        <w:rPr>
          <w:rFonts w:ascii="Times New Roman" w:eastAsia="Times New Roman" w:hAnsi="Times New Roman" w:cs="Times New Roman"/>
          <w:sz w:val="24"/>
          <w:szCs w:val="24"/>
          <w:lang w:eastAsia="fr-FR"/>
        </w:rPr>
        <w:t xml:space="preserve">Les calculs précédents montrent que l'intensité des franges est partout égale. Or on observe (voir figure ci-contre) que leur intensité diminue lorsqu'on s'éloigne du centre de l'écran. Deux phénomènes sont à l'origine de cette observation. </w:t>
      </w:r>
    </w:p>
    <w:p w14:paraId="7F751BBE" w14:textId="5EE39464" w:rsidR="00C87751" w:rsidRDefault="00684258" w:rsidP="00684258">
      <w:pPr>
        <w:pStyle w:val="NormalWeb"/>
        <w:jc w:val="both"/>
      </w:pPr>
      <w:r w:rsidRPr="00C87751">
        <w:rPr>
          <w:noProof/>
        </w:rPr>
        <w:drawing>
          <wp:anchor distT="0" distB="0" distL="114300" distR="114300" simplePos="0" relativeHeight="251694080" behindDoc="0" locked="0" layoutInCell="1" allowOverlap="1" wp14:anchorId="6657EB3E" wp14:editId="632C780D">
            <wp:simplePos x="0" y="0"/>
            <wp:positionH relativeFrom="column">
              <wp:posOffset>4796155</wp:posOffset>
            </wp:positionH>
            <wp:positionV relativeFrom="paragraph">
              <wp:posOffset>1019175</wp:posOffset>
            </wp:positionV>
            <wp:extent cx="1706245" cy="1289050"/>
            <wp:effectExtent l="0" t="0" r="8255" b="6350"/>
            <wp:wrapSquare wrapText="bothSides"/>
            <wp:docPr id="100" name="Image 100">
              <a:hlinkClick xmlns:a="http://schemas.openxmlformats.org/drawingml/2006/main" r:id="rId6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8">
                      <a:hlinkClick r:id="rId66"/>
                    </pic:cNvPr>
                    <pic:cNvPicPr>
                      <a:picLocks noChangeAspect="1" noChangeArrowheads="1"/>
                    </pic:cNvPicPr>
                  </pic:nvPicPr>
                  <pic:blipFill>
                    <a:blip r:embed="rId67">
                      <a:extLst>
                        <a:ext uri="{28A0092B-C50C-407E-A947-70E740481C1C}">
                          <a14:useLocalDpi xmlns:a14="http://schemas.microsoft.com/office/drawing/2010/main" val="0"/>
                        </a:ext>
                      </a:extLst>
                    </a:blip>
                    <a:srcRect/>
                    <a:stretch>
                      <a:fillRect/>
                    </a:stretch>
                  </pic:blipFill>
                  <pic:spPr bwMode="auto">
                    <a:xfrm>
                      <a:off x="0" y="0"/>
                      <a:ext cx="1706245" cy="1289050"/>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93056" behindDoc="0" locked="0" layoutInCell="1" allowOverlap="1" wp14:anchorId="29735D8A" wp14:editId="4DD56AA3">
            <wp:simplePos x="0" y="0"/>
            <wp:positionH relativeFrom="margin">
              <wp:align>left</wp:align>
            </wp:positionH>
            <wp:positionV relativeFrom="paragraph">
              <wp:posOffset>1571625</wp:posOffset>
            </wp:positionV>
            <wp:extent cx="1174750" cy="514350"/>
            <wp:effectExtent l="0" t="0" r="6350" b="0"/>
            <wp:wrapTopAndBottom/>
            <wp:docPr id="112" name="Image 1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5"/>
                    <pic:cNvPicPr>
                      <a:picLocks noChangeAspect="1" noChangeArrowheads="1"/>
                    </pic:cNvPicPr>
                  </pic:nvPicPr>
                  <pic:blipFill>
                    <a:blip r:embed="rId68">
                      <a:extLst>
                        <a:ext uri="{28A0092B-C50C-407E-A947-70E740481C1C}">
                          <a14:useLocalDpi xmlns:a14="http://schemas.microsoft.com/office/drawing/2010/main" val="0"/>
                        </a:ext>
                      </a:extLst>
                    </a:blip>
                    <a:srcRect/>
                    <a:stretch>
                      <a:fillRect/>
                    </a:stretch>
                  </pic:blipFill>
                  <pic:spPr bwMode="auto">
                    <a:xfrm>
                      <a:off x="0" y="0"/>
                      <a:ext cx="1174750" cy="514350"/>
                    </a:xfrm>
                    <a:prstGeom prst="rect">
                      <a:avLst/>
                    </a:prstGeom>
                    <a:noFill/>
                    <a:ln>
                      <a:noFill/>
                    </a:ln>
                  </pic:spPr>
                </pic:pic>
              </a:graphicData>
            </a:graphic>
          </wp:anchor>
        </w:drawing>
      </w:r>
      <w:r w:rsidR="00C87751">
        <w:t xml:space="preserve">Premièrement, les fentes ont une certaine largeur, ce qui implique un phénomène de </w:t>
      </w:r>
      <w:r w:rsidR="00C87751" w:rsidRPr="00C87751">
        <w:t>diffraction</w:t>
      </w:r>
      <w:r w:rsidR="00C87751">
        <w:t xml:space="preserve"> par chacune des fentes. En effet, une lumière envoyée sur un petit trou n'en ressort pas de façon </w:t>
      </w:r>
      <w:r w:rsidR="00C87751" w:rsidRPr="00C87751">
        <w:t>isotrope</w:t>
      </w:r>
      <w:r w:rsidR="00C87751">
        <w:t xml:space="preserve"> (on observe une </w:t>
      </w:r>
      <w:r w:rsidR="00C87751" w:rsidRPr="00C87751">
        <w:t>tache d'Airy</w:t>
      </w:r>
      <w:r w:rsidR="00C87751">
        <w:t xml:space="preserve">). Cela se traduit par le fait que la lumière est majoritairement dirigée vers l'avant. Cet effet se répercute sur la figure observée après les fentes de Young : l'intensité des franges décroît au fur et à mesure que l'on s'éloigne du centre. Pour en tenir compte, il faut rajouter le facteur suivant à l'intensité reçue par l'écran : </w:t>
      </w:r>
    </w:p>
    <w:p w14:paraId="4FFA73DA" w14:textId="363122FD" w:rsidR="00C87751" w:rsidRDefault="00C87751" w:rsidP="00684258">
      <w:pPr>
        <w:pStyle w:val="NormalWeb"/>
        <w:jc w:val="both"/>
      </w:pPr>
      <w:r>
        <w:t xml:space="preserve">où </w:t>
      </w:r>
      <w:r w:rsidRPr="00C87751">
        <w:t>sinc</w:t>
      </w:r>
      <w:r>
        <w:t xml:space="preserve"> est la fonction </w:t>
      </w:r>
      <w:r w:rsidRPr="00C87751">
        <w:t>sinus cardinal</w:t>
      </w:r>
      <w:r>
        <w:t xml:space="preserve"> et </w:t>
      </w:r>
      <w:r w:rsidRPr="00C87751">
        <w:t>l</w:t>
      </w:r>
      <w:r>
        <w:t xml:space="preserve"> est la largeur de chaque fente. </w:t>
      </w:r>
    </w:p>
    <w:p w14:paraId="6250002B" w14:textId="77777777" w:rsidR="00684258" w:rsidRDefault="00684258" w:rsidP="00684258">
      <w:pPr>
        <w:jc w:val="both"/>
        <w:rPr>
          <w:rFonts w:ascii="Times New Roman" w:eastAsia="Times New Roman" w:hAnsi="Times New Roman" w:cs="Times New Roman"/>
          <w:sz w:val="24"/>
          <w:szCs w:val="24"/>
          <w:lang w:eastAsia="fr-FR"/>
        </w:rPr>
      </w:pPr>
      <w:r>
        <w:rPr>
          <w:noProof/>
        </w:rPr>
        <w:drawing>
          <wp:anchor distT="0" distB="0" distL="114300" distR="114300" simplePos="0" relativeHeight="251696128" behindDoc="0" locked="0" layoutInCell="1" allowOverlap="1" wp14:anchorId="1942B36E" wp14:editId="661B21A3">
            <wp:simplePos x="0" y="0"/>
            <wp:positionH relativeFrom="column">
              <wp:posOffset>5526405</wp:posOffset>
            </wp:positionH>
            <wp:positionV relativeFrom="paragraph">
              <wp:posOffset>72390</wp:posOffset>
            </wp:positionV>
            <wp:extent cx="692150" cy="431800"/>
            <wp:effectExtent l="0" t="0" r="0" b="6350"/>
            <wp:wrapSquare wrapText="bothSides"/>
            <wp:docPr id="113" name="Image 1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6"/>
                    <pic:cNvPicPr>
                      <a:picLocks noChangeAspect="1" noChangeArrowheads="1"/>
                    </pic:cNvPicPr>
                  </pic:nvPicPr>
                  <pic:blipFill>
                    <a:blip r:embed="rId69">
                      <a:extLst>
                        <a:ext uri="{28A0092B-C50C-407E-A947-70E740481C1C}">
                          <a14:useLocalDpi xmlns:a14="http://schemas.microsoft.com/office/drawing/2010/main" val="0"/>
                        </a:ext>
                      </a:extLst>
                    </a:blip>
                    <a:srcRect/>
                    <a:stretch>
                      <a:fillRect/>
                    </a:stretch>
                  </pic:blipFill>
                  <pic:spPr bwMode="auto">
                    <a:xfrm>
                      <a:off x="0" y="0"/>
                      <a:ext cx="692150" cy="431800"/>
                    </a:xfrm>
                    <a:prstGeom prst="rect">
                      <a:avLst/>
                    </a:prstGeom>
                    <a:noFill/>
                    <a:ln>
                      <a:noFill/>
                    </a:ln>
                  </pic:spPr>
                </pic:pic>
              </a:graphicData>
            </a:graphic>
          </wp:anchor>
        </w:drawing>
      </w:r>
      <w:r w:rsidR="00C87751" w:rsidRPr="00684258">
        <w:rPr>
          <w:rFonts w:ascii="Times New Roman" w:eastAsia="Times New Roman" w:hAnsi="Times New Roman" w:cs="Times New Roman"/>
          <w:sz w:val="24"/>
          <w:szCs w:val="24"/>
          <w:lang w:eastAsia="fr-FR"/>
        </w:rPr>
        <w:t xml:space="preserve">Le second phénomène à prendre en compte est le fait que les ondes émises en S1 et S2 sont des ondes sphériques, c'est-à-dire que leur amplitude décroît au fur-et-à-mesure qu'elles avancent. Ainsi l'amplitude de E1 et de E2 ne sera pas la même au point M. Cela donne un nouveau facteur à rajouter à l'intensité : </w:t>
      </w:r>
    </w:p>
    <w:p w14:paraId="69CA113F" w14:textId="449885AA" w:rsidR="00C87751" w:rsidRPr="00684258" w:rsidRDefault="00684258" w:rsidP="00684258">
      <w:pPr>
        <w:jc w:val="both"/>
        <w:rPr>
          <w:rFonts w:ascii="Times New Roman" w:eastAsia="Times New Roman" w:hAnsi="Times New Roman" w:cs="Times New Roman"/>
          <w:sz w:val="24"/>
          <w:szCs w:val="24"/>
          <w:lang w:eastAsia="fr-FR"/>
        </w:rPr>
      </w:pPr>
      <w:r>
        <w:rPr>
          <w:rFonts w:ascii="Times New Roman" w:eastAsia="Times New Roman" w:hAnsi="Times New Roman" w:cs="Times New Roman"/>
          <w:noProof/>
          <w:sz w:val="24"/>
          <w:szCs w:val="24"/>
          <w:lang w:eastAsia="fr-FR"/>
        </w:rPr>
        <w:drawing>
          <wp:anchor distT="0" distB="0" distL="114300" distR="114300" simplePos="0" relativeHeight="251695104" behindDoc="0" locked="0" layoutInCell="1" allowOverlap="1" wp14:anchorId="762FE64E" wp14:editId="7A88825E">
            <wp:simplePos x="0" y="0"/>
            <wp:positionH relativeFrom="margin">
              <wp:align>left</wp:align>
            </wp:positionH>
            <wp:positionV relativeFrom="paragraph">
              <wp:posOffset>292100</wp:posOffset>
            </wp:positionV>
            <wp:extent cx="3130550" cy="577850"/>
            <wp:effectExtent l="0" t="0" r="0" b="0"/>
            <wp:wrapTopAndBottom/>
            <wp:docPr id="114" name="Image 1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7"/>
                    <pic:cNvPicPr>
                      <a:picLocks noChangeAspect="1" noChangeArrowheads="1"/>
                    </pic:cNvPicPr>
                  </pic:nvPicPr>
                  <pic:blipFill>
                    <a:blip r:embed="rId70">
                      <a:extLst>
                        <a:ext uri="{28A0092B-C50C-407E-A947-70E740481C1C}">
                          <a14:useLocalDpi xmlns:a14="http://schemas.microsoft.com/office/drawing/2010/main" val="0"/>
                        </a:ext>
                      </a:extLst>
                    </a:blip>
                    <a:srcRect/>
                    <a:stretch>
                      <a:fillRect/>
                    </a:stretch>
                  </pic:blipFill>
                  <pic:spPr bwMode="auto">
                    <a:xfrm>
                      <a:off x="0" y="0"/>
                      <a:ext cx="3130550" cy="577850"/>
                    </a:xfrm>
                    <a:prstGeom prst="rect">
                      <a:avLst/>
                    </a:prstGeom>
                    <a:noFill/>
                    <a:ln>
                      <a:noFill/>
                    </a:ln>
                  </pic:spPr>
                </pic:pic>
              </a:graphicData>
            </a:graphic>
          </wp:anchor>
        </w:drawing>
      </w:r>
      <w:r w:rsidR="00C87751" w:rsidRPr="00684258">
        <w:rPr>
          <w:rFonts w:ascii="Times New Roman" w:eastAsia="Times New Roman" w:hAnsi="Times New Roman" w:cs="Times New Roman"/>
          <w:sz w:val="24"/>
          <w:szCs w:val="24"/>
          <w:lang w:eastAsia="fr-FR"/>
        </w:rPr>
        <w:t>On a donc finalement</w:t>
      </w:r>
      <w:r w:rsidRPr="00684258">
        <w:rPr>
          <w:rFonts w:ascii="Times New Roman" w:eastAsia="Times New Roman" w:hAnsi="Times New Roman" w:cs="Times New Roman"/>
          <w:sz w:val="24"/>
          <w:szCs w:val="24"/>
          <w:lang w:eastAsia="fr-FR"/>
        </w:rPr>
        <w:t> :</w:t>
      </w:r>
    </w:p>
    <w:p w14:paraId="4E0FCB54" w14:textId="77777777" w:rsidR="00C40837" w:rsidRPr="00C40837" w:rsidRDefault="00C40837" w:rsidP="00C40837">
      <w:pPr>
        <w:pStyle w:val="Titre1"/>
        <w:rPr>
          <w:b/>
          <w:bCs/>
        </w:rPr>
      </w:pPr>
      <w:bookmarkStart w:id="14" w:name="_Toc133069352"/>
      <w:r w:rsidRPr="00C40837">
        <w:rPr>
          <w:b/>
          <w:bCs/>
        </w:rPr>
        <w:t>Diffraction des électrons</w:t>
      </w:r>
      <w:bookmarkEnd w:id="14"/>
    </w:p>
    <w:p w14:paraId="4EF84648" w14:textId="24506BBA" w:rsidR="00C40837" w:rsidRDefault="00C40837" w:rsidP="00A81950">
      <w:pPr>
        <w:pStyle w:val="NormalWeb"/>
        <w:jc w:val="both"/>
      </w:pPr>
      <w:r>
        <w:t xml:space="preserve">La </w:t>
      </w:r>
      <w:r w:rsidRPr="00C40837">
        <w:t>diffraction des électrons</w:t>
      </w:r>
      <w:r>
        <w:t xml:space="preserve"> est une technique utilisée pour l'étude de la matière qui consiste à bombarder d'</w:t>
      </w:r>
      <w:r w:rsidRPr="00C40837">
        <w:t>électrons</w:t>
      </w:r>
      <w:r>
        <w:t xml:space="preserve"> un échantillon et à observer la figure de </w:t>
      </w:r>
      <w:r w:rsidRPr="00C40837">
        <w:t>diffraction</w:t>
      </w:r>
      <w:r>
        <w:t xml:space="preserve"> résultante. Ce </w:t>
      </w:r>
      <w:r>
        <w:lastRenderedPageBreak/>
        <w:t xml:space="preserve">phénomène se produit en raison de la </w:t>
      </w:r>
      <w:r w:rsidRPr="00C40837">
        <w:t>dualité onde-particule</w:t>
      </w:r>
      <w:r>
        <w:t xml:space="preserve">, qui fait qu'une particule matérielle (dans le cas de l'électron incident) peut être décrite comme une onde. Ainsi, un électron peut être considéré comme une onde, comme pour le son ou les vagues à la surface de l'eau. Cette technique est similaire à la </w:t>
      </w:r>
      <w:r w:rsidRPr="00C40837">
        <w:t>diffraction X</w:t>
      </w:r>
      <w:r>
        <w:t xml:space="preserve"> et à la </w:t>
      </w:r>
      <w:r w:rsidRPr="00C40837">
        <w:t>diffraction de neutrons</w:t>
      </w:r>
      <w:r>
        <w:t xml:space="preserve">. </w:t>
      </w:r>
    </w:p>
    <w:p w14:paraId="25AD2029" w14:textId="6E581DB1" w:rsidR="00C40837" w:rsidRDefault="00C40837" w:rsidP="00A81950">
      <w:pPr>
        <w:pStyle w:val="NormalWeb"/>
        <w:jc w:val="both"/>
      </w:pPr>
      <w:r>
        <w:t xml:space="preserve">La diffraction des électrons est fréquemment utilisée en physique et </w:t>
      </w:r>
      <w:r w:rsidRPr="00C40837">
        <w:t>chimie du solide</w:t>
      </w:r>
      <w:r>
        <w:t xml:space="preserve"> afin d'étudier la </w:t>
      </w:r>
      <w:r w:rsidRPr="00C40837">
        <w:t>structure cristalline</w:t>
      </w:r>
      <w:r>
        <w:t xml:space="preserve"> d'un matériau donné. Ces expériences sont habituellement réalisées en </w:t>
      </w:r>
      <w:r w:rsidRPr="00C40837">
        <w:t>microscopie électronique en transmission</w:t>
      </w:r>
      <w:r>
        <w:t xml:space="preserve"> (MET), en </w:t>
      </w:r>
      <w:r w:rsidRPr="00C40837">
        <w:t>microscopie électronique à balayage</w:t>
      </w:r>
      <w:r>
        <w:t xml:space="preserve"> (MEB) ou en </w:t>
      </w:r>
      <w:r w:rsidRPr="00C40837">
        <w:t>diffraction d'électrons rétrodiffusés</w:t>
      </w:r>
      <w:r>
        <w:t xml:space="preserve"> (EBSD). Dans ces instruments, les électrons sont accélérés par un </w:t>
      </w:r>
      <w:r w:rsidRPr="00C40837">
        <w:t>potentiel électrostatique</w:t>
      </w:r>
      <w:r>
        <w:t xml:space="preserve"> afin d'atteindre l'énergie désirée et donc la </w:t>
      </w:r>
      <w:r w:rsidRPr="00C40837">
        <w:t>longueur d'onde</w:t>
      </w:r>
      <w:r>
        <w:t xml:space="preserve"> requise avant qu'ils interagissent avec l'échantillon à étudier. </w:t>
      </w:r>
    </w:p>
    <w:p w14:paraId="7DB77CDD" w14:textId="63FA048C" w:rsidR="00C40837" w:rsidRDefault="00C40837" w:rsidP="00A81950">
      <w:pPr>
        <w:pStyle w:val="NormalWeb"/>
        <w:jc w:val="both"/>
      </w:pPr>
      <w:r>
        <w:t xml:space="preserve">La structure périodique d'un solide cristallin agit comme un </w:t>
      </w:r>
      <w:r w:rsidRPr="00C40837">
        <w:t>réseau de diffraction optique</w:t>
      </w:r>
      <w:r>
        <w:t xml:space="preserve">, diffusant les électrons de manière statistiquement prédictive. En travaillant à partir du schéma de diffraction observé, il peut être possible de déduire la structure du cristal à l'origine de cette diffraction. Cependant, cette technique est limitée par le </w:t>
      </w:r>
      <w:r w:rsidRPr="00C40837">
        <w:t>problème de phase</w:t>
      </w:r>
      <w:r>
        <w:t xml:space="preserve">. </w:t>
      </w:r>
    </w:p>
    <w:p w14:paraId="033E1E6E" w14:textId="77777777" w:rsidR="00C40837" w:rsidRPr="00A81950" w:rsidRDefault="00C40837" w:rsidP="00A81950">
      <w:pPr>
        <w:pStyle w:val="Titre2"/>
        <w:rPr>
          <w:rFonts w:eastAsia="Times New Roman"/>
          <w:b/>
          <w:bCs/>
          <w:lang w:eastAsia="fr-FR"/>
        </w:rPr>
      </w:pPr>
      <w:bookmarkStart w:id="15" w:name="_Toc133069353"/>
      <w:r w:rsidRPr="00A81950">
        <w:rPr>
          <w:rFonts w:eastAsia="Times New Roman"/>
          <w:b/>
          <w:bCs/>
          <w:lang w:eastAsia="fr-FR"/>
        </w:rPr>
        <w:t>Interaction électronique avec la matière</w:t>
      </w:r>
      <w:bookmarkEnd w:id="15"/>
    </w:p>
    <w:p w14:paraId="0122040F" w14:textId="0E1CA136" w:rsidR="00C40837" w:rsidRDefault="00C40837" w:rsidP="00A81950">
      <w:pPr>
        <w:pStyle w:val="NormalWeb"/>
        <w:jc w:val="both"/>
      </w:pPr>
      <w:r>
        <w:t xml:space="preserve">Contrairement à d'autres types de radiation utilisés dans les études de diffraction sur des matériaux, comme les </w:t>
      </w:r>
      <w:r w:rsidRPr="00C40837">
        <w:t>rayons X</w:t>
      </w:r>
      <w:r>
        <w:t xml:space="preserve"> ou les </w:t>
      </w:r>
      <w:r w:rsidRPr="00C40837">
        <w:t>neutrons</w:t>
      </w:r>
      <w:r>
        <w:t xml:space="preserve">, les électrons sont des </w:t>
      </w:r>
      <w:r w:rsidRPr="00C40837">
        <w:t>particules chargées</w:t>
      </w:r>
      <w:r>
        <w:t xml:space="preserve"> qui interagissent avec la matière par la </w:t>
      </w:r>
      <w:r w:rsidRPr="00C40837">
        <w:t>force de Coulomb</w:t>
      </w:r>
      <w:r>
        <w:t xml:space="preserve">. Ceci signifie que les électrons incidents ressentent à la fois l'influence des </w:t>
      </w:r>
      <w:r w:rsidRPr="00C40837">
        <w:t>noyaux atomiques</w:t>
      </w:r>
      <w:r>
        <w:t xml:space="preserve"> positivement chargés et celle des électrons environnants. Pour comparaison, les rayons X interagissent avec la distribution spatiale des électrons, alors que les neutrons sont diffusés par les noyaux atomiques par </w:t>
      </w:r>
      <w:r w:rsidRPr="00C40837">
        <w:t>interaction forte</w:t>
      </w:r>
      <w:r>
        <w:t xml:space="preserve">. De plus, le </w:t>
      </w:r>
      <w:r w:rsidRPr="00C40837">
        <w:t>moment magnétique</w:t>
      </w:r>
      <w:r>
        <w:t xml:space="preserve"> des neutrons est non nul et ils sont parfois diffusés par les </w:t>
      </w:r>
      <w:r w:rsidRPr="00C40837">
        <w:t>champs magnétiques</w:t>
      </w:r>
      <w:r>
        <w:t xml:space="preserve">. En raison de ces différentes formes d'interaction, les trois types de rayonnement sont pertinents pour différents types d'études. </w:t>
      </w:r>
    </w:p>
    <w:p w14:paraId="1102595E" w14:textId="77777777" w:rsidR="00C40837" w:rsidRPr="00A81950" w:rsidRDefault="00C40837" w:rsidP="00A81950">
      <w:pPr>
        <w:pStyle w:val="Titre2"/>
        <w:rPr>
          <w:rFonts w:eastAsia="Times New Roman"/>
          <w:b/>
          <w:bCs/>
          <w:lang w:eastAsia="fr-FR"/>
        </w:rPr>
      </w:pPr>
      <w:bookmarkStart w:id="16" w:name="_Toc133069354"/>
      <w:r w:rsidRPr="00A81950">
        <w:rPr>
          <w:rFonts w:eastAsia="Times New Roman"/>
          <w:b/>
          <w:bCs/>
          <w:lang w:eastAsia="fr-FR"/>
        </w:rPr>
        <w:t>Intensité des faisceaux diffractés</w:t>
      </w:r>
      <w:bookmarkEnd w:id="16"/>
    </w:p>
    <w:p w14:paraId="6E30B68D" w14:textId="125F920D" w:rsidR="00C40837" w:rsidRDefault="00A81950" w:rsidP="00A81950">
      <w:pPr>
        <w:pStyle w:val="NormalWeb"/>
        <w:jc w:val="both"/>
      </w:pPr>
      <w:r>
        <w:rPr>
          <w:noProof/>
        </w:rPr>
        <w:drawing>
          <wp:anchor distT="0" distB="0" distL="114300" distR="114300" simplePos="0" relativeHeight="251697152" behindDoc="0" locked="0" layoutInCell="1" allowOverlap="1" wp14:anchorId="26AFD9F3" wp14:editId="7772BF2E">
            <wp:simplePos x="0" y="0"/>
            <wp:positionH relativeFrom="margin">
              <wp:align>left</wp:align>
            </wp:positionH>
            <wp:positionV relativeFrom="paragraph">
              <wp:posOffset>588645</wp:posOffset>
            </wp:positionV>
            <wp:extent cx="1314450" cy="368300"/>
            <wp:effectExtent l="0" t="0" r="0" b="0"/>
            <wp:wrapTopAndBottom/>
            <wp:docPr id="135" name="Image 1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8"/>
                    <pic:cNvPicPr>
                      <a:picLocks noChangeAspect="1" noChangeArrowheads="1"/>
                    </pic:cNvPicPr>
                  </pic:nvPicPr>
                  <pic:blipFill>
                    <a:blip r:embed="rId71">
                      <a:extLst>
                        <a:ext uri="{28A0092B-C50C-407E-A947-70E740481C1C}">
                          <a14:useLocalDpi xmlns:a14="http://schemas.microsoft.com/office/drawing/2010/main" val="0"/>
                        </a:ext>
                      </a:extLst>
                    </a:blip>
                    <a:srcRect/>
                    <a:stretch>
                      <a:fillRect/>
                    </a:stretch>
                  </pic:blipFill>
                  <pic:spPr bwMode="auto">
                    <a:xfrm>
                      <a:off x="0" y="0"/>
                      <a:ext cx="1314450" cy="368300"/>
                    </a:xfrm>
                    <a:prstGeom prst="rect">
                      <a:avLst/>
                    </a:prstGeom>
                    <a:noFill/>
                    <a:ln>
                      <a:noFill/>
                    </a:ln>
                  </pic:spPr>
                </pic:pic>
              </a:graphicData>
            </a:graphic>
          </wp:anchor>
        </w:drawing>
      </w:r>
      <w:r w:rsidR="00C40837">
        <w:t xml:space="preserve">Dans l'approximation cinétique de la diffraction de l'électron, l'intensité d'un faisceau diffracté est donnée par : </w:t>
      </w:r>
    </w:p>
    <w:p w14:paraId="4B177501" w14:textId="2F42DF69" w:rsidR="00C40837" w:rsidRDefault="00A81950" w:rsidP="00A81950">
      <w:pPr>
        <w:pStyle w:val="NormalWeb"/>
        <w:jc w:val="both"/>
      </w:pPr>
      <w:r>
        <w:rPr>
          <w:noProof/>
          <w:lang w:val="en-US"/>
        </w:rPr>
        <w:drawing>
          <wp:anchor distT="0" distB="0" distL="114300" distR="114300" simplePos="0" relativeHeight="251698176" behindDoc="0" locked="0" layoutInCell="1" allowOverlap="1" wp14:anchorId="53B29169" wp14:editId="73C7B336">
            <wp:simplePos x="0" y="0"/>
            <wp:positionH relativeFrom="margin">
              <wp:align>left</wp:align>
            </wp:positionH>
            <wp:positionV relativeFrom="paragraph">
              <wp:posOffset>511175</wp:posOffset>
            </wp:positionV>
            <wp:extent cx="1377950" cy="406400"/>
            <wp:effectExtent l="0" t="0" r="0" b="0"/>
            <wp:wrapTopAndBottom/>
            <wp:docPr id="136" name="Image 1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9"/>
                    <pic:cNvPicPr>
                      <a:picLocks noChangeAspect="1" noChangeArrowheads="1"/>
                    </pic:cNvPicPr>
                  </pic:nvPicPr>
                  <pic:blipFill>
                    <a:blip r:embed="rId72">
                      <a:extLst>
                        <a:ext uri="{28A0092B-C50C-407E-A947-70E740481C1C}">
                          <a14:useLocalDpi xmlns:a14="http://schemas.microsoft.com/office/drawing/2010/main" val="0"/>
                        </a:ext>
                      </a:extLst>
                    </a:blip>
                    <a:srcRect/>
                    <a:stretch>
                      <a:fillRect/>
                    </a:stretch>
                  </pic:blipFill>
                  <pic:spPr bwMode="auto">
                    <a:xfrm>
                      <a:off x="0" y="0"/>
                      <a:ext cx="1377950" cy="406400"/>
                    </a:xfrm>
                    <a:prstGeom prst="rect">
                      <a:avLst/>
                    </a:prstGeom>
                    <a:noFill/>
                    <a:ln>
                      <a:noFill/>
                    </a:ln>
                  </pic:spPr>
                </pic:pic>
              </a:graphicData>
            </a:graphic>
          </wp:anchor>
        </w:drawing>
      </w:r>
      <w:r w:rsidR="00C40837">
        <w:t xml:space="preserve">Ici, </w:t>
      </w:r>
      <w:r w:rsidR="00C40837" w:rsidRPr="00C40837">
        <w:t>ψ</w:t>
      </w:r>
      <w:r w:rsidR="00C40837" w:rsidRPr="00A81950">
        <w:rPr>
          <w:vertAlign w:val="subscript"/>
        </w:rPr>
        <w:t>g</w:t>
      </w:r>
      <w:r w:rsidR="00C40837" w:rsidRPr="00C40837">
        <w:t xml:space="preserve"> </w:t>
      </w:r>
      <w:r w:rsidR="00C40837">
        <w:t xml:space="preserve">est la </w:t>
      </w:r>
      <w:r w:rsidR="00C40837" w:rsidRPr="00C40837">
        <w:t>fonction d'onde</w:t>
      </w:r>
      <w:r w:rsidR="00C40837">
        <w:t xml:space="preserve"> du faisceau diffracté et </w:t>
      </w:r>
      <w:r w:rsidR="00C40837" w:rsidRPr="00C40837">
        <w:t>F</w:t>
      </w:r>
      <w:r w:rsidR="00C40837" w:rsidRPr="00A81950">
        <w:rPr>
          <w:vertAlign w:val="subscript"/>
        </w:rPr>
        <w:t>g</w:t>
      </w:r>
      <w:r w:rsidR="00C40837" w:rsidRPr="00C40837">
        <w:t xml:space="preserve"> </w:t>
      </w:r>
      <w:r w:rsidR="00C40837">
        <w:t xml:space="preserve">est le </w:t>
      </w:r>
      <w:r w:rsidR="00C40837" w:rsidRPr="00C40837">
        <w:t>facteur de structure</w:t>
      </w:r>
      <w:r w:rsidR="00C40837">
        <w:t xml:space="preserve"> donné par : </w:t>
      </w:r>
    </w:p>
    <w:p w14:paraId="6E0C9FE6" w14:textId="0EA511EA" w:rsidR="00C40837" w:rsidRDefault="00C40837" w:rsidP="00A81950">
      <w:pPr>
        <w:pStyle w:val="NormalWeb"/>
        <w:jc w:val="both"/>
      </w:pPr>
      <w:r>
        <w:t xml:space="preserve">dans lequel </w:t>
      </w:r>
      <w:r w:rsidRPr="00C40837">
        <w:t xml:space="preserve">g </w:t>
      </w:r>
      <w:r>
        <w:t xml:space="preserve">est le vecteur de diffusion du faisceau diffracté, </w:t>
      </w:r>
      <w:r w:rsidRPr="00C40837">
        <w:t>r</w:t>
      </w:r>
      <w:r w:rsidRPr="00A81950">
        <w:rPr>
          <w:vertAlign w:val="subscript"/>
        </w:rPr>
        <w:t>i</w:t>
      </w:r>
      <w:r w:rsidRPr="00C40837">
        <w:t xml:space="preserve"> </w:t>
      </w:r>
      <w:r>
        <w:t xml:space="preserve">est la position d'un atome </w:t>
      </w:r>
      <w:r w:rsidRPr="00C40837">
        <w:t xml:space="preserve">i </w:t>
      </w:r>
      <w:r>
        <w:t xml:space="preserve">dans la maille unitaire et </w:t>
      </w:r>
      <w:r w:rsidRPr="00C40837">
        <w:t>f</w:t>
      </w:r>
      <w:r w:rsidRPr="00A81950">
        <w:rPr>
          <w:vertAlign w:val="subscript"/>
        </w:rPr>
        <w:t>i</w:t>
      </w:r>
      <w:r w:rsidRPr="00C40837">
        <w:t xml:space="preserve"> </w:t>
      </w:r>
      <w:r>
        <w:t xml:space="preserve">est le pouvoir de diffusion de l'atome, aussi appelé </w:t>
      </w:r>
      <w:r w:rsidRPr="00C40837">
        <w:t>facteur de diffusion atomique</w:t>
      </w:r>
      <w:r>
        <w:t xml:space="preserve">. La somme est effectuée sur tous les atomes de la </w:t>
      </w:r>
      <w:r w:rsidRPr="00C40837">
        <w:t>maille unitaire</w:t>
      </w:r>
      <w:r>
        <w:t xml:space="preserve">. </w:t>
      </w:r>
    </w:p>
    <w:p w14:paraId="755F1E0E" w14:textId="1EAF6571" w:rsidR="00C40837" w:rsidRDefault="00C40837" w:rsidP="00A81950">
      <w:pPr>
        <w:pStyle w:val="NormalWeb"/>
        <w:jc w:val="both"/>
      </w:pPr>
      <w:r>
        <w:t xml:space="preserve">Le facteur de structure décrit la façon dont un faisceau incident d'électrons est diffusé par les atomes d'une maille unitaire cristalline, en prenant en compte les différents pouvoirs de diffusion des éléments grâce au terme </w:t>
      </w:r>
      <w:r w:rsidRPr="00C40837">
        <w:t>f</w:t>
      </w:r>
      <w:r w:rsidRPr="00A81950">
        <w:rPr>
          <w:vertAlign w:val="subscript"/>
        </w:rPr>
        <w:t>i</w:t>
      </w:r>
      <w:r w:rsidRPr="00C40837">
        <w:t xml:space="preserve"> </w:t>
      </w:r>
      <w:r>
        <w:t xml:space="preserve">. Les atomes étant distribués dans le volume de la maille unitaire, il existe une différence de phase lorsque l'on considère l'amplitude diffusée entre deux atomes. Cette phase est prise en compte dans les termes exponentiels de l'équation. </w:t>
      </w:r>
    </w:p>
    <w:p w14:paraId="5D1107AE" w14:textId="77777777" w:rsidR="00C40837" w:rsidRDefault="00C40837" w:rsidP="00A81950">
      <w:pPr>
        <w:pStyle w:val="NormalWeb"/>
        <w:jc w:val="both"/>
      </w:pPr>
      <w:r>
        <w:lastRenderedPageBreak/>
        <w:t xml:space="preserve">Le facteur de diffusion atomique d'un élément dépend du type de radiation considéré. Les électrons interagissant avec la matière de manière différente des rayons X (par exemple), les facteurs de formes atomiques seront différents pour les deux cas. </w:t>
      </w:r>
    </w:p>
    <w:p w14:paraId="1DADD39A" w14:textId="77777777" w:rsidR="00C40837" w:rsidRPr="00A81950" w:rsidRDefault="00C40837" w:rsidP="00A81950">
      <w:pPr>
        <w:pStyle w:val="Titre2"/>
        <w:rPr>
          <w:rFonts w:eastAsia="Times New Roman"/>
          <w:b/>
          <w:bCs/>
          <w:lang w:eastAsia="fr-FR"/>
        </w:rPr>
      </w:pPr>
      <w:bookmarkStart w:id="17" w:name="_Toc133069355"/>
      <w:r w:rsidRPr="00A81950">
        <w:rPr>
          <w:rFonts w:eastAsia="Times New Roman"/>
          <w:b/>
          <w:bCs/>
          <w:lang w:eastAsia="fr-FR"/>
        </w:rPr>
        <w:t>Longueur d'onde des électrons</w:t>
      </w:r>
      <w:bookmarkEnd w:id="17"/>
    </w:p>
    <w:p w14:paraId="5FC9952F" w14:textId="67E083EB" w:rsidR="00C40837" w:rsidRDefault="00A81950" w:rsidP="00A81950">
      <w:pPr>
        <w:pStyle w:val="NormalWeb"/>
        <w:jc w:val="both"/>
      </w:pPr>
      <w:r>
        <w:rPr>
          <w:noProof/>
        </w:rPr>
        <w:drawing>
          <wp:anchor distT="0" distB="0" distL="114300" distR="114300" simplePos="0" relativeHeight="251699200" behindDoc="0" locked="0" layoutInCell="1" allowOverlap="1" wp14:anchorId="17550636" wp14:editId="1811938D">
            <wp:simplePos x="0" y="0"/>
            <wp:positionH relativeFrom="margin">
              <wp:align>left</wp:align>
            </wp:positionH>
            <wp:positionV relativeFrom="paragraph">
              <wp:posOffset>904875</wp:posOffset>
            </wp:positionV>
            <wp:extent cx="857250" cy="577850"/>
            <wp:effectExtent l="0" t="0" r="0" b="0"/>
            <wp:wrapTopAndBottom/>
            <wp:docPr id="137" name="Image 1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0"/>
                    <pic:cNvPicPr>
                      <a:picLocks noChangeAspect="1" noChangeArrowheads="1"/>
                    </pic:cNvPicPr>
                  </pic:nvPicPr>
                  <pic:blipFill>
                    <a:blip r:embed="rId73">
                      <a:extLst>
                        <a:ext uri="{28A0092B-C50C-407E-A947-70E740481C1C}">
                          <a14:useLocalDpi xmlns:a14="http://schemas.microsoft.com/office/drawing/2010/main" val="0"/>
                        </a:ext>
                      </a:extLst>
                    </a:blip>
                    <a:srcRect/>
                    <a:stretch>
                      <a:fillRect/>
                    </a:stretch>
                  </pic:blipFill>
                  <pic:spPr bwMode="auto">
                    <a:xfrm>
                      <a:off x="0" y="0"/>
                      <a:ext cx="857250" cy="577850"/>
                    </a:xfrm>
                    <a:prstGeom prst="rect">
                      <a:avLst/>
                    </a:prstGeom>
                    <a:noFill/>
                    <a:ln>
                      <a:noFill/>
                    </a:ln>
                  </pic:spPr>
                </pic:pic>
              </a:graphicData>
            </a:graphic>
          </wp:anchor>
        </w:drawing>
      </w:r>
      <w:r w:rsidR="00C40837">
        <w:t>La longueur d'onde d'un électron est donnée par l'</w:t>
      </w:r>
      <w:r w:rsidR="00C40837" w:rsidRPr="00C40837">
        <w:t>équation de De Broglie</w:t>
      </w:r>
      <w:r w:rsidR="00C40837">
        <w:t xml:space="preserve"> : </w:t>
      </w:r>
      <w:r w:rsidR="00C40837" w:rsidRPr="00C40837">
        <w:t>λ = h</w:t>
      </w:r>
      <w:r>
        <w:t>/</w:t>
      </w:r>
      <w:r w:rsidR="00C40837" w:rsidRPr="00C40837">
        <w:t>p.</w:t>
      </w:r>
      <w:r>
        <w:t xml:space="preserve"> </w:t>
      </w:r>
      <w:r w:rsidR="00C40837">
        <w:t xml:space="preserve">Ici </w:t>
      </w:r>
      <w:r w:rsidR="00C40837" w:rsidRPr="00C40837">
        <w:t xml:space="preserve">h </w:t>
      </w:r>
      <w:r w:rsidR="00C40837">
        <w:rPr>
          <w:noProof/>
        </w:rPr>
        <mc:AlternateContent>
          <mc:Choice Requires="wps">
            <w:drawing>
              <wp:inline distT="0" distB="0" distL="0" distR="0" wp14:anchorId="3193D6AD" wp14:editId="3C078527">
                <wp:extent cx="304800" cy="304800"/>
                <wp:effectExtent l="0" t="0" r="0" b="0"/>
                <wp:docPr id="123" name="Rectangle 123" descr="h"/>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2277844" id="Rectangle 123" o:spid="_x0000_s1026" alt="h"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00C40837">
        <w:t xml:space="preserve">est la </w:t>
      </w:r>
      <w:r w:rsidR="00C40837" w:rsidRPr="00C40837">
        <w:t>constante de Planck</w:t>
      </w:r>
      <w:r w:rsidR="00C40837">
        <w:t xml:space="preserve"> et </w:t>
      </w:r>
      <w:r w:rsidR="00C40837" w:rsidRPr="00C40837">
        <w:t xml:space="preserve">p </w:t>
      </w:r>
      <w:r>
        <w:t>l</w:t>
      </w:r>
      <w:r w:rsidR="00C40837">
        <w:t xml:space="preserve">a </w:t>
      </w:r>
      <w:r w:rsidR="00C40837" w:rsidRPr="00C40837">
        <w:t>quantité de mouvement</w:t>
      </w:r>
      <w:r w:rsidR="00C40837">
        <w:t xml:space="preserve"> de l'électron. Les électrons sont accélérés dans un potentiel électrique </w:t>
      </w:r>
      <w:r w:rsidR="00C40837" w:rsidRPr="00C40837">
        <w:t xml:space="preserve">U </w:t>
      </w:r>
      <w:r w:rsidR="00C40837">
        <w:t xml:space="preserve">jusqu'à atteindre la vitesse requise : </w:t>
      </w:r>
    </w:p>
    <w:p w14:paraId="194F0AC2" w14:textId="4C31A248" w:rsidR="00C40837" w:rsidRDefault="00A81950" w:rsidP="00A81950">
      <w:pPr>
        <w:pStyle w:val="NormalWeb"/>
        <w:jc w:val="both"/>
      </w:pPr>
      <w:r>
        <w:rPr>
          <w:noProof/>
        </w:rPr>
        <w:drawing>
          <wp:anchor distT="0" distB="0" distL="114300" distR="114300" simplePos="0" relativeHeight="251700224" behindDoc="0" locked="0" layoutInCell="1" allowOverlap="1" wp14:anchorId="61B96464" wp14:editId="10955AE3">
            <wp:simplePos x="0" y="0"/>
            <wp:positionH relativeFrom="column">
              <wp:posOffset>-99695</wp:posOffset>
            </wp:positionH>
            <wp:positionV relativeFrom="paragraph">
              <wp:posOffset>813435</wp:posOffset>
            </wp:positionV>
            <wp:extent cx="2139950" cy="527050"/>
            <wp:effectExtent l="0" t="0" r="0" b="6350"/>
            <wp:wrapTopAndBottom/>
            <wp:docPr id="138" name="Image 1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1"/>
                    <pic:cNvPicPr>
                      <a:picLocks noChangeAspect="1" noChangeArrowheads="1"/>
                    </pic:cNvPicPr>
                  </pic:nvPicPr>
                  <pic:blipFill>
                    <a:blip r:embed="rId74">
                      <a:extLst>
                        <a:ext uri="{28A0092B-C50C-407E-A947-70E740481C1C}">
                          <a14:useLocalDpi xmlns:a14="http://schemas.microsoft.com/office/drawing/2010/main" val="0"/>
                        </a:ext>
                      </a:extLst>
                    </a:blip>
                    <a:srcRect/>
                    <a:stretch>
                      <a:fillRect/>
                    </a:stretch>
                  </pic:blipFill>
                  <pic:spPr bwMode="auto">
                    <a:xfrm>
                      <a:off x="0" y="0"/>
                      <a:ext cx="2139950" cy="527050"/>
                    </a:xfrm>
                    <a:prstGeom prst="rect">
                      <a:avLst/>
                    </a:prstGeom>
                    <a:noFill/>
                    <a:ln>
                      <a:noFill/>
                    </a:ln>
                  </pic:spPr>
                </pic:pic>
              </a:graphicData>
            </a:graphic>
          </wp:anchor>
        </w:drawing>
      </w:r>
      <w:r w:rsidR="00C40837">
        <w:t xml:space="preserve">où </w:t>
      </w:r>
      <w:r w:rsidR="00C40837" w:rsidRPr="00C40837">
        <w:t>m</w:t>
      </w:r>
      <w:r w:rsidR="00C40837" w:rsidRPr="00A81950">
        <w:rPr>
          <w:vertAlign w:val="subscript"/>
        </w:rPr>
        <w:t>0</w:t>
      </w:r>
      <w:r w:rsidR="00C40837" w:rsidRPr="00C40837">
        <w:t xml:space="preserve"> </w:t>
      </w:r>
      <w:r w:rsidR="00C40837">
        <w:t xml:space="preserve">est la masse de l'électron, et </w:t>
      </w:r>
      <w:r w:rsidR="00C40837" w:rsidRPr="00C40837">
        <w:t xml:space="preserve">e </w:t>
      </w:r>
      <w:r w:rsidR="00C40837">
        <w:t xml:space="preserve">la </w:t>
      </w:r>
      <w:r w:rsidR="00C40837" w:rsidRPr="00C40837">
        <w:t>charge élémentaire</w:t>
      </w:r>
      <w:r w:rsidR="00C40837">
        <w:t xml:space="preserve">. La longueur d'onde de l'électron est alors donnée par : </w:t>
      </w:r>
    </w:p>
    <w:p w14:paraId="5F5CC729" w14:textId="2F11AB97" w:rsidR="00C40837" w:rsidRDefault="00A81950" w:rsidP="00A81950">
      <w:pPr>
        <w:pStyle w:val="NormalWeb"/>
        <w:jc w:val="both"/>
      </w:pPr>
      <w:r>
        <w:rPr>
          <w:noProof/>
        </w:rPr>
        <w:drawing>
          <wp:anchor distT="0" distB="0" distL="114300" distR="114300" simplePos="0" relativeHeight="251701248" behindDoc="0" locked="0" layoutInCell="1" allowOverlap="1" wp14:anchorId="08E4BD38" wp14:editId="2858F629">
            <wp:simplePos x="0" y="0"/>
            <wp:positionH relativeFrom="margin">
              <wp:align>left</wp:align>
            </wp:positionH>
            <wp:positionV relativeFrom="paragraph">
              <wp:posOffset>1624330</wp:posOffset>
            </wp:positionV>
            <wp:extent cx="1962150" cy="692150"/>
            <wp:effectExtent l="0" t="0" r="0" b="0"/>
            <wp:wrapTopAndBottom/>
            <wp:docPr id="139" name="Image 1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2"/>
                    <pic:cNvPicPr>
                      <a:picLocks noChangeAspect="1" noChangeArrowheads="1"/>
                    </pic:cNvPicPr>
                  </pic:nvPicPr>
                  <pic:blipFill>
                    <a:blip r:embed="rId75">
                      <a:extLst>
                        <a:ext uri="{28A0092B-C50C-407E-A947-70E740481C1C}">
                          <a14:useLocalDpi xmlns:a14="http://schemas.microsoft.com/office/drawing/2010/main" val="0"/>
                        </a:ext>
                      </a:extLst>
                    </a:blip>
                    <a:srcRect/>
                    <a:stretch>
                      <a:fillRect/>
                    </a:stretch>
                  </pic:blipFill>
                  <pic:spPr bwMode="auto">
                    <a:xfrm>
                      <a:off x="0" y="0"/>
                      <a:ext cx="1962150" cy="692150"/>
                    </a:xfrm>
                    <a:prstGeom prst="rect">
                      <a:avLst/>
                    </a:prstGeom>
                    <a:noFill/>
                    <a:ln>
                      <a:noFill/>
                    </a:ln>
                  </pic:spPr>
                </pic:pic>
              </a:graphicData>
            </a:graphic>
          </wp:anchor>
        </w:drawing>
      </w:r>
      <w:r w:rsidR="00C40837">
        <w:t xml:space="preserve">Ainsi, dans un </w:t>
      </w:r>
      <w:r w:rsidR="00C40837" w:rsidRPr="00C40837">
        <w:t>microscope électronique</w:t>
      </w:r>
      <w:r w:rsidR="00C40837">
        <w:t xml:space="preserve">, le potentiel d'accélération est habituellement de plusieurs milliers de volts, permettant à l'électron d'atteindre une proportion appréciable de la </w:t>
      </w:r>
      <w:r w:rsidR="00C40837" w:rsidRPr="00C40837">
        <w:t>vitesse de la lumière</w:t>
      </w:r>
      <w:r w:rsidR="00C40837">
        <w:t xml:space="preserve">. Un SEM peut ainsi fonctionner à des potentiels d'accélération typiquement de l'ordre de 10 000 volts (10 kV) donnant à l'électron une vitesse d'environ 20 % de celle de la lumière, alors qu'un TEM fonctionne vers 200 kV, portant l'électron à 70 % de la vitesse de la lumière. À ces vitesses, les </w:t>
      </w:r>
      <w:r w:rsidR="00C40837" w:rsidRPr="00C40837">
        <w:t>effets relativistes</w:t>
      </w:r>
      <w:r w:rsidR="00C40837">
        <w:t xml:space="preserve"> doivent être pris en compte. On peut démontrer que la longueur d'onde des électrons est modifiée selon : </w:t>
      </w:r>
    </w:p>
    <w:p w14:paraId="1C3E4F2F" w14:textId="2ECAC6A8" w:rsidR="00C40837" w:rsidRDefault="00C40837" w:rsidP="00A81950">
      <w:pPr>
        <w:pStyle w:val="NormalWeb"/>
        <w:jc w:val="both"/>
      </w:pPr>
      <w:r>
        <w:t xml:space="preserve">où </w:t>
      </w:r>
      <w:r w:rsidRPr="00C40837">
        <w:t xml:space="preserve">c </w:t>
      </w:r>
      <w:r>
        <w:t>est la vitesse de la lumière. Le premier terme correspond au terme non relativiste comme décrit plus haut, le second correspond au facteur relativiste. La longueur d'onde des électrons à 10 kV est donc de 12,3 × 10</w:t>
      </w:r>
      <w:r w:rsidRPr="00544636">
        <w:rPr>
          <w:vertAlign w:val="superscript"/>
        </w:rPr>
        <w:t>−12</w:t>
      </w:r>
      <w:r>
        <w:t> m (12,3 pm) alors que dans un TEM à 200 kV la longueur d'onde est de 2,5 pm. En comparaison, la longueur d'onde des rayons X utilisés en diffraction X est de l'ordre de 100 pm (</w:t>
      </w:r>
      <w:r w:rsidRPr="00C40837">
        <w:t>Cu</w:t>
      </w:r>
      <w:r>
        <w:t xml:space="preserve"> K</w:t>
      </w:r>
      <w:r w:rsidRPr="00C40837">
        <w:t>α</w:t>
      </w:r>
      <w:r>
        <w:t xml:space="preserve"> : λ = 154 pm). </w:t>
      </w:r>
    </w:p>
    <w:p w14:paraId="117D9C4A" w14:textId="77777777" w:rsidR="00CF2026" w:rsidRPr="00544636" w:rsidRDefault="00CF2026" w:rsidP="00544636">
      <w:pPr>
        <w:pStyle w:val="Titre1"/>
        <w:rPr>
          <w:b/>
          <w:bCs/>
        </w:rPr>
      </w:pPr>
      <w:bookmarkStart w:id="18" w:name="_Toc133069356"/>
      <w:r w:rsidRPr="00544636">
        <w:rPr>
          <w:rStyle w:val="mw-page-title-main"/>
          <w:b/>
          <w:bCs/>
        </w:rPr>
        <w:t>Diffraction de neutrons</w:t>
      </w:r>
      <w:bookmarkEnd w:id="18"/>
    </w:p>
    <w:p w14:paraId="1F94ABA1" w14:textId="0BAE2DF6" w:rsidR="00CF2026" w:rsidRDefault="00CF2026" w:rsidP="00544636">
      <w:pPr>
        <w:pStyle w:val="NormalWeb"/>
        <w:jc w:val="both"/>
      </w:pPr>
      <w:r>
        <w:t xml:space="preserve">La </w:t>
      </w:r>
      <w:r w:rsidRPr="00544636">
        <w:t>diffractométrie de neutrons</w:t>
      </w:r>
      <w:r>
        <w:t xml:space="preserve"> est une technique d'analyse basée sur la </w:t>
      </w:r>
      <w:r w:rsidRPr="00544636">
        <w:t>diffraction</w:t>
      </w:r>
      <w:r>
        <w:t xml:space="preserve"> des </w:t>
      </w:r>
      <w:r w:rsidRPr="00544636">
        <w:t>neutrons</w:t>
      </w:r>
      <w:r>
        <w:t xml:space="preserve"> sur la matière. Elle est complémentaire à la </w:t>
      </w:r>
      <w:r w:rsidRPr="00544636">
        <w:t>diffractométrie de rayons X</w:t>
      </w:r>
      <w:r>
        <w:t xml:space="preserve">. L'appareil de mesure utilisé s'appelle un </w:t>
      </w:r>
      <w:r w:rsidRPr="00544636">
        <w:t>diffractomètre</w:t>
      </w:r>
      <w:r>
        <w:t xml:space="preserve">. Les données collectées forment le diagramme de diffraction ou diffractogramme. La diffraction n'ayant lieu que sur la matière </w:t>
      </w:r>
      <w:r w:rsidRPr="00544636">
        <w:t>cristalline</w:t>
      </w:r>
      <w:r>
        <w:t xml:space="preserve">, on parle aussi de </w:t>
      </w:r>
      <w:r w:rsidRPr="00544636">
        <w:t>radiocristallographie</w:t>
      </w:r>
      <w:r>
        <w:t xml:space="preserve">. Pour les matériaux non-cristallins, on parle de </w:t>
      </w:r>
      <w:r w:rsidRPr="00544636">
        <w:t>diffusion</w:t>
      </w:r>
      <w:r>
        <w:t xml:space="preserve">. La diffraction fait partie des méthodes de </w:t>
      </w:r>
      <w:r w:rsidRPr="00544636">
        <w:t>diffusion élastique</w:t>
      </w:r>
      <w:r>
        <w:t xml:space="preserve">. </w:t>
      </w:r>
    </w:p>
    <w:p w14:paraId="1AE1804A" w14:textId="7B725955" w:rsidR="00CF2026" w:rsidRDefault="00CF2026" w:rsidP="00544636">
      <w:pPr>
        <w:pStyle w:val="NormalWeb"/>
        <w:jc w:val="both"/>
      </w:pPr>
      <w:r>
        <w:t xml:space="preserve">Les neutrons sont des particules qui sont liées dans les </w:t>
      </w:r>
      <w:r w:rsidRPr="00544636">
        <w:t>noyaux</w:t>
      </w:r>
      <w:r>
        <w:t xml:space="preserve"> de presque tous les </w:t>
      </w:r>
      <w:r w:rsidRPr="00544636">
        <w:t>atomes</w:t>
      </w:r>
      <w:r>
        <w:t xml:space="preserve">. La diffraction de neutrons nécessite l'utilisation de neutrons libres, qui ne sont normalement pas présents dans la nature à cause de leur courte </w:t>
      </w:r>
      <w:r w:rsidRPr="00544636">
        <w:t>durée de vie moyenne</w:t>
      </w:r>
      <w:r>
        <w:t xml:space="preserve"> d'environ quinze minutes. Les </w:t>
      </w:r>
      <w:r w:rsidRPr="00544636">
        <w:t>neutrons</w:t>
      </w:r>
      <w:r>
        <w:t xml:space="preserve"> peuvent être produits dans deux types de </w:t>
      </w:r>
      <w:r w:rsidRPr="00544636">
        <w:t>source</w:t>
      </w:r>
      <w:r>
        <w:t xml:space="preserve"> : </w:t>
      </w:r>
    </w:p>
    <w:p w14:paraId="580357F5" w14:textId="200127E0" w:rsidR="00CF2026" w:rsidRPr="00544636" w:rsidRDefault="00CF2026" w:rsidP="00544636">
      <w:pPr>
        <w:numPr>
          <w:ilvl w:val="0"/>
          <w:numId w:val="6"/>
        </w:numPr>
        <w:spacing w:before="100" w:beforeAutospacing="1" w:after="100" w:afterAutospacing="1" w:line="240" w:lineRule="auto"/>
        <w:jc w:val="both"/>
        <w:rPr>
          <w:rFonts w:ascii="Times New Roman" w:eastAsia="Times New Roman" w:hAnsi="Times New Roman" w:cs="Times New Roman"/>
          <w:sz w:val="24"/>
          <w:szCs w:val="24"/>
          <w:lang w:eastAsia="fr-FR"/>
        </w:rPr>
      </w:pPr>
      <w:r w:rsidRPr="00544636">
        <w:rPr>
          <w:rFonts w:ascii="Times New Roman" w:eastAsia="Times New Roman" w:hAnsi="Times New Roman" w:cs="Times New Roman"/>
          <w:sz w:val="24"/>
          <w:szCs w:val="24"/>
          <w:lang w:eastAsia="fr-FR"/>
        </w:rPr>
        <w:lastRenderedPageBreak/>
        <w:t xml:space="preserve">réacteur, où les neutrons sont produits de façon continue par fission nucléaire de noyaux atomiques lourds (par exemple, </w:t>
      </w:r>
      <w:r w:rsidRPr="00544636">
        <w:rPr>
          <w:rFonts w:ascii="Times New Roman" w:eastAsia="Times New Roman" w:hAnsi="Times New Roman" w:cs="Times New Roman"/>
          <w:sz w:val="24"/>
          <w:szCs w:val="24"/>
          <w:vertAlign w:val="superscript"/>
          <w:lang w:eastAsia="fr-FR"/>
        </w:rPr>
        <w:t>235</w:t>
      </w:r>
      <w:r w:rsidRPr="00544636">
        <w:rPr>
          <w:rFonts w:ascii="Times New Roman" w:eastAsia="Times New Roman" w:hAnsi="Times New Roman" w:cs="Times New Roman"/>
          <w:sz w:val="24"/>
          <w:szCs w:val="24"/>
          <w:lang w:eastAsia="fr-FR"/>
        </w:rPr>
        <w:t xml:space="preserve">U ou </w:t>
      </w:r>
      <w:r w:rsidRPr="00544636">
        <w:rPr>
          <w:rFonts w:ascii="Times New Roman" w:eastAsia="Times New Roman" w:hAnsi="Times New Roman" w:cs="Times New Roman"/>
          <w:sz w:val="24"/>
          <w:szCs w:val="24"/>
          <w:vertAlign w:val="superscript"/>
          <w:lang w:eastAsia="fr-FR"/>
        </w:rPr>
        <w:t>239</w:t>
      </w:r>
      <w:r w:rsidRPr="00544636">
        <w:rPr>
          <w:rFonts w:ascii="Times New Roman" w:eastAsia="Times New Roman" w:hAnsi="Times New Roman" w:cs="Times New Roman"/>
          <w:sz w:val="24"/>
          <w:szCs w:val="24"/>
          <w:lang w:eastAsia="fr-FR"/>
        </w:rPr>
        <w:t>Pu) ;</w:t>
      </w:r>
    </w:p>
    <w:p w14:paraId="135235A0" w14:textId="42D209B2" w:rsidR="00CF2026" w:rsidRPr="00544636" w:rsidRDefault="00CF2026" w:rsidP="00544636">
      <w:pPr>
        <w:numPr>
          <w:ilvl w:val="0"/>
          <w:numId w:val="6"/>
        </w:numPr>
        <w:spacing w:before="100" w:beforeAutospacing="1" w:after="100" w:afterAutospacing="1" w:line="240" w:lineRule="auto"/>
        <w:jc w:val="both"/>
        <w:rPr>
          <w:rFonts w:ascii="Times New Roman" w:eastAsia="Times New Roman" w:hAnsi="Times New Roman" w:cs="Times New Roman"/>
          <w:sz w:val="24"/>
          <w:szCs w:val="24"/>
          <w:lang w:eastAsia="fr-FR"/>
        </w:rPr>
      </w:pPr>
      <w:r w:rsidRPr="00544636">
        <w:rPr>
          <w:rFonts w:ascii="Times New Roman" w:eastAsia="Times New Roman" w:hAnsi="Times New Roman" w:cs="Times New Roman"/>
          <w:sz w:val="24"/>
          <w:szCs w:val="24"/>
          <w:lang w:eastAsia="fr-FR"/>
        </w:rPr>
        <w:t>source à spallation, où les neutrons sont produits lors de bombardements d'une cible (plomb liquide par exemple) par des protons hautement énergétiques issus d'un accélérateur de particules.</w:t>
      </w:r>
    </w:p>
    <w:p w14:paraId="53DFEE3A" w14:textId="6BAAC890" w:rsidR="00CF2026" w:rsidRDefault="00CF2026" w:rsidP="00544636">
      <w:pPr>
        <w:pStyle w:val="NormalWeb"/>
        <w:jc w:val="both"/>
      </w:pPr>
      <w:r>
        <w:t>Les neutrons obtenus sont ralentis dans de l'</w:t>
      </w:r>
      <w:r w:rsidRPr="00544636">
        <w:t>eau lourde</w:t>
      </w:r>
      <w:r>
        <w:t xml:space="preserve"> afin d'atteindre une longueur d'onde de l'ordre de 10</w:t>
      </w:r>
      <w:r w:rsidRPr="00544636">
        <w:rPr>
          <w:vertAlign w:val="superscript"/>
        </w:rPr>
        <w:t>−10 </w:t>
      </w:r>
      <w:r>
        <w:t xml:space="preserve">m, ce qui est du même ordre de grandeur que les distances interatomiques dans les matériaux solides. Grâce à la </w:t>
      </w:r>
      <w:r w:rsidRPr="00544636">
        <w:t>dualité onde-corpuscule</w:t>
      </w:r>
      <w:r>
        <w:t xml:space="preserve"> des particules quantiques que sont les neutrons, il est ainsi possible de les utiliser pour des expériences de diffraction, tout comme les </w:t>
      </w:r>
      <w:r w:rsidRPr="00544636">
        <w:t>rayons X</w:t>
      </w:r>
      <w:r>
        <w:t xml:space="preserve"> ou les </w:t>
      </w:r>
      <w:r w:rsidRPr="00544636">
        <w:t>électrons</w:t>
      </w:r>
      <w:r>
        <w:t xml:space="preserve">. </w:t>
      </w:r>
    </w:p>
    <w:p w14:paraId="50C2FC43" w14:textId="77777777" w:rsidR="00CF2026" w:rsidRPr="00544636" w:rsidRDefault="00CF2026" w:rsidP="00544636">
      <w:pPr>
        <w:pStyle w:val="Titre2"/>
        <w:rPr>
          <w:b/>
          <w:bCs/>
        </w:rPr>
      </w:pPr>
      <w:bookmarkStart w:id="19" w:name="_Toc133069357"/>
      <w:r w:rsidRPr="00544636">
        <w:rPr>
          <w:rStyle w:val="mw-headline"/>
          <w:b/>
          <w:bCs/>
        </w:rPr>
        <w:t>Diffraction nucléaire</w:t>
      </w:r>
      <w:bookmarkEnd w:id="19"/>
    </w:p>
    <w:p w14:paraId="3C65A398" w14:textId="1C84CB27" w:rsidR="00CF2026" w:rsidRDefault="00CF2026" w:rsidP="00544636">
      <w:pPr>
        <w:pStyle w:val="NormalWeb"/>
        <w:jc w:val="both"/>
      </w:pPr>
      <w:r>
        <w:t xml:space="preserve">Lors d'une expérience de </w:t>
      </w:r>
      <w:r w:rsidRPr="00544636">
        <w:t>diffusion</w:t>
      </w:r>
      <w:r>
        <w:t xml:space="preserve">, les neutrons interagissent directement avec le noyau des atomes. Étant de </w:t>
      </w:r>
      <w:r w:rsidRPr="00544636">
        <w:t>charge électrique</w:t>
      </w:r>
      <w:r>
        <w:t xml:space="preserve"> neutre, ils n'interagissent pas avec les nuages électroniques des atomes du cristal, alors que c'est le cas des </w:t>
      </w:r>
      <w:r w:rsidRPr="00544636">
        <w:t>rayons X</w:t>
      </w:r>
      <w:r>
        <w:t xml:space="preserve">. La diffraction de neutrons permet donc de déterminer les positions des noyaux des atomes dans un </w:t>
      </w:r>
      <w:r w:rsidRPr="00544636">
        <w:t>matériau cristallin</w:t>
      </w:r>
      <w:r>
        <w:t xml:space="preserve">. Pour un même matériau, les différences de mesure sur les distances de </w:t>
      </w:r>
      <w:r w:rsidRPr="00544636">
        <w:t>liaison</w:t>
      </w:r>
      <w:r>
        <w:t xml:space="preserve"> interatomiques sont en général minimes si on compare les résultats neutrons et rayons X, sauf dans le cas des composés contenant des </w:t>
      </w:r>
      <w:r w:rsidRPr="00544636">
        <w:t>liaisons hydrogène</w:t>
      </w:r>
      <w:r>
        <w:t xml:space="preserve"> ou des atomes avec un nuage électronique fortement polarisé. </w:t>
      </w:r>
    </w:p>
    <w:p w14:paraId="2241DB95" w14:textId="79EAB46B" w:rsidR="00CF2026" w:rsidRDefault="00CF2026" w:rsidP="00544636">
      <w:pPr>
        <w:pStyle w:val="NormalWeb"/>
        <w:jc w:val="both"/>
      </w:pPr>
      <w:r>
        <w:t xml:space="preserve">Les </w:t>
      </w:r>
      <w:r w:rsidRPr="00544636">
        <w:t>interactions</w:t>
      </w:r>
      <w:r>
        <w:t xml:space="preserve"> neutron-noyau sont très différentes pour chaque </w:t>
      </w:r>
      <w:r w:rsidRPr="00544636">
        <w:t>isotope</w:t>
      </w:r>
      <w:r>
        <w:t xml:space="preserve"> : les atomes légers (difficilement détectables avec les rayons X car ayant un faible </w:t>
      </w:r>
      <w:r w:rsidRPr="00544636">
        <w:t>numéro atomique</w:t>
      </w:r>
      <w:r>
        <w:t>) peuvent avoir une forte contribution à l'intensité diffractée et il est même possible de distinguer l'</w:t>
      </w:r>
      <w:r w:rsidRPr="00544636">
        <w:t>hydrogène</w:t>
      </w:r>
      <w:r>
        <w:t xml:space="preserve"> et le </w:t>
      </w:r>
      <w:r w:rsidRPr="00544636">
        <w:t>deutérium</w:t>
      </w:r>
      <w:r>
        <w:t xml:space="preserve">. Les neutrons sont sensibles aux différents isotopes d'un même atome, ce qui peut parfois poser des problèmes de correction d'absorption lors du traitement des données (notamment pour des composés contenant du </w:t>
      </w:r>
      <w:r w:rsidRPr="00544636">
        <w:t>bore</w:t>
      </w:r>
      <w:r>
        <w:t xml:space="preserve">) et imposer l'utilisation (souvent coûteuse) d'un seul type d'isotope lors de la </w:t>
      </w:r>
      <w:r w:rsidRPr="00544636">
        <w:t>croissance cristalline</w:t>
      </w:r>
      <w:r>
        <w:t xml:space="preserve"> du matériau étudié </w:t>
      </w:r>
    </w:p>
    <w:p w14:paraId="5391A30B" w14:textId="26A13870" w:rsidR="00CF2026" w:rsidRDefault="00CF2026" w:rsidP="00544636">
      <w:pPr>
        <w:pStyle w:val="NormalWeb"/>
        <w:jc w:val="both"/>
      </w:pPr>
      <w:r>
        <w:t xml:space="preserve">Comme la taille des noyaux atomiques est très inférieure à la </w:t>
      </w:r>
      <w:r w:rsidRPr="00544636">
        <w:t>longueur d'onde</w:t>
      </w:r>
      <w:r>
        <w:t xml:space="preserve"> des neutrons utilisés en diffraction, le </w:t>
      </w:r>
      <w:r w:rsidRPr="00544636">
        <w:t>facteur de diffusion atomique</w:t>
      </w:r>
      <w:r>
        <w:t xml:space="preserve"> est une fonction constante et indépendante du vecteur de diffusion : l'intensité diffusée par un noyau atomique est </w:t>
      </w:r>
      <w:r w:rsidRPr="00544636">
        <w:t>isotrope</w:t>
      </w:r>
      <w:r>
        <w:t xml:space="preserve"> et ne dépend pas de l'angle de diffraction </w:t>
      </w:r>
      <w:r w:rsidRPr="00544636">
        <w:t>θ</w:t>
      </w:r>
      <w:r>
        <w:t xml:space="preserve"> (au contraire de la diffraction de rayons X). Cette très haute résolution aux grands angles permet de déterminer de façon très précise la position des noyaux des atomes ainsi que leurs </w:t>
      </w:r>
      <w:r w:rsidRPr="00544636">
        <w:t>tenseurs</w:t>
      </w:r>
      <w:r>
        <w:t xml:space="preserve"> d'</w:t>
      </w:r>
      <w:r w:rsidRPr="00544636">
        <w:t>agitation thermique</w:t>
      </w:r>
      <w:r>
        <w:t xml:space="preserve">. </w:t>
      </w:r>
    </w:p>
    <w:p w14:paraId="1528B484" w14:textId="2E535B49" w:rsidR="00CF2026" w:rsidRDefault="00544636" w:rsidP="00544636">
      <w:pPr>
        <w:pStyle w:val="NormalWeb"/>
        <w:jc w:val="both"/>
      </w:pPr>
      <w:r>
        <w:rPr>
          <w:noProof/>
        </w:rPr>
        <w:drawing>
          <wp:anchor distT="0" distB="0" distL="114300" distR="114300" simplePos="0" relativeHeight="251702272" behindDoc="0" locked="0" layoutInCell="1" allowOverlap="1" wp14:anchorId="54CBE186" wp14:editId="4EE1CBCC">
            <wp:simplePos x="0" y="0"/>
            <wp:positionH relativeFrom="margin">
              <wp:align>left</wp:align>
            </wp:positionH>
            <wp:positionV relativeFrom="paragraph">
              <wp:posOffset>275590</wp:posOffset>
            </wp:positionV>
            <wp:extent cx="2444750" cy="539750"/>
            <wp:effectExtent l="0" t="0" r="0" b="0"/>
            <wp:wrapTopAndBottom/>
            <wp:docPr id="155" name="Image 1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3"/>
                    <pic:cNvPicPr>
                      <a:picLocks noChangeAspect="1" noChangeArrowheads="1"/>
                    </pic:cNvPicPr>
                  </pic:nvPicPr>
                  <pic:blipFill>
                    <a:blip r:embed="rId76">
                      <a:extLst>
                        <a:ext uri="{28A0092B-C50C-407E-A947-70E740481C1C}">
                          <a14:useLocalDpi xmlns:a14="http://schemas.microsoft.com/office/drawing/2010/main" val="0"/>
                        </a:ext>
                      </a:extLst>
                    </a:blip>
                    <a:srcRect/>
                    <a:stretch>
                      <a:fillRect/>
                    </a:stretch>
                  </pic:blipFill>
                  <pic:spPr bwMode="auto">
                    <a:xfrm>
                      <a:off x="0" y="0"/>
                      <a:ext cx="2444750" cy="539750"/>
                    </a:xfrm>
                    <a:prstGeom prst="rect">
                      <a:avLst/>
                    </a:prstGeom>
                    <a:noFill/>
                    <a:ln>
                      <a:noFill/>
                    </a:ln>
                  </pic:spPr>
                </pic:pic>
              </a:graphicData>
            </a:graphic>
          </wp:anchor>
        </w:drawing>
      </w:r>
      <w:r w:rsidR="00CF2026">
        <w:t xml:space="preserve">Le facteur de structure pour la diffraction de neutrons est défini par </w:t>
      </w:r>
    </w:p>
    <w:p w14:paraId="3EEB4649" w14:textId="79EB9ED8" w:rsidR="00CF2026" w:rsidRDefault="00CF2026" w:rsidP="00544636">
      <w:pPr>
        <w:pStyle w:val="NormalWeb"/>
        <w:jc w:val="both"/>
      </w:pPr>
      <w:r>
        <w:t xml:space="preserve">où </w:t>
      </w:r>
      <w:r w:rsidRPr="00544636">
        <w:t xml:space="preserve">K </w:t>
      </w:r>
      <w:r>
        <w:t xml:space="preserve">est le vecteur de diffusion, </w:t>
      </w:r>
      <w:r w:rsidRPr="00544636">
        <w:t>b</w:t>
      </w:r>
      <w:r w:rsidRPr="00544636">
        <w:rPr>
          <w:vertAlign w:val="subscript"/>
        </w:rPr>
        <w:t>j</w:t>
      </w:r>
      <w:r w:rsidRPr="00544636">
        <w:t xml:space="preserve"> </w:t>
      </w:r>
      <w:r>
        <w:t xml:space="preserve">la </w:t>
      </w:r>
      <w:r w:rsidRPr="00544636">
        <w:t>longueur de diffusion</w:t>
      </w:r>
      <w:r>
        <w:t xml:space="preserve"> de l'atome </w:t>
      </w:r>
      <w:r w:rsidRPr="00544636">
        <w:t>j</w:t>
      </w:r>
      <w:r>
        <w:t xml:space="preserve">, </w:t>
      </w:r>
      <w:r w:rsidRPr="00544636">
        <w:t>r</w:t>
      </w:r>
      <w:r w:rsidRPr="00544636">
        <w:rPr>
          <w:vertAlign w:val="subscript"/>
        </w:rPr>
        <w:t>j</w:t>
      </w:r>
      <w:r w:rsidRPr="00544636">
        <w:t xml:space="preserve"> </w:t>
      </w:r>
      <w:r>
        <w:t xml:space="preserve">son </w:t>
      </w:r>
      <w:r w:rsidRPr="00544636">
        <w:t>vecteur position</w:t>
      </w:r>
      <w:r>
        <w:t xml:space="preserve"> et </w:t>
      </w:r>
      <w:r w:rsidRPr="00544636">
        <w:t>B</w:t>
      </w:r>
      <w:r w:rsidRPr="00544636">
        <w:rPr>
          <w:vertAlign w:val="subscript"/>
        </w:rPr>
        <w:t>j</w:t>
      </w:r>
      <w:r w:rsidRPr="00544636">
        <w:t xml:space="preserve"> </w:t>
      </w:r>
      <w:r>
        <w:t xml:space="preserve">son </w:t>
      </w:r>
      <w:r w:rsidRPr="00544636">
        <w:t>facteur de Debye-Waller</w:t>
      </w:r>
      <w:r>
        <w:t xml:space="preserve">. La longueur de diffusion </w:t>
      </w:r>
      <w:r w:rsidRPr="00544636">
        <w:t>b</w:t>
      </w:r>
      <w:r w:rsidRPr="00544636">
        <w:rPr>
          <w:vertAlign w:val="subscript"/>
        </w:rPr>
        <w:t>j</w:t>
      </w:r>
      <w:r w:rsidRPr="00544636">
        <w:t xml:space="preserve"> </w:t>
      </w:r>
      <w:r>
        <w:t xml:space="preserve">est en général un </w:t>
      </w:r>
      <w:r w:rsidRPr="00544636">
        <w:t>nombre complexe</w:t>
      </w:r>
      <w:r>
        <w:t xml:space="preserve">. Elle n'est pas calculable comme le facteur de forme atomique </w:t>
      </w:r>
      <w:r w:rsidRPr="00544636">
        <w:t>f</w:t>
      </w:r>
      <w:r w:rsidRPr="00544636">
        <w:rPr>
          <w:vertAlign w:val="subscript"/>
        </w:rPr>
        <w:t>j</w:t>
      </w:r>
      <w:r w:rsidRPr="00544636">
        <w:t xml:space="preserve"> </w:t>
      </w:r>
      <w:r>
        <w:t xml:space="preserve">pour les rayons X, sa valeur pour chaque isotope n'est accessible qu'expérimentalement. </w:t>
      </w:r>
    </w:p>
    <w:p w14:paraId="62F4477E" w14:textId="77777777" w:rsidR="00CF2026" w:rsidRPr="00544636" w:rsidRDefault="00CF2026" w:rsidP="00544636">
      <w:pPr>
        <w:pStyle w:val="Titre2"/>
        <w:rPr>
          <w:rFonts w:eastAsia="Times New Roman"/>
          <w:b/>
          <w:bCs/>
          <w:lang w:eastAsia="fr-FR"/>
        </w:rPr>
      </w:pPr>
      <w:bookmarkStart w:id="20" w:name="_Toc133069358"/>
      <w:r w:rsidRPr="00544636">
        <w:rPr>
          <w:rFonts w:eastAsia="Times New Roman"/>
          <w:b/>
          <w:bCs/>
          <w:lang w:eastAsia="fr-FR"/>
        </w:rPr>
        <w:lastRenderedPageBreak/>
        <w:t>Diffusion incohérente</w:t>
      </w:r>
      <w:bookmarkEnd w:id="20"/>
    </w:p>
    <w:p w14:paraId="506798F8" w14:textId="27C0AF1C" w:rsidR="00CF2026" w:rsidRDefault="00544636" w:rsidP="00544636">
      <w:pPr>
        <w:pStyle w:val="NormalWeb"/>
        <w:jc w:val="both"/>
      </w:pPr>
      <w:r>
        <w:rPr>
          <w:noProof/>
        </w:rPr>
        <w:drawing>
          <wp:anchor distT="0" distB="0" distL="114300" distR="114300" simplePos="0" relativeHeight="251703296" behindDoc="0" locked="0" layoutInCell="1" allowOverlap="1" wp14:anchorId="4571EA13" wp14:editId="701C216C">
            <wp:simplePos x="0" y="0"/>
            <wp:positionH relativeFrom="margin">
              <wp:align>left</wp:align>
            </wp:positionH>
            <wp:positionV relativeFrom="paragraph">
              <wp:posOffset>608965</wp:posOffset>
            </wp:positionV>
            <wp:extent cx="1143000" cy="444500"/>
            <wp:effectExtent l="0" t="0" r="0" b="0"/>
            <wp:wrapTopAndBottom/>
            <wp:docPr id="156" name="Image 1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4"/>
                    <pic:cNvPicPr>
                      <a:picLocks noChangeAspect="1" noChangeArrowheads="1"/>
                    </pic:cNvPicPr>
                  </pic:nvPicPr>
                  <pic:blipFill>
                    <a:blip r:embed="rId77">
                      <a:extLst>
                        <a:ext uri="{28A0092B-C50C-407E-A947-70E740481C1C}">
                          <a14:useLocalDpi xmlns:a14="http://schemas.microsoft.com/office/drawing/2010/main" val="0"/>
                        </a:ext>
                      </a:extLst>
                    </a:blip>
                    <a:srcRect/>
                    <a:stretch>
                      <a:fillRect/>
                    </a:stretch>
                  </pic:blipFill>
                  <pic:spPr bwMode="auto">
                    <a:xfrm>
                      <a:off x="0" y="0"/>
                      <a:ext cx="1143000" cy="444500"/>
                    </a:xfrm>
                    <a:prstGeom prst="rect">
                      <a:avLst/>
                    </a:prstGeom>
                    <a:noFill/>
                    <a:ln>
                      <a:noFill/>
                    </a:ln>
                  </pic:spPr>
                </pic:pic>
              </a:graphicData>
            </a:graphic>
          </wp:anchor>
        </w:drawing>
      </w:r>
      <w:r w:rsidR="00CF2026">
        <w:t xml:space="preserve">Dans un cristal contenant des atomes identiques, la dérivée de la </w:t>
      </w:r>
      <w:r w:rsidR="00CF2026" w:rsidRPr="00544636">
        <w:t>section efficace</w:t>
      </w:r>
      <w:r w:rsidR="00CF2026">
        <w:t xml:space="preserve"> </w:t>
      </w:r>
      <w:r w:rsidR="00CF2026" w:rsidRPr="00544636">
        <w:t xml:space="preserve">σ </w:t>
      </w:r>
      <w:r w:rsidR="00CF2026">
        <w:t>par rapport à l'</w:t>
      </w:r>
      <w:r w:rsidR="00CF2026" w:rsidRPr="00544636">
        <w:t>angle solide</w:t>
      </w:r>
      <w:r w:rsidR="00CF2026">
        <w:t xml:space="preserve"> </w:t>
      </w:r>
      <w:r w:rsidR="00CF2026" w:rsidRPr="00544636">
        <w:t xml:space="preserve">Ω </w:t>
      </w:r>
      <w:r w:rsidR="00CF2026">
        <w:t xml:space="preserve">est donnée par </w:t>
      </w:r>
    </w:p>
    <w:p w14:paraId="6F057E5A" w14:textId="01C2905F" w:rsidR="00CF2026" w:rsidRDefault="00544636" w:rsidP="00544636">
      <w:pPr>
        <w:pStyle w:val="NormalWeb"/>
        <w:jc w:val="both"/>
      </w:pPr>
      <w:r>
        <w:rPr>
          <w:noProof/>
        </w:rPr>
        <w:drawing>
          <wp:anchor distT="0" distB="0" distL="114300" distR="114300" simplePos="0" relativeHeight="251704320" behindDoc="0" locked="0" layoutInCell="1" allowOverlap="1" wp14:anchorId="106DCD35" wp14:editId="20293F17">
            <wp:simplePos x="0" y="0"/>
            <wp:positionH relativeFrom="margin">
              <wp:align>left</wp:align>
            </wp:positionH>
            <wp:positionV relativeFrom="paragraph">
              <wp:posOffset>741045</wp:posOffset>
            </wp:positionV>
            <wp:extent cx="876300" cy="406400"/>
            <wp:effectExtent l="0" t="0" r="0" b="0"/>
            <wp:wrapTopAndBottom/>
            <wp:docPr id="157" name="Image 1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5"/>
                    <pic:cNvPicPr>
                      <a:picLocks noChangeAspect="1" noChangeArrowheads="1"/>
                    </pic:cNvPicPr>
                  </pic:nvPicPr>
                  <pic:blipFill>
                    <a:blip r:embed="rId78">
                      <a:extLst>
                        <a:ext uri="{28A0092B-C50C-407E-A947-70E740481C1C}">
                          <a14:useLocalDpi xmlns:a14="http://schemas.microsoft.com/office/drawing/2010/main" val="0"/>
                        </a:ext>
                      </a:extLst>
                    </a:blip>
                    <a:srcRect/>
                    <a:stretch>
                      <a:fillRect/>
                    </a:stretch>
                  </pic:blipFill>
                  <pic:spPr bwMode="auto">
                    <a:xfrm>
                      <a:off x="0" y="0"/>
                      <a:ext cx="876300" cy="406400"/>
                    </a:xfrm>
                    <a:prstGeom prst="rect">
                      <a:avLst/>
                    </a:prstGeom>
                    <a:noFill/>
                    <a:ln>
                      <a:noFill/>
                    </a:ln>
                  </pic:spPr>
                </pic:pic>
              </a:graphicData>
            </a:graphic>
          </wp:anchor>
        </w:drawing>
      </w:r>
      <w:r w:rsidR="00CF2026">
        <w:t xml:space="preserve">Cependant, la présence naturelle de plusieurs isotopes pour un même atome conduit à l'utilisation d'une longueur de diffusion moyenne : </w:t>
      </w:r>
    </w:p>
    <w:p w14:paraId="1E107D5B" w14:textId="7D7FBDAE" w:rsidR="00CF2026" w:rsidRDefault="00544636" w:rsidP="00544636">
      <w:pPr>
        <w:pStyle w:val="NormalWeb"/>
        <w:jc w:val="both"/>
      </w:pPr>
      <w:r>
        <w:rPr>
          <w:noProof/>
        </w:rPr>
        <w:drawing>
          <wp:anchor distT="0" distB="0" distL="114300" distR="114300" simplePos="0" relativeHeight="251705344" behindDoc="0" locked="0" layoutInCell="1" allowOverlap="1" wp14:anchorId="676ECCCF" wp14:editId="0B9C15D9">
            <wp:simplePos x="0" y="0"/>
            <wp:positionH relativeFrom="margin">
              <wp:align>left</wp:align>
            </wp:positionH>
            <wp:positionV relativeFrom="paragraph">
              <wp:posOffset>703580</wp:posOffset>
            </wp:positionV>
            <wp:extent cx="3168650" cy="457200"/>
            <wp:effectExtent l="0" t="0" r="0" b="0"/>
            <wp:wrapTopAndBottom/>
            <wp:docPr id="158" name="Image 1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6"/>
                    <pic:cNvPicPr>
                      <a:picLocks noChangeAspect="1" noChangeArrowheads="1"/>
                    </pic:cNvPicPr>
                  </pic:nvPicPr>
                  <pic:blipFill>
                    <a:blip r:embed="rId79">
                      <a:extLst>
                        <a:ext uri="{28A0092B-C50C-407E-A947-70E740481C1C}">
                          <a14:useLocalDpi xmlns:a14="http://schemas.microsoft.com/office/drawing/2010/main" val="0"/>
                        </a:ext>
                      </a:extLst>
                    </a:blip>
                    <a:srcRect/>
                    <a:stretch>
                      <a:fillRect/>
                    </a:stretch>
                  </pic:blipFill>
                  <pic:spPr bwMode="auto">
                    <a:xfrm>
                      <a:off x="0" y="0"/>
                      <a:ext cx="3168650" cy="457200"/>
                    </a:xfrm>
                    <a:prstGeom prst="rect">
                      <a:avLst/>
                    </a:prstGeom>
                    <a:noFill/>
                    <a:ln>
                      <a:noFill/>
                    </a:ln>
                  </pic:spPr>
                </pic:pic>
              </a:graphicData>
            </a:graphic>
          </wp:anchor>
        </w:drawing>
      </w:r>
      <w:r w:rsidR="00CF2026">
        <w:t xml:space="preserve">où </w:t>
      </w:r>
      <w:r w:rsidR="00CF2026" w:rsidRPr="00544636">
        <w:t>c</w:t>
      </w:r>
      <w:r w:rsidR="00CF2026" w:rsidRPr="00544636">
        <w:rPr>
          <w:vertAlign w:val="subscript"/>
        </w:rPr>
        <w:t>i</w:t>
      </w:r>
      <w:r w:rsidR="00CF2026" w:rsidRPr="00544636">
        <w:t xml:space="preserve"> </w:t>
      </w:r>
      <w:r w:rsidR="00CF2026">
        <w:t xml:space="preserve">est la </w:t>
      </w:r>
      <w:r w:rsidR="00CF2026" w:rsidRPr="00544636">
        <w:t>concentration</w:t>
      </w:r>
      <w:r w:rsidR="00CF2026">
        <w:t xml:space="preserve"> de l'isotope </w:t>
      </w:r>
      <w:r w:rsidR="00CF2026" w:rsidRPr="00544636">
        <w:t>i</w:t>
      </w:r>
      <w:r w:rsidR="00CF2026">
        <w:t xml:space="preserve">. Si les isotopes sont distribués de manière uniforme dans le cristal, il s'ensuit </w:t>
      </w:r>
    </w:p>
    <w:p w14:paraId="68020D4F" w14:textId="384428ED" w:rsidR="00CF2026" w:rsidRDefault="00CF2026" w:rsidP="00544636">
      <w:pPr>
        <w:pStyle w:val="NormalWeb"/>
        <w:jc w:val="both"/>
      </w:pPr>
      <w:r>
        <w:t xml:space="preserve">Le premier terme décrit la diffraction par un cristal contenant des « atomes moyens » de longueur de diffusion moyenne : c'est la partie </w:t>
      </w:r>
      <w:r w:rsidRPr="00544636">
        <w:t>cohérente</w:t>
      </w:r>
      <w:r>
        <w:t xml:space="preserve"> de la </w:t>
      </w:r>
      <w:r w:rsidRPr="00544636">
        <w:t>diffusion</w:t>
      </w:r>
      <w:r>
        <w:t>. Le second terme est une constante et résulte de la distribution des différents isotopes, qui détruit le phénomène d'</w:t>
      </w:r>
      <w:r w:rsidRPr="00544636">
        <w:t>interférence</w:t>
      </w:r>
      <w:r>
        <w:t xml:space="preserve"> : c'est la diffusion incohérente, qui en pratique conduit à une augmentation du </w:t>
      </w:r>
      <w:r w:rsidRPr="00544636">
        <w:t>bruit de fond</w:t>
      </w:r>
      <w:r>
        <w:t xml:space="preserve"> lors des mesures. </w:t>
      </w:r>
    </w:p>
    <w:p w14:paraId="31C579B9" w14:textId="77777777" w:rsidR="00CF2026" w:rsidRPr="00544636" w:rsidRDefault="00CF2026" w:rsidP="00544636">
      <w:pPr>
        <w:pStyle w:val="Titre2"/>
        <w:rPr>
          <w:b/>
          <w:bCs/>
        </w:rPr>
      </w:pPr>
      <w:bookmarkStart w:id="21" w:name="_Toc133069359"/>
      <w:r w:rsidRPr="00544636">
        <w:rPr>
          <w:rStyle w:val="mw-headline"/>
          <w:b/>
          <w:bCs/>
        </w:rPr>
        <w:t>Diffraction magnétique</w:t>
      </w:r>
      <w:bookmarkEnd w:id="21"/>
    </w:p>
    <w:p w14:paraId="7FDB88DE" w14:textId="479B3F4E" w:rsidR="00CF2026" w:rsidRDefault="00CF2026" w:rsidP="00544636">
      <w:pPr>
        <w:pStyle w:val="NormalWeb"/>
        <w:jc w:val="both"/>
      </w:pPr>
      <w:r>
        <w:t xml:space="preserve">Les neutrons portent un </w:t>
      </w:r>
      <w:r w:rsidRPr="00544636">
        <w:t>spin</w:t>
      </w:r>
      <w:r>
        <w:t xml:space="preserve"> et peuvent interagir avec des </w:t>
      </w:r>
      <w:r w:rsidRPr="00544636">
        <w:t>moments magnétiques</w:t>
      </w:r>
      <w:r>
        <w:t xml:space="preserve">, comme ceux provenant du nuage électronique entourant un atome. Il est donc possible de déterminer la structure magnétique d'un matériau en utilisant la diffraction de neutrons. En principe, cela est aussi possible dans le cas de la diffraction de rayons X, mais les interactions entre rayons X et moments magnétiques sont tellement faibles que les temps de mesure deviennent très longs et nécessitent l'utilisation du </w:t>
      </w:r>
      <w:r w:rsidRPr="00544636">
        <w:t>rayonnement synchrotron</w:t>
      </w:r>
      <w:r>
        <w:t xml:space="preserve">. </w:t>
      </w:r>
    </w:p>
    <w:p w14:paraId="241EA49C" w14:textId="77777777" w:rsidR="00CF2026" w:rsidRDefault="00CF2026" w:rsidP="00544636">
      <w:pPr>
        <w:pStyle w:val="NormalWeb"/>
        <w:jc w:val="both"/>
      </w:pPr>
      <w:r>
        <w:t xml:space="preserve">Le nuage électronique d'un atome porteur de moment magnétique est de taille comparable à la longueur d'onde des neutrons : l'intensité des réflexions magnétiques décroît aux grands angles de diffraction. </w:t>
      </w:r>
    </w:p>
    <w:p w14:paraId="469DC72B" w14:textId="0B22EA76" w:rsidR="00CF2026" w:rsidRDefault="00CF2026" w:rsidP="00544636">
      <w:pPr>
        <w:pStyle w:val="NormalWeb"/>
        <w:jc w:val="both"/>
      </w:pPr>
      <w:r>
        <w:t xml:space="preserve">Lorsqu'un matériau se trouve dans une phase </w:t>
      </w:r>
      <w:r w:rsidRPr="00544636">
        <w:t>paramagnétique</w:t>
      </w:r>
      <w:r>
        <w:t xml:space="preserve">, le désordre des moments magnétiques produit de la diffusion incohérente de neutrons, de la même façon que la distribution des isotopes d'un élément. Ainsi, une transition de phase d'un état paramagnétique vers un état magnétique ordonné est accompagnée d'une baisse significative du bruit de fond dans les mesures : la diffusion incohérente se transforme en diffusion cohérente, avec l'apparition de nouvelles réflexions « magnétiques » et/ou un changement d'intensité des réflexions nucléaires déjà présentes dans la phase paramagnétique. Cette baisse du bruit de fond est particulièrement visible dans les diffractogrammes sur poudre. </w:t>
      </w:r>
    </w:p>
    <w:p w14:paraId="570B5E58" w14:textId="77777777" w:rsidR="00D32C32" w:rsidRPr="006547F9" w:rsidRDefault="00D32C32" w:rsidP="00544636">
      <w:pPr>
        <w:jc w:val="both"/>
        <w:rPr>
          <w:rFonts w:ascii="Times New Roman" w:eastAsia="Times New Roman" w:hAnsi="Times New Roman" w:cs="Times New Roman"/>
          <w:sz w:val="24"/>
          <w:szCs w:val="24"/>
          <w:lang w:eastAsia="fr-FR"/>
        </w:rPr>
      </w:pPr>
    </w:p>
    <w:sectPr w:rsidR="00D32C32" w:rsidRPr="006547F9">
      <w:headerReference w:type="default" r:id="rId80"/>
      <w:footerReference w:type="default" r:id="rId81"/>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91039CD" w14:textId="77777777" w:rsidR="00A766DF" w:rsidRDefault="00A766DF" w:rsidP="00D078BD">
      <w:pPr>
        <w:spacing w:after="0" w:line="240" w:lineRule="auto"/>
      </w:pPr>
      <w:r>
        <w:separator/>
      </w:r>
    </w:p>
  </w:endnote>
  <w:endnote w:type="continuationSeparator" w:id="0">
    <w:p w14:paraId="50761937" w14:textId="77777777" w:rsidR="00A766DF" w:rsidRDefault="00A766DF" w:rsidP="00D078B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309699532"/>
      <w:docPartObj>
        <w:docPartGallery w:val="Page Numbers (Bottom of Page)"/>
        <w:docPartUnique/>
      </w:docPartObj>
    </w:sdtPr>
    <w:sdtContent>
      <w:p w14:paraId="1D3E00DD" w14:textId="0482CC01" w:rsidR="00D078BD" w:rsidRDefault="00D078BD">
        <w:pPr>
          <w:pStyle w:val="Pieddepage"/>
          <w:jc w:val="right"/>
        </w:pPr>
        <w:r>
          <w:fldChar w:fldCharType="begin"/>
        </w:r>
        <w:r>
          <w:instrText>PAGE   \* MERGEFORMAT</w:instrText>
        </w:r>
        <w:r>
          <w:fldChar w:fldCharType="separate"/>
        </w:r>
        <w:r>
          <w:t>2</w:t>
        </w:r>
        <w:r>
          <w:fldChar w:fldCharType="end"/>
        </w:r>
      </w:p>
    </w:sdtContent>
  </w:sdt>
  <w:p w14:paraId="66FDB9EB" w14:textId="77777777" w:rsidR="00D078BD" w:rsidRDefault="00D078BD">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B0871CA" w14:textId="77777777" w:rsidR="00A766DF" w:rsidRDefault="00A766DF" w:rsidP="00D078BD">
      <w:pPr>
        <w:spacing w:after="0" w:line="240" w:lineRule="auto"/>
      </w:pPr>
      <w:r>
        <w:separator/>
      </w:r>
    </w:p>
  </w:footnote>
  <w:footnote w:type="continuationSeparator" w:id="0">
    <w:p w14:paraId="532286FE" w14:textId="77777777" w:rsidR="00A766DF" w:rsidRDefault="00A766DF" w:rsidP="00D078B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5069239" w14:textId="08BF0F65" w:rsidR="00D078BD" w:rsidRDefault="00D078BD">
    <w:pPr>
      <w:pStyle w:val="En-tte"/>
    </w:pPr>
    <w:r>
      <w:t xml:space="preserve">PHYSIQUE – </w:t>
    </w:r>
    <w:r w:rsidR="009C6ECD">
      <w:t>Diffraction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DDB3D92"/>
    <w:multiLevelType w:val="multilevel"/>
    <w:tmpl w:val="91A85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7740316"/>
    <w:multiLevelType w:val="multilevel"/>
    <w:tmpl w:val="1696DD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0EC3461"/>
    <w:multiLevelType w:val="multilevel"/>
    <w:tmpl w:val="750A7D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E9F6384"/>
    <w:multiLevelType w:val="multilevel"/>
    <w:tmpl w:val="154419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1436178"/>
    <w:multiLevelType w:val="multilevel"/>
    <w:tmpl w:val="FC04BC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B8E59CB"/>
    <w:multiLevelType w:val="hybridMultilevel"/>
    <w:tmpl w:val="CB2C084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16cid:durableId="442923157">
    <w:abstractNumId w:val="3"/>
  </w:num>
  <w:num w:numId="2" w16cid:durableId="968128425">
    <w:abstractNumId w:val="0"/>
  </w:num>
  <w:num w:numId="3" w16cid:durableId="1176455368">
    <w:abstractNumId w:val="4"/>
  </w:num>
  <w:num w:numId="4" w16cid:durableId="1618559847">
    <w:abstractNumId w:val="5"/>
  </w:num>
  <w:num w:numId="5" w16cid:durableId="1381707756">
    <w:abstractNumId w:val="1"/>
  </w:num>
  <w:num w:numId="6" w16cid:durableId="150100158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455E5"/>
    <w:rsid w:val="000F7F08"/>
    <w:rsid w:val="001C06AF"/>
    <w:rsid w:val="001F628D"/>
    <w:rsid w:val="00252937"/>
    <w:rsid w:val="002D44A0"/>
    <w:rsid w:val="003B22A5"/>
    <w:rsid w:val="004432F8"/>
    <w:rsid w:val="004455E5"/>
    <w:rsid w:val="00544636"/>
    <w:rsid w:val="005754B7"/>
    <w:rsid w:val="00620D17"/>
    <w:rsid w:val="006246EC"/>
    <w:rsid w:val="00653EA5"/>
    <w:rsid w:val="006547F9"/>
    <w:rsid w:val="00660C4C"/>
    <w:rsid w:val="00684258"/>
    <w:rsid w:val="007815F7"/>
    <w:rsid w:val="008D706E"/>
    <w:rsid w:val="00975931"/>
    <w:rsid w:val="009C2EBC"/>
    <w:rsid w:val="009C6ECD"/>
    <w:rsid w:val="00A30B8E"/>
    <w:rsid w:val="00A766DF"/>
    <w:rsid w:val="00A81950"/>
    <w:rsid w:val="00AA0E91"/>
    <w:rsid w:val="00C40837"/>
    <w:rsid w:val="00C87751"/>
    <w:rsid w:val="00CD15A4"/>
    <w:rsid w:val="00CF2026"/>
    <w:rsid w:val="00D078BD"/>
    <w:rsid w:val="00D32C32"/>
    <w:rsid w:val="00DF515F"/>
    <w:rsid w:val="00E23EE8"/>
    <w:rsid w:val="00F8797C"/>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B42342"/>
  <w15:chartTrackingRefBased/>
  <w15:docId w15:val="{D69A6EDC-12E8-4B02-AD27-5E72A6C33A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9C6ECD"/>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Titre2">
    <w:name w:val="heading 2"/>
    <w:basedOn w:val="Normal"/>
    <w:next w:val="Normal"/>
    <w:link w:val="Titre2Car"/>
    <w:uiPriority w:val="9"/>
    <w:unhideWhenUsed/>
    <w:qFormat/>
    <w:rsid w:val="001C06AF"/>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Titre3">
    <w:name w:val="heading 3"/>
    <w:basedOn w:val="Normal"/>
    <w:next w:val="Normal"/>
    <w:link w:val="Titre3Car"/>
    <w:uiPriority w:val="9"/>
    <w:unhideWhenUsed/>
    <w:qFormat/>
    <w:rsid w:val="001C06AF"/>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D078BD"/>
    <w:pPr>
      <w:tabs>
        <w:tab w:val="center" w:pos="4536"/>
        <w:tab w:val="right" w:pos="9072"/>
      </w:tabs>
      <w:spacing w:after="0" w:line="240" w:lineRule="auto"/>
    </w:pPr>
  </w:style>
  <w:style w:type="character" w:customStyle="1" w:styleId="En-tteCar">
    <w:name w:val="En-tête Car"/>
    <w:basedOn w:val="Policepardfaut"/>
    <w:link w:val="En-tte"/>
    <w:uiPriority w:val="99"/>
    <w:rsid w:val="00D078BD"/>
  </w:style>
  <w:style w:type="paragraph" w:styleId="Pieddepage">
    <w:name w:val="footer"/>
    <w:basedOn w:val="Normal"/>
    <w:link w:val="PieddepageCar"/>
    <w:uiPriority w:val="99"/>
    <w:unhideWhenUsed/>
    <w:rsid w:val="00D078BD"/>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D078BD"/>
  </w:style>
  <w:style w:type="paragraph" w:styleId="Titre">
    <w:name w:val="Title"/>
    <w:basedOn w:val="Normal"/>
    <w:next w:val="Normal"/>
    <w:link w:val="TitreCar"/>
    <w:uiPriority w:val="10"/>
    <w:qFormat/>
    <w:rsid w:val="00D078BD"/>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D078BD"/>
    <w:rPr>
      <w:rFonts w:asciiTheme="majorHAnsi" w:eastAsiaTheme="majorEastAsia" w:hAnsiTheme="majorHAnsi" w:cstheme="majorBidi"/>
      <w:spacing w:val="-10"/>
      <w:kern w:val="28"/>
      <w:sz w:val="56"/>
      <w:szCs w:val="56"/>
    </w:rPr>
  </w:style>
  <w:style w:type="character" w:customStyle="1" w:styleId="Titre1Car">
    <w:name w:val="Titre 1 Car"/>
    <w:basedOn w:val="Policepardfaut"/>
    <w:link w:val="Titre1"/>
    <w:uiPriority w:val="9"/>
    <w:rsid w:val="009C6ECD"/>
    <w:rPr>
      <w:rFonts w:asciiTheme="majorHAnsi" w:eastAsiaTheme="majorEastAsia" w:hAnsiTheme="majorHAnsi" w:cstheme="majorBidi"/>
      <w:color w:val="2F5496" w:themeColor="accent1" w:themeShade="BF"/>
      <w:sz w:val="32"/>
      <w:szCs w:val="32"/>
    </w:rPr>
  </w:style>
  <w:style w:type="paragraph" w:styleId="NormalWeb">
    <w:name w:val="Normal (Web)"/>
    <w:basedOn w:val="Normal"/>
    <w:uiPriority w:val="99"/>
    <w:unhideWhenUsed/>
    <w:rsid w:val="001C06AF"/>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styleId="Lienhypertexte">
    <w:name w:val="Hyperlink"/>
    <w:basedOn w:val="Policepardfaut"/>
    <w:uiPriority w:val="99"/>
    <w:unhideWhenUsed/>
    <w:rsid w:val="001C06AF"/>
    <w:rPr>
      <w:color w:val="0000FF"/>
      <w:u w:val="single"/>
    </w:rPr>
  </w:style>
  <w:style w:type="character" w:customStyle="1" w:styleId="nowrap">
    <w:name w:val="nowrap"/>
    <w:basedOn w:val="Policepardfaut"/>
    <w:rsid w:val="001C06AF"/>
  </w:style>
  <w:style w:type="character" w:customStyle="1" w:styleId="Titre2Car">
    <w:name w:val="Titre 2 Car"/>
    <w:basedOn w:val="Policepardfaut"/>
    <w:link w:val="Titre2"/>
    <w:uiPriority w:val="9"/>
    <w:rsid w:val="001C06AF"/>
    <w:rPr>
      <w:rFonts w:asciiTheme="majorHAnsi" w:eastAsiaTheme="majorEastAsia" w:hAnsiTheme="majorHAnsi" w:cstheme="majorBidi"/>
      <w:color w:val="2F5496" w:themeColor="accent1" w:themeShade="BF"/>
      <w:sz w:val="26"/>
      <w:szCs w:val="26"/>
    </w:rPr>
  </w:style>
  <w:style w:type="character" w:customStyle="1" w:styleId="Titre3Car">
    <w:name w:val="Titre 3 Car"/>
    <w:basedOn w:val="Policepardfaut"/>
    <w:link w:val="Titre3"/>
    <w:uiPriority w:val="9"/>
    <w:rsid w:val="001C06AF"/>
    <w:rPr>
      <w:rFonts w:asciiTheme="majorHAnsi" w:eastAsiaTheme="majorEastAsia" w:hAnsiTheme="majorHAnsi" w:cstheme="majorBidi"/>
      <w:color w:val="1F3763" w:themeColor="accent1" w:themeShade="7F"/>
      <w:sz w:val="24"/>
      <w:szCs w:val="24"/>
    </w:rPr>
  </w:style>
  <w:style w:type="character" w:customStyle="1" w:styleId="mw-headline">
    <w:name w:val="mw-headline"/>
    <w:basedOn w:val="Policepardfaut"/>
    <w:rsid w:val="001C06AF"/>
  </w:style>
  <w:style w:type="character" w:customStyle="1" w:styleId="mwe-math-mathml-inline">
    <w:name w:val="mwe-math-mathml-inline"/>
    <w:basedOn w:val="Policepardfaut"/>
    <w:rsid w:val="001C06AF"/>
  </w:style>
  <w:style w:type="character" w:customStyle="1" w:styleId="mw-page-title-main">
    <w:name w:val="mw-page-title-main"/>
    <w:basedOn w:val="Policepardfaut"/>
    <w:rsid w:val="00A30B8E"/>
  </w:style>
  <w:style w:type="paragraph" w:styleId="Paragraphedeliste">
    <w:name w:val="List Paragraph"/>
    <w:basedOn w:val="Normal"/>
    <w:uiPriority w:val="34"/>
    <w:qFormat/>
    <w:rsid w:val="00DF515F"/>
    <w:pPr>
      <w:ind w:left="720"/>
      <w:contextualSpacing/>
    </w:pPr>
  </w:style>
  <w:style w:type="character" w:customStyle="1" w:styleId="needref">
    <w:name w:val="need_ref"/>
    <w:basedOn w:val="Policepardfaut"/>
    <w:rsid w:val="009C2EBC"/>
  </w:style>
  <w:style w:type="paragraph" w:styleId="En-ttedetabledesmatires">
    <w:name w:val="TOC Heading"/>
    <w:basedOn w:val="Titre1"/>
    <w:next w:val="Normal"/>
    <w:uiPriority w:val="39"/>
    <w:unhideWhenUsed/>
    <w:qFormat/>
    <w:rsid w:val="00620D17"/>
    <w:pPr>
      <w:outlineLvl w:val="9"/>
    </w:pPr>
    <w:rPr>
      <w:lang w:eastAsia="fr-FR"/>
    </w:rPr>
  </w:style>
  <w:style w:type="paragraph" w:styleId="TM1">
    <w:name w:val="toc 1"/>
    <w:basedOn w:val="Normal"/>
    <w:next w:val="Normal"/>
    <w:autoRedefine/>
    <w:uiPriority w:val="39"/>
    <w:unhideWhenUsed/>
    <w:rsid w:val="00620D17"/>
    <w:pPr>
      <w:spacing w:after="100"/>
    </w:pPr>
  </w:style>
  <w:style w:type="paragraph" w:styleId="TM2">
    <w:name w:val="toc 2"/>
    <w:basedOn w:val="Normal"/>
    <w:next w:val="Normal"/>
    <w:autoRedefine/>
    <w:uiPriority w:val="39"/>
    <w:unhideWhenUsed/>
    <w:rsid w:val="00620D17"/>
    <w:pPr>
      <w:spacing w:after="100"/>
      <w:ind w:left="220"/>
    </w:pPr>
  </w:style>
  <w:style w:type="paragraph" w:styleId="TM3">
    <w:name w:val="toc 3"/>
    <w:basedOn w:val="Normal"/>
    <w:next w:val="Normal"/>
    <w:autoRedefine/>
    <w:uiPriority w:val="39"/>
    <w:unhideWhenUsed/>
    <w:rsid w:val="00620D17"/>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65355651">
      <w:bodyDiv w:val="1"/>
      <w:marLeft w:val="0"/>
      <w:marRight w:val="0"/>
      <w:marTop w:val="0"/>
      <w:marBottom w:val="0"/>
      <w:divBdr>
        <w:top w:val="none" w:sz="0" w:space="0" w:color="auto"/>
        <w:left w:val="none" w:sz="0" w:space="0" w:color="auto"/>
        <w:bottom w:val="none" w:sz="0" w:space="0" w:color="auto"/>
        <w:right w:val="none" w:sz="0" w:space="0" w:color="auto"/>
      </w:divBdr>
    </w:div>
    <w:div w:id="420561934">
      <w:bodyDiv w:val="1"/>
      <w:marLeft w:val="0"/>
      <w:marRight w:val="0"/>
      <w:marTop w:val="0"/>
      <w:marBottom w:val="0"/>
      <w:divBdr>
        <w:top w:val="none" w:sz="0" w:space="0" w:color="auto"/>
        <w:left w:val="none" w:sz="0" w:space="0" w:color="auto"/>
        <w:bottom w:val="none" w:sz="0" w:space="0" w:color="auto"/>
        <w:right w:val="none" w:sz="0" w:space="0" w:color="auto"/>
      </w:divBdr>
      <w:divsChild>
        <w:div w:id="1898659358">
          <w:marLeft w:val="0"/>
          <w:marRight w:val="0"/>
          <w:marTop w:val="0"/>
          <w:marBottom w:val="0"/>
          <w:divBdr>
            <w:top w:val="none" w:sz="0" w:space="0" w:color="auto"/>
            <w:left w:val="none" w:sz="0" w:space="0" w:color="auto"/>
            <w:bottom w:val="none" w:sz="0" w:space="0" w:color="auto"/>
            <w:right w:val="none" w:sz="0" w:space="0" w:color="auto"/>
          </w:divBdr>
        </w:div>
        <w:div w:id="1971858887">
          <w:marLeft w:val="0"/>
          <w:marRight w:val="0"/>
          <w:marTop w:val="0"/>
          <w:marBottom w:val="0"/>
          <w:divBdr>
            <w:top w:val="none" w:sz="0" w:space="0" w:color="auto"/>
            <w:left w:val="none" w:sz="0" w:space="0" w:color="auto"/>
            <w:bottom w:val="none" w:sz="0" w:space="0" w:color="auto"/>
            <w:right w:val="none" w:sz="0" w:space="0" w:color="auto"/>
          </w:divBdr>
          <w:divsChild>
            <w:div w:id="1790665528">
              <w:marLeft w:val="0"/>
              <w:marRight w:val="0"/>
              <w:marTop w:val="0"/>
              <w:marBottom w:val="0"/>
              <w:divBdr>
                <w:top w:val="none" w:sz="0" w:space="0" w:color="auto"/>
                <w:left w:val="none" w:sz="0" w:space="0" w:color="auto"/>
                <w:bottom w:val="none" w:sz="0" w:space="0" w:color="auto"/>
                <w:right w:val="none" w:sz="0" w:space="0" w:color="auto"/>
              </w:divBdr>
              <w:divsChild>
                <w:div w:id="6824371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7477469">
          <w:marLeft w:val="0"/>
          <w:marRight w:val="0"/>
          <w:marTop w:val="0"/>
          <w:marBottom w:val="0"/>
          <w:divBdr>
            <w:top w:val="none" w:sz="0" w:space="0" w:color="auto"/>
            <w:left w:val="none" w:sz="0" w:space="0" w:color="auto"/>
            <w:bottom w:val="none" w:sz="0" w:space="0" w:color="auto"/>
            <w:right w:val="none" w:sz="0" w:space="0" w:color="auto"/>
          </w:divBdr>
          <w:divsChild>
            <w:div w:id="1105419815">
              <w:marLeft w:val="0"/>
              <w:marRight w:val="0"/>
              <w:marTop w:val="0"/>
              <w:marBottom w:val="0"/>
              <w:divBdr>
                <w:top w:val="none" w:sz="0" w:space="0" w:color="auto"/>
                <w:left w:val="none" w:sz="0" w:space="0" w:color="auto"/>
                <w:bottom w:val="none" w:sz="0" w:space="0" w:color="auto"/>
                <w:right w:val="none" w:sz="0" w:space="0" w:color="auto"/>
              </w:divBdr>
            </w:div>
          </w:divsChild>
        </w:div>
        <w:div w:id="1009218122">
          <w:marLeft w:val="0"/>
          <w:marRight w:val="0"/>
          <w:marTop w:val="0"/>
          <w:marBottom w:val="0"/>
          <w:divBdr>
            <w:top w:val="none" w:sz="0" w:space="0" w:color="auto"/>
            <w:left w:val="none" w:sz="0" w:space="0" w:color="auto"/>
            <w:bottom w:val="none" w:sz="0" w:space="0" w:color="auto"/>
            <w:right w:val="none" w:sz="0" w:space="0" w:color="auto"/>
          </w:divBdr>
          <w:divsChild>
            <w:div w:id="942882795">
              <w:marLeft w:val="0"/>
              <w:marRight w:val="0"/>
              <w:marTop w:val="0"/>
              <w:marBottom w:val="0"/>
              <w:divBdr>
                <w:top w:val="none" w:sz="0" w:space="0" w:color="auto"/>
                <w:left w:val="none" w:sz="0" w:space="0" w:color="auto"/>
                <w:bottom w:val="none" w:sz="0" w:space="0" w:color="auto"/>
                <w:right w:val="none" w:sz="0" w:space="0" w:color="auto"/>
              </w:divBdr>
              <w:divsChild>
                <w:div w:id="4879868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47161531">
      <w:bodyDiv w:val="1"/>
      <w:marLeft w:val="0"/>
      <w:marRight w:val="0"/>
      <w:marTop w:val="0"/>
      <w:marBottom w:val="0"/>
      <w:divBdr>
        <w:top w:val="none" w:sz="0" w:space="0" w:color="auto"/>
        <w:left w:val="none" w:sz="0" w:space="0" w:color="auto"/>
        <w:bottom w:val="none" w:sz="0" w:space="0" w:color="auto"/>
        <w:right w:val="none" w:sz="0" w:space="0" w:color="auto"/>
      </w:divBdr>
    </w:div>
    <w:div w:id="500855212">
      <w:bodyDiv w:val="1"/>
      <w:marLeft w:val="0"/>
      <w:marRight w:val="0"/>
      <w:marTop w:val="0"/>
      <w:marBottom w:val="0"/>
      <w:divBdr>
        <w:top w:val="none" w:sz="0" w:space="0" w:color="auto"/>
        <w:left w:val="none" w:sz="0" w:space="0" w:color="auto"/>
        <w:bottom w:val="none" w:sz="0" w:space="0" w:color="auto"/>
        <w:right w:val="none" w:sz="0" w:space="0" w:color="auto"/>
      </w:divBdr>
    </w:div>
    <w:div w:id="507988703">
      <w:bodyDiv w:val="1"/>
      <w:marLeft w:val="0"/>
      <w:marRight w:val="0"/>
      <w:marTop w:val="0"/>
      <w:marBottom w:val="0"/>
      <w:divBdr>
        <w:top w:val="none" w:sz="0" w:space="0" w:color="auto"/>
        <w:left w:val="none" w:sz="0" w:space="0" w:color="auto"/>
        <w:bottom w:val="none" w:sz="0" w:space="0" w:color="auto"/>
        <w:right w:val="none" w:sz="0" w:space="0" w:color="auto"/>
      </w:divBdr>
      <w:divsChild>
        <w:div w:id="721757116">
          <w:marLeft w:val="0"/>
          <w:marRight w:val="0"/>
          <w:marTop w:val="0"/>
          <w:marBottom w:val="0"/>
          <w:divBdr>
            <w:top w:val="none" w:sz="0" w:space="0" w:color="auto"/>
            <w:left w:val="none" w:sz="0" w:space="0" w:color="auto"/>
            <w:bottom w:val="none" w:sz="0" w:space="0" w:color="auto"/>
            <w:right w:val="none" w:sz="0" w:space="0" w:color="auto"/>
          </w:divBdr>
          <w:divsChild>
            <w:div w:id="2033457024">
              <w:marLeft w:val="0"/>
              <w:marRight w:val="0"/>
              <w:marTop w:val="0"/>
              <w:marBottom w:val="0"/>
              <w:divBdr>
                <w:top w:val="none" w:sz="0" w:space="0" w:color="auto"/>
                <w:left w:val="none" w:sz="0" w:space="0" w:color="auto"/>
                <w:bottom w:val="none" w:sz="0" w:space="0" w:color="auto"/>
                <w:right w:val="none" w:sz="0" w:space="0" w:color="auto"/>
              </w:divBdr>
            </w:div>
          </w:divsChild>
        </w:div>
        <w:div w:id="1785727199">
          <w:marLeft w:val="0"/>
          <w:marRight w:val="0"/>
          <w:marTop w:val="0"/>
          <w:marBottom w:val="0"/>
          <w:divBdr>
            <w:top w:val="none" w:sz="0" w:space="0" w:color="auto"/>
            <w:left w:val="none" w:sz="0" w:space="0" w:color="auto"/>
            <w:bottom w:val="none" w:sz="0" w:space="0" w:color="auto"/>
            <w:right w:val="none" w:sz="0" w:space="0" w:color="auto"/>
          </w:divBdr>
        </w:div>
        <w:div w:id="835265492">
          <w:marLeft w:val="0"/>
          <w:marRight w:val="0"/>
          <w:marTop w:val="0"/>
          <w:marBottom w:val="0"/>
          <w:divBdr>
            <w:top w:val="none" w:sz="0" w:space="0" w:color="auto"/>
            <w:left w:val="none" w:sz="0" w:space="0" w:color="auto"/>
            <w:bottom w:val="none" w:sz="0" w:space="0" w:color="auto"/>
            <w:right w:val="none" w:sz="0" w:space="0" w:color="auto"/>
          </w:divBdr>
        </w:div>
        <w:div w:id="1643463317">
          <w:marLeft w:val="0"/>
          <w:marRight w:val="0"/>
          <w:marTop w:val="0"/>
          <w:marBottom w:val="0"/>
          <w:divBdr>
            <w:top w:val="none" w:sz="0" w:space="0" w:color="auto"/>
            <w:left w:val="none" w:sz="0" w:space="0" w:color="auto"/>
            <w:bottom w:val="none" w:sz="0" w:space="0" w:color="auto"/>
            <w:right w:val="none" w:sz="0" w:space="0" w:color="auto"/>
          </w:divBdr>
          <w:divsChild>
            <w:div w:id="1762264344">
              <w:marLeft w:val="0"/>
              <w:marRight w:val="0"/>
              <w:marTop w:val="0"/>
              <w:marBottom w:val="0"/>
              <w:divBdr>
                <w:top w:val="none" w:sz="0" w:space="0" w:color="auto"/>
                <w:left w:val="none" w:sz="0" w:space="0" w:color="auto"/>
                <w:bottom w:val="none" w:sz="0" w:space="0" w:color="auto"/>
                <w:right w:val="none" w:sz="0" w:space="0" w:color="auto"/>
              </w:divBdr>
            </w:div>
          </w:divsChild>
        </w:div>
        <w:div w:id="555630690">
          <w:marLeft w:val="0"/>
          <w:marRight w:val="0"/>
          <w:marTop w:val="0"/>
          <w:marBottom w:val="0"/>
          <w:divBdr>
            <w:top w:val="none" w:sz="0" w:space="0" w:color="auto"/>
            <w:left w:val="none" w:sz="0" w:space="0" w:color="auto"/>
            <w:bottom w:val="none" w:sz="0" w:space="0" w:color="auto"/>
            <w:right w:val="none" w:sz="0" w:space="0" w:color="auto"/>
          </w:divBdr>
          <w:divsChild>
            <w:div w:id="686832648">
              <w:marLeft w:val="0"/>
              <w:marRight w:val="0"/>
              <w:marTop w:val="0"/>
              <w:marBottom w:val="0"/>
              <w:divBdr>
                <w:top w:val="none" w:sz="0" w:space="0" w:color="auto"/>
                <w:left w:val="none" w:sz="0" w:space="0" w:color="auto"/>
                <w:bottom w:val="none" w:sz="0" w:space="0" w:color="auto"/>
                <w:right w:val="none" w:sz="0" w:space="0" w:color="auto"/>
              </w:divBdr>
              <w:divsChild>
                <w:div w:id="59135243">
                  <w:marLeft w:val="0"/>
                  <w:marRight w:val="0"/>
                  <w:marTop w:val="0"/>
                  <w:marBottom w:val="0"/>
                  <w:divBdr>
                    <w:top w:val="none" w:sz="0" w:space="0" w:color="auto"/>
                    <w:left w:val="none" w:sz="0" w:space="0" w:color="auto"/>
                    <w:bottom w:val="none" w:sz="0" w:space="0" w:color="auto"/>
                    <w:right w:val="none" w:sz="0" w:space="0" w:color="auto"/>
                  </w:divBdr>
                  <w:divsChild>
                    <w:div w:id="16776127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27368269">
          <w:marLeft w:val="0"/>
          <w:marRight w:val="0"/>
          <w:marTop w:val="0"/>
          <w:marBottom w:val="0"/>
          <w:divBdr>
            <w:top w:val="none" w:sz="0" w:space="0" w:color="auto"/>
            <w:left w:val="none" w:sz="0" w:space="0" w:color="auto"/>
            <w:bottom w:val="none" w:sz="0" w:space="0" w:color="auto"/>
            <w:right w:val="none" w:sz="0" w:space="0" w:color="auto"/>
          </w:divBdr>
          <w:divsChild>
            <w:div w:id="500042814">
              <w:marLeft w:val="0"/>
              <w:marRight w:val="0"/>
              <w:marTop w:val="0"/>
              <w:marBottom w:val="0"/>
              <w:divBdr>
                <w:top w:val="none" w:sz="0" w:space="0" w:color="auto"/>
                <w:left w:val="none" w:sz="0" w:space="0" w:color="auto"/>
                <w:bottom w:val="none" w:sz="0" w:space="0" w:color="auto"/>
                <w:right w:val="none" w:sz="0" w:space="0" w:color="auto"/>
              </w:divBdr>
            </w:div>
          </w:divsChild>
        </w:div>
        <w:div w:id="18895058">
          <w:marLeft w:val="0"/>
          <w:marRight w:val="0"/>
          <w:marTop w:val="0"/>
          <w:marBottom w:val="0"/>
          <w:divBdr>
            <w:top w:val="none" w:sz="0" w:space="0" w:color="auto"/>
            <w:left w:val="none" w:sz="0" w:space="0" w:color="auto"/>
            <w:bottom w:val="none" w:sz="0" w:space="0" w:color="auto"/>
            <w:right w:val="none" w:sz="0" w:space="0" w:color="auto"/>
          </w:divBdr>
          <w:divsChild>
            <w:div w:id="18283963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7053984">
      <w:bodyDiv w:val="1"/>
      <w:marLeft w:val="0"/>
      <w:marRight w:val="0"/>
      <w:marTop w:val="0"/>
      <w:marBottom w:val="0"/>
      <w:divBdr>
        <w:top w:val="none" w:sz="0" w:space="0" w:color="auto"/>
        <w:left w:val="none" w:sz="0" w:space="0" w:color="auto"/>
        <w:bottom w:val="none" w:sz="0" w:space="0" w:color="auto"/>
        <w:right w:val="none" w:sz="0" w:space="0" w:color="auto"/>
      </w:divBdr>
      <w:divsChild>
        <w:div w:id="1244217521">
          <w:marLeft w:val="0"/>
          <w:marRight w:val="0"/>
          <w:marTop w:val="0"/>
          <w:marBottom w:val="0"/>
          <w:divBdr>
            <w:top w:val="none" w:sz="0" w:space="0" w:color="auto"/>
            <w:left w:val="none" w:sz="0" w:space="0" w:color="auto"/>
            <w:bottom w:val="none" w:sz="0" w:space="0" w:color="auto"/>
            <w:right w:val="none" w:sz="0" w:space="0" w:color="auto"/>
          </w:divBdr>
          <w:divsChild>
            <w:div w:id="1494372293">
              <w:marLeft w:val="0"/>
              <w:marRight w:val="0"/>
              <w:marTop w:val="0"/>
              <w:marBottom w:val="0"/>
              <w:divBdr>
                <w:top w:val="none" w:sz="0" w:space="0" w:color="auto"/>
                <w:left w:val="none" w:sz="0" w:space="0" w:color="auto"/>
                <w:bottom w:val="none" w:sz="0" w:space="0" w:color="auto"/>
                <w:right w:val="none" w:sz="0" w:space="0" w:color="auto"/>
              </w:divBdr>
            </w:div>
          </w:divsChild>
        </w:div>
        <w:div w:id="1802919640">
          <w:marLeft w:val="0"/>
          <w:marRight w:val="0"/>
          <w:marTop w:val="0"/>
          <w:marBottom w:val="0"/>
          <w:divBdr>
            <w:top w:val="none" w:sz="0" w:space="0" w:color="auto"/>
            <w:left w:val="none" w:sz="0" w:space="0" w:color="auto"/>
            <w:bottom w:val="none" w:sz="0" w:space="0" w:color="auto"/>
            <w:right w:val="none" w:sz="0" w:space="0" w:color="auto"/>
          </w:divBdr>
          <w:divsChild>
            <w:div w:id="13849870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8771970">
      <w:bodyDiv w:val="1"/>
      <w:marLeft w:val="0"/>
      <w:marRight w:val="0"/>
      <w:marTop w:val="0"/>
      <w:marBottom w:val="0"/>
      <w:divBdr>
        <w:top w:val="none" w:sz="0" w:space="0" w:color="auto"/>
        <w:left w:val="none" w:sz="0" w:space="0" w:color="auto"/>
        <w:bottom w:val="none" w:sz="0" w:space="0" w:color="auto"/>
        <w:right w:val="none" w:sz="0" w:space="0" w:color="auto"/>
      </w:divBdr>
      <w:divsChild>
        <w:div w:id="173544168">
          <w:marLeft w:val="0"/>
          <w:marRight w:val="0"/>
          <w:marTop w:val="0"/>
          <w:marBottom w:val="0"/>
          <w:divBdr>
            <w:top w:val="none" w:sz="0" w:space="0" w:color="auto"/>
            <w:left w:val="none" w:sz="0" w:space="0" w:color="auto"/>
            <w:bottom w:val="none" w:sz="0" w:space="0" w:color="auto"/>
            <w:right w:val="none" w:sz="0" w:space="0" w:color="auto"/>
          </w:divBdr>
          <w:divsChild>
            <w:div w:id="1052146236">
              <w:marLeft w:val="0"/>
              <w:marRight w:val="0"/>
              <w:marTop w:val="0"/>
              <w:marBottom w:val="0"/>
              <w:divBdr>
                <w:top w:val="none" w:sz="0" w:space="0" w:color="auto"/>
                <w:left w:val="none" w:sz="0" w:space="0" w:color="auto"/>
                <w:bottom w:val="none" w:sz="0" w:space="0" w:color="auto"/>
                <w:right w:val="none" w:sz="0" w:space="0" w:color="auto"/>
              </w:divBdr>
              <w:divsChild>
                <w:div w:id="15206546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4577622">
          <w:marLeft w:val="0"/>
          <w:marRight w:val="0"/>
          <w:marTop w:val="0"/>
          <w:marBottom w:val="0"/>
          <w:divBdr>
            <w:top w:val="none" w:sz="0" w:space="0" w:color="auto"/>
            <w:left w:val="none" w:sz="0" w:space="0" w:color="auto"/>
            <w:bottom w:val="none" w:sz="0" w:space="0" w:color="auto"/>
            <w:right w:val="none" w:sz="0" w:space="0" w:color="auto"/>
          </w:divBdr>
          <w:divsChild>
            <w:div w:id="15794439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4741263">
      <w:bodyDiv w:val="1"/>
      <w:marLeft w:val="0"/>
      <w:marRight w:val="0"/>
      <w:marTop w:val="0"/>
      <w:marBottom w:val="0"/>
      <w:divBdr>
        <w:top w:val="none" w:sz="0" w:space="0" w:color="auto"/>
        <w:left w:val="none" w:sz="0" w:space="0" w:color="auto"/>
        <w:bottom w:val="none" w:sz="0" w:space="0" w:color="auto"/>
        <w:right w:val="none" w:sz="0" w:space="0" w:color="auto"/>
      </w:divBdr>
      <w:divsChild>
        <w:div w:id="375278254">
          <w:marLeft w:val="0"/>
          <w:marRight w:val="0"/>
          <w:marTop w:val="0"/>
          <w:marBottom w:val="0"/>
          <w:divBdr>
            <w:top w:val="none" w:sz="0" w:space="0" w:color="auto"/>
            <w:left w:val="none" w:sz="0" w:space="0" w:color="auto"/>
            <w:bottom w:val="none" w:sz="0" w:space="0" w:color="auto"/>
            <w:right w:val="none" w:sz="0" w:space="0" w:color="auto"/>
          </w:divBdr>
          <w:divsChild>
            <w:div w:id="1283540007">
              <w:marLeft w:val="0"/>
              <w:marRight w:val="0"/>
              <w:marTop w:val="0"/>
              <w:marBottom w:val="0"/>
              <w:divBdr>
                <w:top w:val="none" w:sz="0" w:space="0" w:color="auto"/>
                <w:left w:val="none" w:sz="0" w:space="0" w:color="auto"/>
                <w:bottom w:val="none" w:sz="0" w:space="0" w:color="auto"/>
                <w:right w:val="none" w:sz="0" w:space="0" w:color="auto"/>
              </w:divBdr>
            </w:div>
          </w:divsChild>
        </w:div>
        <w:div w:id="2038963620">
          <w:marLeft w:val="0"/>
          <w:marRight w:val="0"/>
          <w:marTop w:val="0"/>
          <w:marBottom w:val="0"/>
          <w:divBdr>
            <w:top w:val="none" w:sz="0" w:space="0" w:color="auto"/>
            <w:left w:val="none" w:sz="0" w:space="0" w:color="auto"/>
            <w:bottom w:val="none" w:sz="0" w:space="0" w:color="auto"/>
            <w:right w:val="none" w:sz="0" w:space="0" w:color="auto"/>
          </w:divBdr>
          <w:divsChild>
            <w:div w:id="167794013">
              <w:marLeft w:val="0"/>
              <w:marRight w:val="0"/>
              <w:marTop w:val="0"/>
              <w:marBottom w:val="0"/>
              <w:divBdr>
                <w:top w:val="none" w:sz="0" w:space="0" w:color="auto"/>
                <w:left w:val="none" w:sz="0" w:space="0" w:color="auto"/>
                <w:bottom w:val="none" w:sz="0" w:space="0" w:color="auto"/>
                <w:right w:val="none" w:sz="0" w:space="0" w:color="auto"/>
              </w:divBdr>
              <w:divsChild>
                <w:div w:id="5593654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49883822">
      <w:bodyDiv w:val="1"/>
      <w:marLeft w:val="0"/>
      <w:marRight w:val="0"/>
      <w:marTop w:val="0"/>
      <w:marBottom w:val="0"/>
      <w:divBdr>
        <w:top w:val="none" w:sz="0" w:space="0" w:color="auto"/>
        <w:left w:val="none" w:sz="0" w:space="0" w:color="auto"/>
        <w:bottom w:val="none" w:sz="0" w:space="0" w:color="auto"/>
        <w:right w:val="none" w:sz="0" w:space="0" w:color="auto"/>
      </w:divBdr>
      <w:divsChild>
        <w:div w:id="1235699923">
          <w:marLeft w:val="0"/>
          <w:marRight w:val="0"/>
          <w:marTop w:val="0"/>
          <w:marBottom w:val="0"/>
          <w:divBdr>
            <w:top w:val="none" w:sz="0" w:space="0" w:color="auto"/>
            <w:left w:val="none" w:sz="0" w:space="0" w:color="auto"/>
            <w:bottom w:val="none" w:sz="0" w:space="0" w:color="auto"/>
            <w:right w:val="none" w:sz="0" w:space="0" w:color="auto"/>
          </w:divBdr>
        </w:div>
        <w:div w:id="1596745816">
          <w:marLeft w:val="0"/>
          <w:marRight w:val="0"/>
          <w:marTop w:val="0"/>
          <w:marBottom w:val="0"/>
          <w:divBdr>
            <w:top w:val="none" w:sz="0" w:space="0" w:color="auto"/>
            <w:left w:val="none" w:sz="0" w:space="0" w:color="auto"/>
            <w:bottom w:val="none" w:sz="0" w:space="0" w:color="auto"/>
            <w:right w:val="none" w:sz="0" w:space="0" w:color="auto"/>
          </w:divBdr>
        </w:div>
      </w:divsChild>
    </w:div>
    <w:div w:id="957568448">
      <w:bodyDiv w:val="1"/>
      <w:marLeft w:val="0"/>
      <w:marRight w:val="0"/>
      <w:marTop w:val="0"/>
      <w:marBottom w:val="0"/>
      <w:divBdr>
        <w:top w:val="none" w:sz="0" w:space="0" w:color="auto"/>
        <w:left w:val="none" w:sz="0" w:space="0" w:color="auto"/>
        <w:bottom w:val="none" w:sz="0" w:space="0" w:color="auto"/>
        <w:right w:val="none" w:sz="0" w:space="0" w:color="auto"/>
      </w:divBdr>
      <w:divsChild>
        <w:div w:id="1269850017">
          <w:marLeft w:val="0"/>
          <w:marRight w:val="0"/>
          <w:marTop w:val="0"/>
          <w:marBottom w:val="0"/>
          <w:divBdr>
            <w:top w:val="none" w:sz="0" w:space="0" w:color="auto"/>
            <w:left w:val="none" w:sz="0" w:space="0" w:color="auto"/>
            <w:bottom w:val="none" w:sz="0" w:space="0" w:color="auto"/>
            <w:right w:val="none" w:sz="0" w:space="0" w:color="auto"/>
          </w:divBdr>
          <w:divsChild>
            <w:div w:id="6667145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0066615">
      <w:bodyDiv w:val="1"/>
      <w:marLeft w:val="0"/>
      <w:marRight w:val="0"/>
      <w:marTop w:val="0"/>
      <w:marBottom w:val="0"/>
      <w:divBdr>
        <w:top w:val="none" w:sz="0" w:space="0" w:color="auto"/>
        <w:left w:val="none" w:sz="0" w:space="0" w:color="auto"/>
        <w:bottom w:val="none" w:sz="0" w:space="0" w:color="auto"/>
        <w:right w:val="none" w:sz="0" w:space="0" w:color="auto"/>
      </w:divBdr>
    </w:div>
    <w:div w:id="1028680736">
      <w:bodyDiv w:val="1"/>
      <w:marLeft w:val="0"/>
      <w:marRight w:val="0"/>
      <w:marTop w:val="0"/>
      <w:marBottom w:val="0"/>
      <w:divBdr>
        <w:top w:val="none" w:sz="0" w:space="0" w:color="auto"/>
        <w:left w:val="none" w:sz="0" w:space="0" w:color="auto"/>
        <w:bottom w:val="none" w:sz="0" w:space="0" w:color="auto"/>
        <w:right w:val="none" w:sz="0" w:space="0" w:color="auto"/>
      </w:divBdr>
    </w:div>
    <w:div w:id="1362244553">
      <w:bodyDiv w:val="1"/>
      <w:marLeft w:val="0"/>
      <w:marRight w:val="0"/>
      <w:marTop w:val="0"/>
      <w:marBottom w:val="0"/>
      <w:divBdr>
        <w:top w:val="none" w:sz="0" w:space="0" w:color="auto"/>
        <w:left w:val="none" w:sz="0" w:space="0" w:color="auto"/>
        <w:bottom w:val="none" w:sz="0" w:space="0" w:color="auto"/>
        <w:right w:val="none" w:sz="0" w:space="0" w:color="auto"/>
      </w:divBdr>
      <w:divsChild>
        <w:div w:id="1090157869">
          <w:marLeft w:val="0"/>
          <w:marRight w:val="0"/>
          <w:marTop w:val="0"/>
          <w:marBottom w:val="0"/>
          <w:divBdr>
            <w:top w:val="none" w:sz="0" w:space="0" w:color="auto"/>
            <w:left w:val="none" w:sz="0" w:space="0" w:color="auto"/>
            <w:bottom w:val="none" w:sz="0" w:space="0" w:color="auto"/>
            <w:right w:val="none" w:sz="0" w:space="0" w:color="auto"/>
          </w:divBdr>
        </w:div>
      </w:divsChild>
    </w:div>
    <w:div w:id="1386292602">
      <w:bodyDiv w:val="1"/>
      <w:marLeft w:val="0"/>
      <w:marRight w:val="0"/>
      <w:marTop w:val="0"/>
      <w:marBottom w:val="0"/>
      <w:divBdr>
        <w:top w:val="none" w:sz="0" w:space="0" w:color="auto"/>
        <w:left w:val="none" w:sz="0" w:space="0" w:color="auto"/>
        <w:bottom w:val="none" w:sz="0" w:space="0" w:color="auto"/>
        <w:right w:val="none" w:sz="0" w:space="0" w:color="auto"/>
      </w:divBdr>
    </w:div>
    <w:div w:id="1648972280">
      <w:bodyDiv w:val="1"/>
      <w:marLeft w:val="0"/>
      <w:marRight w:val="0"/>
      <w:marTop w:val="0"/>
      <w:marBottom w:val="0"/>
      <w:divBdr>
        <w:top w:val="none" w:sz="0" w:space="0" w:color="auto"/>
        <w:left w:val="none" w:sz="0" w:space="0" w:color="auto"/>
        <w:bottom w:val="none" w:sz="0" w:space="0" w:color="auto"/>
        <w:right w:val="none" w:sz="0" w:space="0" w:color="auto"/>
      </w:divBdr>
    </w:div>
    <w:div w:id="1936477545">
      <w:bodyDiv w:val="1"/>
      <w:marLeft w:val="0"/>
      <w:marRight w:val="0"/>
      <w:marTop w:val="0"/>
      <w:marBottom w:val="0"/>
      <w:divBdr>
        <w:top w:val="none" w:sz="0" w:space="0" w:color="auto"/>
        <w:left w:val="none" w:sz="0" w:space="0" w:color="auto"/>
        <w:bottom w:val="none" w:sz="0" w:space="0" w:color="auto"/>
        <w:right w:val="none" w:sz="0" w:space="0" w:color="auto"/>
      </w:divBdr>
      <w:divsChild>
        <w:div w:id="1106464967">
          <w:marLeft w:val="0"/>
          <w:marRight w:val="0"/>
          <w:marTop w:val="0"/>
          <w:marBottom w:val="0"/>
          <w:divBdr>
            <w:top w:val="none" w:sz="0" w:space="0" w:color="auto"/>
            <w:left w:val="none" w:sz="0" w:space="0" w:color="auto"/>
            <w:bottom w:val="none" w:sz="0" w:space="0" w:color="auto"/>
            <w:right w:val="none" w:sz="0" w:space="0" w:color="auto"/>
          </w:divBdr>
        </w:div>
        <w:div w:id="1777217520">
          <w:marLeft w:val="0"/>
          <w:marRight w:val="0"/>
          <w:marTop w:val="0"/>
          <w:marBottom w:val="0"/>
          <w:divBdr>
            <w:top w:val="none" w:sz="0" w:space="0" w:color="auto"/>
            <w:left w:val="none" w:sz="0" w:space="0" w:color="auto"/>
            <w:bottom w:val="none" w:sz="0" w:space="0" w:color="auto"/>
            <w:right w:val="none" w:sz="0" w:space="0" w:color="auto"/>
          </w:divBdr>
          <w:divsChild>
            <w:div w:id="880826844">
              <w:marLeft w:val="0"/>
              <w:marRight w:val="0"/>
              <w:marTop w:val="0"/>
              <w:marBottom w:val="0"/>
              <w:divBdr>
                <w:top w:val="none" w:sz="0" w:space="0" w:color="auto"/>
                <w:left w:val="none" w:sz="0" w:space="0" w:color="auto"/>
                <w:bottom w:val="none" w:sz="0" w:space="0" w:color="auto"/>
                <w:right w:val="none" w:sz="0" w:space="0" w:color="auto"/>
              </w:divBdr>
              <w:divsChild>
                <w:div w:id="204004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3903542">
          <w:marLeft w:val="0"/>
          <w:marRight w:val="0"/>
          <w:marTop w:val="0"/>
          <w:marBottom w:val="0"/>
          <w:divBdr>
            <w:top w:val="none" w:sz="0" w:space="0" w:color="auto"/>
            <w:left w:val="none" w:sz="0" w:space="0" w:color="auto"/>
            <w:bottom w:val="none" w:sz="0" w:space="0" w:color="auto"/>
            <w:right w:val="none" w:sz="0" w:space="0" w:color="auto"/>
          </w:divBdr>
        </w:div>
        <w:div w:id="1655065492">
          <w:marLeft w:val="0"/>
          <w:marRight w:val="0"/>
          <w:marTop w:val="0"/>
          <w:marBottom w:val="0"/>
          <w:divBdr>
            <w:top w:val="none" w:sz="0" w:space="0" w:color="auto"/>
            <w:left w:val="none" w:sz="0" w:space="0" w:color="auto"/>
            <w:bottom w:val="none" w:sz="0" w:space="0" w:color="auto"/>
            <w:right w:val="none" w:sz="0" w:space="0" w:color="auto"/>
          </w:divBdr>
          <w:divsChild>
            <w:div w:id="1171070330">
              <w:marLeft w:val="0"/>
              <w:marRight w:val="0"/>
              <w:marTop w:val="0"/>
              <w:marBottom w:val="0"/>
              <w:divBdr>
                <w:top w:val="none" w:sz="0" w:space="0" w:color="auto"/>
                <w:left w:val="none" w:sz="0" w:space="0" w:color="auto"/>
                <w:bottom w:val="none" w:sz="0" w:space="0" w:color="auto"/>
                <w:right w:val="none" w:sz="0" w:space="0" w:color="auto"/>
              </w:divBdr>
              <w:divsChild>
                <w:div w:id="3294536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140164">
          <w:marLeft w:val="0"/>
          <w:marRight w:val="0"/>
          <w:marTop w:val="0"/>
          <w:marBottom w:val="0"/>
          <w:divBdr>
            <w:top w:val="none" w:sz="0" w:space="0" w:color="auto"/>
            <w:left w:val="none" w:sz="0" w:space="0" w:color="auto"/>
            <w:bottom w:val="none" w:sz="0" w:space="0" w:color="auto"/>
            <w:right w:val="none" w:sz="0" w:space="0" w:color="auto"/>
          </w:divBdr>
          <w:divsChild>
            <w:div w:id="2069842419">
              <w:marLeft w:val="0"/>
              <w:marRight w:val="0"/>
              <w:marTop w:val="0"/>
              <w:marBottom w:val="0"/>
              <w:divBdr>
                <w:top w:val="none" w:sz="0" w:space="0" w:color="auto"/>
                <w:left w:val="none" w:sz="0" w:space="0" w:color="auto"/>
                <w:bottom w:val="none" w:sz="0" w:space="0" w:color="auto"/>
                <w:right w:val="none" w:sz="0" w:space="0" w:color="auto"/>
              </w:divBdr>
            </w:div>
          </w:divsChild>
        </w:div>
        <w:div w:id="710492674">
          <w:marLeft w:val="0"/>
          <w:marRight w:val="0"/>
          <w:marTop w:val="0"/>
          <w:marBottom w:val="0"/>
          <w:divBdr>
            <w:top w:val="none" w:sz="0" w:space="0" w:color="auto"/>
            <w:left w:val="none" w:sz="0" w:space="0" w:color="auto"/>
            <w:bottom w:val="none" w:sz="0" w:space="0" w:color="auto"/>
            <w:right w:val="none" w:sz="0" w:space="0" w:color="auto"/>
          </w:divBdr>
          <w:divsChild>
            <w:div w:id="961689775">
              <w:marLeft w:val="0"/>
              <w:marRight w:val="0"/>
              <w:marTop w:val="0"/>
              <w:marBottom w:val="0"/>
              <w:divBdr>
                <w:top w:val="none" w:sz="0" w:space="0" w:color="auto"/>
                <w:left w:val="none" w:sz="0" w:space="0" w:color="auto"/>
                <w:bottom w:val="none" w:sz="0" w:space="0" w:color="auto"/>
                <w:right w:val="none" w:sz="0" w:space="0" w:color="auto"/>
              </w:divBdr>
              <w:divsChild>
                <w:div w:id="13589702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3005171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7.jpeg"/><Relationship Id="rId21" Type="http://schemas.openxmlformats.org/officeDocument/2006/relationships/hyperlink" Target="https://commons.wikimedia.org/wiki/File:Diffr_fraun_angles.png?uselang=fr" TargetMode="External"/><Relationship Id="rId42" Type="http://schemas.openxmlformats.org/officeDocument/2006/relationships/image" Target="media/image33.png"/><Relationship Id="rId47" Type="http://schemas.openxmlformats.org/officeDocument/2006/relationships/image" Target="media/image37.png"/><Relationship Id="rId63" Type="http://schemas.openxmlformats.org/officeDocument/2006/relationships/image" Target="media/image50.png"/><Relationship Id="rId68" Type="http://schemas.openxmlformats.org/officeDocument/2006/relationships/image" Target="media/image53.png"/><Relationship Id="rId16" Type="http://schemas.openxmlformats.org/officeDocument/2006/relationships/hyperlink" Target="https://commons.wikimedia.org/wiki/File:Diffr_fresnel_courbe_petit.png?uselang=fr" TargetMode="External"/><Relationship Id="rId11" Type="http://schemas.openxmlformats.org/officeDocument/2006/relationships/image" Target="media/image4.png"/><Relationship Id="rId32" Type="http://schemas.openxmlformats.org/officeDocument/2006/relationships/image" Target="media/image23.gif"/><Relationship Id="rId37" Type="http://schemas.openxmlformats.org/officeDocument/2006/relationships/image" Target="media/image28.gif"/><Relationship Id="rId53" Type="http://schemas.openxmlformats.org/officeDocument/2006/relationships/image" Target="media/image42.jpeg"/><Relationship Id="rId58" Type="http://schemas.openxmlformats.org/officeDocument/2006/relationships/image" Target="media/image46.png"/><Relationship Id="rId74" Type="http://schemas.openxmlformats.org/officeDocument/2006/relationships/image" Target="media/image59.png"/><Relationship Id="rId79" Type="http://schemas.openxmlformats.org/officeDocument/2006/relationships/image" Target="media/image64.png"/><Relationship Id="rId5" Type="http://schemas.openxmlformats.org/officeDocument/2006/relationships/footnotes" Target="footnotes.xml"/><Relationship Id="rId61" Type="http://schemas.openxmlformats.org/officeDocument/2006/relationships/hyperlink" Target="https://commons.wikimedia.org/wiki/File:Fentes_de_young_infini.png?uselang=fr" TargetMode="External"/><Relationship Id="rId82" Type="http://schemas.openxmlformats.org/officeDocument/2006/relationships/fontTable" Target="fontTable.xml"/><Relationship Id="rId19" Type="http://schemas.openxmlformats.org/officeDocument/2006/relationships/image" Target="media/image11.png"/><Relationship Id="rId14" Type="http://schemas.openxmlformats.org/officeDocument/2006/relationships/image" Target="media/image7.png"/><Relationship Id="rId22" Type="http://schemas.openxmlformats.org/officeDocument/2006/relationships/image" Target="media/image13.png"/><Relationship Id="rId27" Type="http://schemas.openxmlformats.org/officeDocument/2006/relationships/image" Target="media/image18.gif"/><Relationship Id="rId30" Type="http://schemas.openxmlformats.org/officeDocument/2006/relationships/image" Target="media/image21.gif"/><Relationship Id="rId35" Type="http://schemas.openxmlformats.org/officeDocument/2006/relationships/image" Target="media/image26.jpeg"/><Relationship Id="rId43" Type="http://schemas.openxmlformats.org/officeDocument/2006/relationships/image" Target="media/image34.png"/><Relationship Id="rId48" Type="http://schemas.openxmlformats.org/officeDocument/2006/relationships/image" Target="media/image38.png"/><Relationship Id="rId56" Type="http://schemas.openxmlformats.org/officeDocument/2006/relationships/image" Target="media/image44.png"/><Relationship Id="rId64" Type="http://schemas.openxmlformats.org/officeDocument/2006/relationships/hyperlink" Target="https://commons.wikimedia.org/wiki/File:Double_slit_simulated.jpg?uselang=fr" TargetMode="External"/><Relationship Id="rId69" Type="http://schemas.openxmlformats.org/officeDocument/2006/relationships/image" Target="media/image54.png"/><Relationship Id="rId77" Type="http://schemas.openxmlformats.org/officeDocument/2006/relationships/image" Target="media/image62.png"/><Relationship Id="rId8" Type="http://schemas.openxmlformats.org/officeDocument/2006/relationships/image" Target="media/image1.png"/><Relationship Id="rId51" Type="http://schemas.openxmlformats.org/officeDocument/2006/relationships/image" Target="media/image41.png"/><Relationship Id="rId72" Type="http://schemas.openxmlformats.org/officeDocument/2006/relationships/image" Target="media/image57.png"/><Relationship Id="rId80" Type="http://schemas.openxmlformats.org/officeDocument/2006/relationships/header" Target="header1.xml"/><Relationship Id="rId3" Type="http://schemas.openxmlformats.org/officeDocument/2006/relationships/settings" Target="settings.xml"/><Relationship Id="rId12" Type="http://schemas.openxmlformats.org/officeDocument/2006/relationships/image" Target="media/image5.png"/><Relationship Id="rId17" Type="http://schemas.openxmlformats.org/officeDocument/2006/relationships/image" Target="media/image9.png"/><Relationship Id="rId25" Type="http://schemas.openxmlformats.org/officeDocument/2006/relationships/image" Target="media/image16.jpeg"/><Relationship Id="rId33" Type="http://schemas.openxmlformats.org/officeDocument/2006/relationships/image" Target="media/image24.gif"/><Relationship Id="rId38" Type="http://schemas.openxmlformats.org/officeDocument/2006/relationships/image" Target="media/image29.png"/><Relationship Id="rId46" Type="http://schemas.openxmlformats.org/officeDocument/2006/relationships/hyperlink" Target="https://commons.wikimedia.org/wiki/File:Diffraction_grating_principle.png?uselang=fr" TargetMode="External"/><Relationship Id="rId59" Type="http://schemas.openxmlformats.org/officeDocument/2006/relationships/image" Target="media/image47.png"/><Relationship Id="rId67" Type="http://schemas.openxmlformats.org/officeDocument/2006/relationships/image" Target="media/image52.png"/><Relationship Id="rId20" Type="http://schemas.openxmlformats.org/officeDocument/2006/relationships/image" Target="media/image12.png"/><Relationship Id="rId41" Type="http://schemas.openxmlformats.org/officeDocument/2006/relationships/image" Target="media/image32.png"/><Relationship Id="rId54" Type="http://schemas.openxmlformats.org/officeDocument/2006/relationships/hyperlink" Target="https://commons.wikimedia.org/wiki/File:Double_fentes.png?uselang=fr" TargetMode="External"/><Relationship Id="rId62" Type="http://schemas.openxmlformats.org/officeDocument/2006/relationships/image" Target="media/image49.png"/><Relationship Id="rId70" Type="http://schemas.openxmlformats.org/officeDocument/2006/relationships/image" Target="media/image55.png"/><Relationship Id="rId75" Type="http://schemas.openxmlformats.org/officeDocument/2006/relationships/image" Target="media/image60.png"/><Relationship Id="rId83"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8.png"/><Relationship Id="rId23" Type="http://schemas.openxmlformats.org/officeDocument/2006/relationships/image" Target="media/image14.jpeg"/><Relationship Id="rId28" Type="http://schemas.openxmlformats.org/officeDocument/2006/relationships/image" Target="media/image19.gif"/><Relationship Id="rId36" Type="http://schemas.openxmlformats.org/officeDocument/2006/relationships/image" Target="media/image27.jpeg"/><Relationship Id="rId49" Type="http://schemas.openxmlformats.org/officeDocument/2006/relationships/image" Target="media/image39.png"/><Relationship Id="rId57" Type="http://schemas.openxmlformats.org/officeDocument/2006/relationships/image" Target="media/image45.png"/><Relationship Id="rId10" Type="http://schemas.openxmlformats.org/officeDocument/2006/relationships/image" Target="media/image3.png"/><Relationship Id="rId31" Type="http://schemas.openxmlformats.org/officeDocument/2006/relationships/image" Target="media/image22.gif"/><Relationship Id="rId44" Type="http://schemas.openxmlformats.org/officeDocument/2006/relationships/image" Target="media/image35.png"/><Relationship Id="rId52" Type="http://schemas.openxmlformats.org/officeDocument/2006/relationships/hyperlink" Target="https://commons.wikimedia.org/wiki/File:Fentes_young.jpg?uselang=fr" TargetMode="External"/><Relationship Id="rId60" Type="http://schemas.openxmlformats.org/officeDocument/2006/relationships/image" Target="media/image48.png"/><Relationship Id="rId65" Type="http://schemas.openxmlformats.org/officeDocument/2006/relationships/image" Target="media/image51.jpeg"/><Relationship Id="rId73" Type="http://schemas.openxmlformats.org/officeDocument/2006/relationships/image" Target="media/image58.png"/><Relationship Id="rId78" Type="http://schemas.openxmlformats.org/officeDocument/2006/relationships/image" Target="media/image63.png"/><Relationship Id="rId81"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2.png"/><Relationship Id="rId13" Type="http://schemas.openxmlformats.org/officeDocument/2006/relationships/image" Target="media/image6.png"/><Relationship Id="rId18" Type="http://schemas.openxmlformats.org/officeDocument/2006/relationships/image" Target="media/image10.png"/><Relationship Id="rId39" Type="http://schemas.openxmlformats.org/officeDocument/2006/relationships/image" Target="media/image30.png"/><Relationship Id="rId34" Type="http://schemas.openxmlformats.org/officeDocument/2006/relationships/image" Target="media/image25.jpeg"/><Relationship Id="rId50" Type="http://schemas.openxmlformats.org/officeDocument/2006/relationships/image" Target="media/image40.png"/><Relationship Id="rId55" Type="http://schemas.openxmlformats.org/officeDocument/2006/relationships/image" Target="media/image43.png"/><Relationship Id="rId76" Type="http://schemas.openxmlformats.org/officeDocument/2006/relationships/image" Target="media/image61.png"/><Relationship Id="rId7" Type="http://schemas.openxmlformats.org/officeDocument/2006/relationships/hyperlink" Target="https://commons.wikimedia.org/wiki/File:Theorie_difraction1.png?uselang=fr" TargetMode="External"/><Relationship Id="rId71" Type="http://schemas.openxmlformats.org/officeDocument/2006/relationships/image" Target="media/image56.png"/><Relationship Id="rId2" Type="http://schemas.openxmlformats.org/officeDocument/2006/relationships/styles" Target="styles.xml"/><Relationship Id="rId29" Type="http://schemas.openxmlformats.org/officeDocument/2006/relationships/image" Target="media/image20.gif"/><Relationship Id="rId24" Type="http://schemas.openxmlformats.org/officeDocument/2006/relationships/image" Target="media/image15.jpeg"/><Relationship Id="rId40" Type="http://schemas.openxmlformats.org/officeDocument/2006/relationships/image" Target="media/image31.png"/><Relationship Id="rId45" Type="http://schemas.openxmlformats.org/officeDocument/2006/relationships/image" Target="media/image36.png"/><Relationship Id="rId66" Type="http://schemas.openxmlformats.org/officeDocument/2006/relationships/hyperlink" Target="https://commons.wikimedia.org/wiki/File:Fentes_de_young_profil_intensite.png?uselang=fr" TargetMode="Externa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129</TotalTime>
  <Pages>16</Pages>
  <Words>5494</Words>
  <Characters>30219</Characters>
  <Application>Microsoft Office Word</Application>
  <DocSecurity>0</DocSecurity>
  <Lines>251</Lines>
  <Paragraphs>71</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35642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Julio D</dc:creator>
  <cp:keywords/>
  <dc:description/>
  <cp:lastModifiedBy>jules ducasse</cp:lastModifiedBy>
  <cp:revision>29</cp:revision>
  <dcterms:created xsi:type="dcterms:W3CDTF">2022-12-21T14:44:00Z</dcterms:created>
  <dcterms:modified xsi:type="dcterms:W3CDTF">2023-04-22T13:21:00Z</dcterms:modified>
</cp:coreProperties>
</file>