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D2850C" w14:textId="0E80A4DA" w:rsidR="003B22A5" w:rsidRDefault="00BC19F7" w:rsidP="00BC19F7">
      <w:pPr>
        <w:pStyle w:val="Titre"/>
        <w:rPr>
          <w:b/>
          <w:bCs/>
        </w:rPr>
      </w:pPr>
      <w:r w:rsidRPr="00BC19F7">
        <w:rPr>
          <w:b/>
          <w:bCs/>
        </w:rPr>
        <w:t>Hadron</w:t>
      </w:r>
    </w:p>
    <w:sdt>
      <w:sdtPr>
        <w:id w:val="47834074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0C39F12C" w14:textId="5B0FFD75" w:rsidR="00D94464" w:rsidRDefault="00D94464">
          <w:pPr>
            <w:pStyle w:val="En-ttedetabledesmatires"/>
          </w:pPr>
          <w:r>
            <w:t>Table des matières</w:t>
          </w:r>
        </w:p>
        <w:p w14:paraId="2256E59A" w14:textId="342453E3" w:rsidR="00D94464" w:rsidRDefault="00D94464">
          <w:pPr>
            <w:pStyle w:val="TM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3069877" w:history="1">
            <w:r w:rsidRPr="00BD6DBC">
              <w:rPr>
                <w:rStyle w:val="Lienhypertexte"/>
                <w:b/>
                <w:bCs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_Toc133069877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306BB" w14:textId="72CBA112" w:rsidR="00D94464" w:rsidRDefault="00D94464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133069878" w:history="1">
            <w:r w:rsidRPr="00BD6DBC">
              <w:rPr>
                <w:rStyle w:val="Lienhypertexte"/>
                <w:b/>
                <w:bCs/>
                <w:noProof/>
              </w:rPr>
              <w:t>Classification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_Toc133069878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5D371" w14:textId="08EF2FF8" w:rsidR="00D94464" w:rsidRDefault="00D94464">
          <w:r>
            <w:rPr>
              <w:b/>
              <w:bCs/>
            </w:rPr>
            <w:fldChar w:fldCharType="end"/>
          </w:r>
        </w:p>
      </w:sdtContent>
    </w:sdt>
    <w:p w14:paraId="7840E960" w14:textId="5FC44A4B" w:rsidR="00BC19F7" w:rsidRDefault="00BC19F7" w:rsidP="00BC19F7"/>
    <w:p w14:paraId="3434C7A1" w14:textId="555FB445" w:rsidR="00BC19F7" w:rsidRDefault="008D017A" w:rsidP="00BC19F7">
      <w:pPr>
        <w:pStyle w:val="Titre1"/>
        <w:rPr>
          <w:b/>
          <w:bCs/>
        </w:rPr>
      </w:pPr>
      <w:bookmarkStart w:id="0" w:name="_Toc133069877"/>
      <w:r>
        <w:rPr>
          <w:noProof/>
        </w:rPr>
        <w:drawing>
          <wp:anchor distT="0" distB="0" distL="114300" distR="114300" simplePos="0" relativeHeight="251658240" behindDoc="0" locked="0" layoutInCell="1" allowOverlap="1" wp14:anchorId="7B817DE5" wp14:editId="2B4BFDBE">
            <wp:simplePos x="0" y="0"/>
            <wp:positionH relativeFrom="column">
              <wp:posOffset>3983355</wp:posOffset>
            </wp:positionH>
            <wp:positionV relativeFrom="paragraph">
              <wp:posOffset>6350</wp:posOffset>
            </wp:positionV>
            <wp:extent cx="2230755" cy="2374900"/>
            <wp:effectExtent l="0" t="0" r="0" b="635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0755" cy="237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C19F7" w:rsidRPr="00BC19F7">
        <w:rPr>
          <w:b/>
          <w:bCs/>
        </w:rPr>
        <w:t>Introduction</w:t>
      </w:r>
      <w:bookmarkEnd w:id="0"/>
    </w:p>
    <w:p w14:paraId="4AAB2627" w14:textId="143877FC" w:rsidR="008D017A" w:rsidRPr="008D017A" w:rsidRDefault="008D017A" w:rsidP="008D017A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D017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En </w:t>
      </w:r>
      <w:hyperlink r:id="rId8" w:tooltip="Physique des particules" w:history="1">
        <w:r w:rsidRPr="008D017A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physique des particules</w:t>
        </w:r>
      </w:hyperlink>
      <w:r w:rsidRPr="008D017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un hadron est une </w:t>
      </w:r>
      <w:hyperlink r:id="rId9" w:tooltip="Particule composite" w:history="1">
        <w:r w:rsidRPr="008D017A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particule composite</w:t>
        </w:r>
      </w:hyperlink>
      <w:r w:rsidRPr="008D017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composée de </w:t>
      </w:r>
      <w:hyperlink r:id="rId10" w:tooltip="Physique des particules" w:history="1">
        <w:r w:rsidRPr="008D017A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particules</w:t>
        </w:r>
      </w:hyperlink>
      <w:r w:rsidRPr="008D017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subatomiques régies par l'</w:t>
      </w:r>
      <w:hyperlink r:id="rId11" w:tooltip="Interaction forte" w:history="1">
        <w:r w:rsidRPr="008D017A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interaction forte</w:t>
        </w:r>
      </w:hyperlink>
      <w:r w:rsidRPr="008D017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Par exemple, les </w:t>
      </w:r>
      <w:hyperlink r:id="rId12" w:tooltip="Proton" w:history="1">
        <w:r w:rsidRPr="008D017A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protons</w:t>
        </w:r>
      </w:hyperlink>
      <w:r w:rsidRPr="008D017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les </w:t>
      </w:r>
      <w:hyperlink r:id="rId13" w:tooltip="Neutron" w:history="1">
        <w:r w:rsidRPr="008D017A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neutrons</w:t>
        </w:r>
      </w:hyperlink>
      <w:r w:rsidRPr="008D017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sont des hadrons. </w:t>
      </w:r>
    </w:p>
    <w:p w14:paraId="22E381CF" w14:textId="4A3D4432" w:rsidR="008D017A" w:rsidRPr="008D017A" w:rsidRDefault="008D017A" w:rsidP="008D01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D017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Dans le </w:t>
      </w:r>
      <w:hyperlink r:id="rId14" w:tooltip="Modèle standard (physique des particules)" w:history="1">
        <w:r w:rsidRPr="008D017A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modèle standard de la physique des particules</w:t>
        </w:r>
      </w:hyperlink>
      <w:r w:rsidRPr="008D017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les hadrons sont composés de </w:t>
      </w:r>
      <w:hyperlink r:id="rId15" w:tooltip="Quark" w:history="1">
        <w:r w:rsidRPr="008D017A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quarks</w:t>
        </w:r>
      </w:hyperlink>
      <w:r w:rsidRPr="008D017A">
        <w:rPr>
          <w:rFonts w:ascii="Times New Roman" w:eastAsia="Times New Roman" w:hAnsi="Times New Roman" w:cs="Times New Roman"/>
          <w:sz w:val="24"/>
          <w:szCs w:val="24"/>
          <w:lang w:eastAsia="fr-FR"/>
        </w:rPr>
        <w:t>, d'</w:t>
      </w:r>
      <w:hyperlink r:id="rId16" w:tooltip="Antiquark" w:history="1">
        <w:r w:rsidRPr="008D017A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anti-quarks</w:t>
        </w:r>
      </w:hyperlink>
      <w:r w:rsidRPr="008D017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de </w:t>
      </w:r>
      <w:hyperlink r:id="rId17" w:tooltip="Gluon" w:history="1">
        <w:r w:rsidRPr="008D017A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gluons</w:t>
        </w:r>
      </w:hyperlink>
      <w:r w:rsidRPr="008D017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Les particules constituant un hadron ont été appelées de manière générique </w:t>
      </w:r>
      <w:hyperlink r:id="rId18" w:tooltip="Parton" w:history="1">
        <w:r w:rsidRPr="008D017A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partons</w:t>
        </w:r>
      </w:hyperlink>
      <w:r w:rsidRPr="008D017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terme en désuétude à ce jour. Les </w:t>
      </w:r>
      <w:hyperlink r:id="rId19" w:tooltip="Gluon" w:history="1">
        <w:r w:rsidRPr="008D017A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gluons</w:t>
        </w:r>
      </w:hyperlink>
      <w:r w:rsidRPr="008D017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sont les vecteurs de l'</w:t>
      </w:r>
      <w:hyperlink r:id="rId20" w:tooltip="Interaction forte" w:history="1">
        <w:r w:rsidRPr="008D017A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interaction forte</w:t>
        </w:r>
      </w:hyperlink>
      <w:r w:rsidRPr="008D017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qui maintient les </w:t>
      </w:r>
      <w:hyperlink r:id="rId21" w:tooltip="Quark" w:history="1">
        <w:r w:rsidRPr="008D017A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quarks</w:t>
        </w:r>
      </w:hyperlink>
      <w:r w:rsidRPr="008D017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ensemble pour former le hadron. </w:t>
      </w:r>
    </w:p>
    <w:p w14:paraId="0CF7A6C3" w14:textId="77777777" w:rsidR="008D017A" w:rsidRPr="008D017A" w:rsidRDefault="008D017A" w:rsidP="008D01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D017A">
        <w:rPr>
          <w:rFonts w:ascii="Times New Roman" w:eastAsia="Times New Roman" w:hAnsi="Times New Roman" w:cs="Times New Roman"/>
          <w:sz w:val="24"/>
          <w:szCs w:val="24"/>
          <w:lang w:eastAsia="fr-FR"/>
        </w:rPr>
        <w:t>L'essentiel de la masse d'un hadron (1 GeV/c2 pour un proton) provient de l'énergie des gluons qui maintiennent les quarks ensemble, et pas des quarks (environ une dizaine de MeV/c2 pour le cas du proton)</w:t>
      </w:r>
      <w:hyperlink r:id="rId22" w:anchor="cite_note-:0-1" w:history="1">
        <w:r w:rsidRPr="008D017A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1</w:t>
        </w:r>
      </w:hyperlink>
      <w:r w:rsidRPr="008D017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14:paraId="13C54209" w14:textId="5EA76658" w:rsidR="008D017A" w:rsidRPr="008D017A" w:rsidRDefault="008D017A" w:rsidP="008D017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8D017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quarks (ou antiquarks) présents dans le hadron tout le long de son existence sont appelés quarks de valence, à l'opposé des particules (paires quark-antiquark et gluons) qui apparaissent et disparaissent en permanence dans le hadron, du fait de la </w:t>
      </w:r>
      <w:hyperlink r:id="rId23" w:tooltip="Mécanique quantique" w:history="1">
        <w:r w:rsidRPr="008D017A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mécanique quantique</w:t>
        </w:r>
      </w:hyperlink>
      <w:r w:rsidRPr="008D017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et qui sont appelées </w:t>
      </w:r>
      <w:hyperlink r:id="rId24" w:tooltip="Particule virtuelle" w:history="1">
        <w:r w:rsidRPr="008D017A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particules virtuelles</w:t>
        </w:r>
      </w:hyperlink>
      <w:r w:rsidRPr="008D017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14:paraId="16B8D4BA" w14:textId="77777777" w:rsidR="000D167D" w:rsidRPr="000D167D" w:rsidRDefault="000D167D" w:rsidP="000D167D">
      <w:pPr>
        <w:pStyle w:val="Titre1"/>
        <w:rPr>
          <w:b/>
          <w:bCs/>
        </w:rPr>
      </w:pPr>
      <w:bookmarkStart w:id="1" w:name="_Toc133069878"/>
      <w:r w:rsidRPr="000D167D">
        <w:rPr>
          <w:rStyle w:val="mw-headline"/>
          <w:b/>
          <w:bCs/>
        </w:rPr>
        <w:t>Classification</w:t>
      </w:r>
      <w:bookmarkEnd w:id="1"/>
    </w:p>
    <w:p w14:paraId="67D7F84F" w14:textId="77777777" w:rsidR="000D167D" w:rsidRPr="000D167D" w:rsidRDefault="000D167D" w:rsidP="000D167D">
      <w:pPr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D167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hadrons communs sont classés selon leurs constituants en différentes sous-familles : </w:t>
      </w:r>
    </w:p>
    <w:p w14:paraId="635DDEF1" w14:textId="1B38B847" w:rsidR="000D167D" w:rsidRPr="000D167D" w:rsidRDefault="000D167D" w:rsidP="000D167D">
      <w:pPr>
        <w:pStyle w:val="Paragraphedeliste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D167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</w:t>
      </w:r>
      <w:hyperlink r:id="rId25" w:tooltip="Baryon" w:history="1">
        <w:r w:rsidRPr="000D167D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baryons</w:t>
        </w:r>
      </w:hyperlink>
      <w:r w:rsidRPr="000D167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constitués de trois quarks. Ils sont aussi appelés hadrons </w:t>
      </w:r>
      <w:hyperlink r:id="rId26" w:tooltip="Fermion" w:history="1">
        <w:r w:rsidRPr="000D167D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fermioniques</w:t>
        </w:r>
      </w:hyperlink>
      <w:r w:rsidRPr="000D167D">
        <w:rPr>
          <w:rFonts w:ascii="Times New Roman" w:eastAsia="Times New Roman" w:hAnsi="Times New Roman" w:cs="Times New Roman"/>
          <w:sz w:val="24"/>
          <w:szCs w:val="24"/>
          <w:lang w:eastAsia="fr-FR"/>
        </w:rPr>
        <w:t>. On cite le proton, l'</w:t>
      </w:r>
      <w:hyperlink r:id="rId27" w:tooltip="Antiproton" w:history="1">
        <w:r w:rsidRPr="000D167D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anti-proton</w:t>
        </w:r>
      </w:hyperlink>
      <w:r w:rsidRPr="000D167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le neutron et le lambda. Par exemple, un proton est composé de deux </w:t>
      </w:r>
      <w:hyperlink r:id="rId28" w:tooltip="Quark up" w:history="1">
        <w:r w:rsidRPr="000D167D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quarks up</w:t>
        </w:r>
      </w:hyperlink>
      <w:r w:rsidRPr="000D167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un </w:t>
      </w:r>
      <w:hyperlink r:id="rId29" w:tooltip="Quark down" w:history="1">
        <w:r w:rsidRPr="000D167D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quark down</w:t>
        </w:r>
      </w:hyperlink>
      <w:r w:rsidRPr="000D167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Leur </w:t>
      </w:r>
      <w:hyperlink r:id="rId30" w:tooltip="Charge de couleur" w:history="1">
        <w:r w:rsidRPr="000D167D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charge de couleur</w:t>
        </w:r>
      </w:hyperlink>
      <w:r w:rsidRPr="000D167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évolue dynamiquement par l'échange de </w:t>
      </w:r>
      <w:hyperlink r:id="rId31" w:tooltip="Gluon" w:history="1">
        <w:r w:rsidRPr="000D167D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gluons</w:t>
        </w:r>
      </w:hyperlink>
      <w:r w:rsidRPr="000D167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qui est une </w:t>
      </w:r>
      <w:hyperlink r:id="rId32" w:tooltip="Particule élémentaire" w:history="1">
        <w:r w:rsidRPr="000D167D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particule élémentaire</w:t>
        </w:r>
      </w:hyperlink>
      <w:r w:rsidRPr="000D167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tout comme les quarks.</w:t>
      </w:r>
    </w:p>
    <w:p w14:paraId="233EA123" w14:textId="351C56BF" w:rsidR="000D167D" w:rsidRPr="000D167D" w:rsidRDefault="000D167D" w:rsidP="000D167D">
      <w:pPr>
        <w:pStyle w:val="Paragraphedeliste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D167D">
        <w:rPr>
          <w:noProof/>
          <w:lang w:eastAsia="fr-FR"/>
        </w:rPr>
        <w:lastRenderedPageBreak/>
        <w:drawing>
          <wp:anchor distT="0" distB="0" distL="114300" distR="114300" simplePos="0" relativeHeight="251659264" behindDoc="0" locked="0" layoutInCell="1" allowOverlap="1" wp14:anchorId="5215EEAE" wp14:editId="34B594DB">
            <wp:simplePos x="0" y="0"/>
            <wp:positionH relativeFrom="margin">
              <wp:align>left</wp:align>
            </wp:positionH>
            <wp:positionV relativeFrom="paragraph">
              <wp:posOffset>419735</wp:posOffset>
            </wp:positionV>
            <wp:extent cx="4660900" cy="1406182"/>
            <wp:effectExtent l="0" t="0" r="6350" b="3810"/>
            <wp:wrapTopAndBottom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0900" cy="1406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D167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</w:t>
      </w:r>
      <w:hyperlink r:id="rId34" w:tooltip="Méson" w:history="1">
        <w:r w:rsidRPr="000D167D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mésons</w:t>
        </w:r>
      </w:hyperlink>
      <w:r w:rsidRPr="000D167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constitués d'une paire quark-antiquark. Ils sont aussi appelés hadrons </w:t>
      </w:r>
      <w:hyperlink r:id="rId35" w:tooltip="Boson" w:history="1">
        <w:r w:rsidRPr="000D167D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bosoniques</w:t>
        </w:r>
      </w:hyperlink>
      <w:r w:rsidRPr="000D167D">
        <w:rPr>
          <w:rFonts w:ascii="Times New Roman" w:eastAsia="Times New Roman" w:hAnsi="Times New Roman" w:cs="Times New Roman"/>
          <w:sz w:val="24"/>
          <w:szCs w:val="24"/>
          <w:lang w:eastAsia="fr-FR"/>
        </w:rPr>
        <w:t>. On cite le pion chargé π</w:t>
      </w:r>
      <w:r w:rsidRPr="000D167D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fr-FR"/>
        </w:rPr>
        <w:t>+</w:t>
      </w:r>
      <w:r w:rsidRPr="000D167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le </w:t>
      </w:r>
      <w:hyperlink r:id="rId36" w:tooltip="Kaon" w:history="1">
        <w:r w:rsidRPr="000D167D">
          <w:rPr>
            <w:rFonts w:ascii="Times New Roman" w:eastAsia="Times New Roman" w:hAnsi="Times New Roman" w:cs="Times New Roman"/>
            <w:sz w:val="24"/>
            <w:szCs w:val="24"/>
            <w:lang w:eastAsia="fr-FR"/>
          </w:rPr>
          <w:t>kaon</w:t>
        </w:r>
      </w:hyperlink>
      <w:r w:rsidRPr="000D167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neutre K0, le méson B</w:t>
      </w:r>
      <w:r w:rsidRPr="000D167D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fr-FR"/>
        </w:rPr>
        <w:t>0</w:t>
      </w:r>
      <w:r w:rsidRPr="000D167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le J/Ψ.</w:t>
      </w:r>
    </w:p>
    <w:p w14:paraId="1244F9DE" w14:textId="192D3309" w:rsidR="00BC19F7" w:rsidRDefault="00BC19F7" w:rsidP="00BC19F7"/>
    <w:p w14:paraId="43FEDAF6" w14:textId="543BDD66" w:rsidR="000D167D" w:rsidRPr="00BC19F7" w:rsidRDefault="000D167D" w:rsidP="00BC19F7"/>
    <w:sectPr w:rsidR="000D167D" w:rsidRPr="00BC19F7">
      <w:headerReference w:type="default" r:id="rId37"/>
      <w:footerReference w:type="default" r:id="rId3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4F6B0A" w14:textId="77777777" w:rsidR="00267E8E" w:rsidRDefault="00267E8E" w:rsidP="00BC19F7">
      <w:pPr>
        <w:spacing w:after="0" w:line="240" w:lineRule="auto"/>
      </w:pPr>
      <w:r>
        <w:separator/>
      </w:r>
    </w:p>
  </w:endnote>
  <w:endnote w:type="continuationSeparator" w:id="0">
    <w:p w14:paraId="15AE2B8F" w14:textId="77777777" w:rsidR="00267E8E" w:rsidRDefault="00267E8E" w:rsidP="00BC19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44417126"/>
      <w:docPartObj>
        <w:docPartGallery w:val="Page Numbers (Bottom of Page)"/>
        <w:docPartUnique/>
      </w:docPartObj>
    </w:sdtPr>
    <w:sdtContent>
      <w:p w14:paraId="258AED9B" w14:textId="2FDCA05C" w:rsidR="00BC19F7" w:rsidRDefault="00BC19F7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5590290" w14:textId="77777777" w:rsidR="00BC19F7" w:rsidRDefault="00BC19F7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6841D0" w14:textId="77777777" w:rsidR="00267E8E" w:rsidRDefault="00267E8E" w:rsidP="00BC19F7">
      <w:pPr>
        <w:spacing w:after="0" w:line="240" w:lineRule="auto"/>
      </w:pPr>
      <w:r>
        <w:separator/>
      </w:r>
    </w:p>
  </w:footnote>
  <w:footnote w:type="continuationSeparator" w:id="0">
    <w:p w14:paraId="30DD6AFB" w14:textId="77777777" w:rsidR="00267E8E" w:rsidRDefault="00267E8E" w:rsidP="00BC19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76D69E" w14:textId="1593455D" w:rsidR="00BC19F7" w:rsidRDefault="00BC19F7">
    <w:pPr>
      <w:pStyle w:val="En-tte"/>
    </w:pPr>
    <w:r>
      <w:t xml:space="preserve">PHYSIQUE – Hadron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622A74"/>
    <w:multiLevelType w:val="hybridMultilevel"/>
    <w:tmpl w:val="9D8EEA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DD3F91"/>
    <w:multiLevelType w:val="multilevel"/>
    <w:tmpl w:val="E42E4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4483981">
    <w:abstractNumId w:val="1"/>
  </w:num>
  <w:num w:numId="2" w16cid:durableId="1132283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CE4"/>
    <w:rsid w:val="000C22F5"/>
    <w:rsid w:val="000D167D"/>
    <w:rsid w:val="00267E8E"/>
    <w:rsid w:val="003B22A5"/>
    <w:rsid w:val="00465CE4"/>
    <w:rsid w:val="004D526A"/>
    <w:rsid w:val="008D017A"/>
    <w:rsid w:val="00975931"/>
    <w:rsid w:val="00BC19F7"/>
    <w:rsid w:val="00D94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C9C0CB"/>
  <w15:chartTrackingRefBased/>
  <w15:docId w15:val="{E6F300AF-41EC-4E31-9490-E75E12713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C19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D167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BC19F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C19F7"/>
  </w:style>
  <w:style w:type="paragraph" w:styleId="Pieddepage">
    <w:name w:val="footer"/>
    <w:basedOn w:val="Normal"/>
    <w:link w:val="PieddepageCar"/>
    <w:uiPriority w:val="99"/>
    <w:unhideWhenUsed/>
    <w:rsid w:val="00BC19F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C19F7"/>
  </w:style>
  <w:style w:type="paragraph" w:styleId="Titre">
    <w:name w:val="Title"/>
    <w:basedOn w:val="Normal"/>
    <w:next w:val="Normal"/>
    <w:link w:val="TitreCar"/>
    <w:uiPriority w:val="10"/>
    <w:qFormat/>
    <w:rsid w:val="00BC19F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C19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sid w:val="00BC19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Lienhypertexte">
    <w:name w:val="Hyperlink"/>
    <w:basedOn w:val="Policepardfaut"/>
    <w:uiPriority w:val="99"/>
    <w:unhideWhenUsed/>
    <w:rsid w:val="008D017A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8D01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0D167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mw-headline">
    <w:name w:val="mw-headline"/>
    <w:basedOn w:val="Policepardfaut"/>
    <w:rsid w:val="000D167D"/>
  </w:style>
  <w:style w:type="paragraph" w:styleId="Paragraphedeliste">
    <w:name w:val="List Paragraph"/>
    <w:basedOn w:val="Normal"/>
    <w:uiPriority w:val="34"/>
    <w:qFormat/>
    <w:rsid w:val="000D167D"/>
    <w:pPr>
      <w:ind w:left="720"/>
      <w:contextualSpacing/>
    </w:pPr>
  </w:style>
  <w:style w:type="paragraph" w:styleId="En-ttedetabledesmatires">
    <w:name w:val="TOC Heading"/>
    <w:basedOn w:val="Titre1"/>
    <w:next w:val="Normal"/>
    <w:uiPriority w:val="39"/>
    <w:unhideWhenUsed/>
    <w:qFormat/>
    <w:rsid w:val="00D94464"/>
    <w:pPr>
      <w:outlineLvl w:val="9"/>
    </w:pPr>
    <w:rPr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D94464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948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3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60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92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7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1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0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522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858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fr.wikipedia.org/wiki/Neutron" TargetMode="External"/><Relationship Id="rId18" Type="http://schemas.openxmlformats.org/officeDocument/2006/relationships/hyperlink" Target="https://fr.wikipedia.org/wiki/Parton" TargetMode="External"/><Relationship Id="rId26" Type="http://schemas.openxmlformats.org/officeDocument/2006/relationships/hyperlink" Target="https://fr.wikipedia.org/wiki/Fermion" TargetMode="External"/><Relationship Id="rId39" Type="http://schemas.openxmlformats.org/officeDocument/2006/relationships/fontTable" Target="fontTable.xml"/><Relationship Id="rId21" Type="http://schemas.openxmlformats.org/officeDocument/2006/relationships/hyperlink" Target="https://fr.wikipedia.org/wiki/Quark" TargetMode="External"/><Relationship Id="rId34" Type="http://schemas.openxmlformats.org/officeDocument/2006/relationships/hyperlink" Target="https://fr.wikipedia.org/wiki/M%C3%A9son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fr.wikipedia.org/wiki/Proton" TargetMode="External"/><Relationship Id="rId17" Type="http://schemas.openxmlformats.org/officeDocument/2006/relationships/hyperlink" Target="https://fr.wikipedia.org/wiki/Gluon" TargetMode="External"/><Relationship Id="rId25" Type="http://schemas.openxmlformats.org/officeDocument/2006/relationships/hyperlink" Target="https://fr.wikipedia.org/wiki/Baryon" TargetMode="External"/><Relationship Id="rId33" Type="http://schemas.openxmlformats.org/officeDocument/2006/relationships/image" Target="media/image2.jpeg"/><Relationship Id="rId38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fr.wikipedia.org/wiki/Antiquark" TargetMode="External"/><Relationship Id="rId20" Type="http://schemas.openxmlformats.org/officeDocument/2006/relationships/hyperlink" Target="https://fr.wikipedia.org/wiki/Interaction_forte" TargetMode="External"/><Relationship Id="rId29" Type="http://schemas.openxmlformats.org/officeDocument/2006/relationships/hyperlink" Target="https://fr.wikipedia.org/wiki/Quark_down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fr.wikipedia.org/wiki/Interaction_forte" TargetMode="External"/><Relationship Id="rId24" Type="http://schemas.openxmlformats.org/officeDocument/2006/relationships/hyperlink" Target="https://fr.wikipedia.org/wiki/Particule_virtuelle" TargetMode="External"/><Relationship Id="rId32" Type="http://schemas.openxmlformats.org/officeDocument/2006/relationships/hyperlink" Target="https://fr.wikipedia.org/wiki/Particule_%C3%A9l%C3%A9mentaire" TargetMode="External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fr.wikipedia.org/wiki/Quark" TargetMode="External"/><Relationship Id="rId23" Type="http://schemas.openxmlformats.org/officeDocument/2006/relationships/hyperlink" Target="https://fr.wikipedia.org/wiki/M%C3%A9canique_quantique" TargetMode="External"/><Relationship Id="rId28" Type="http://schemas.openxmlformats.org/officeDocument/2006/relationships/hyperlink" Target="https://fr.wikipedia.org/wiki/Quark_up" TargetMode="External"/><Relationship Id="rId36" Type="http://schemas.openxmlformats.org/officeDocument/2006/relationships/hyperlink" Target="https://fr.wikipedia.org/wiki/Kaon" TargetMode="External"/><Relationship Id="rId10" Type="http://schemas.openxmlformats.org/officeDocument/2006/relationships/hyperlink" Target="https://fr.wikipedia.org/wiki/Physique_des_particules" TargetMode="External"/><Relationship Id="rId19" Type="http://schemas.openxmlformats.org/officeDocument/2006/relationships/hyperlink" Target="https://fr.wikipedia.org/wiki/Gluon" TargetMode="External"/><Relationship Id="rId31" Type="http://schemas.openxmlformats.org/officeDocument/2006/relationships/hyperlink" Target="https://fr.wikipedia.org/wiki/Glu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r.wikipedia.org/wiki/Particule_composite" TargetMode="External"/><Relationship Id="rId14" Type="http://schemas.openxmlformats.org/officeDocument/2006/relationships/hyperlink" Target="https://fr.wikipedia.org/wiki/Mod%C3%A8le_standard_(physique_des_particules)" TargetMode="External"/><Relationship Id="rId22" Type="http://schemas.openxmlformats.org/officeDocument/2006/relationships/hyperlink" Target="https://fr.wikipedia.org/wiki/Hadron" TargetMode="External"/><Relationship Id="rId27" Type="http://schemas.openxmlformats.org/officeDocument/2006/relationships/hyperlink" Target="https://fr.wikipedia.org/wiki/Antiproton" TargetMode="External"/><Relationship Id="rId30" Type="http://schemas.openxmlformats.org/officeDocument/2006/relationships/hyperlink" Target="https://fr.wikipedia.org/wiki/Charge_de_couleur" TargetMode="External"/><Relationship Id="rId35" Type="http://schemas.openxmlformats.org/officeDocument/2006/relationships/hyperlink" Target="https://fr.wikipedia.org/wiki/Boson" TargetMode="External"/><Relationship Id="rId8" Type="http://schemas.openxmlformats.org/officeDocument/2006/relationships/hyperlink" Target="https://fr.wikipedia.org/wiki/Physique_des_particules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624</Words>
  <Characters>3437</Characters>
  <Application>Microsoft Office Word</Application>
  <DocSecurity>0</DocSecurity>
  <Lines>28</Lines>
  <Paragraphs>8</Paragraphs>
  <ScaleCrop>false</ScaleCrop>
  <Company/>
  <LinksUpToDate>false</LinksUpToDate>
  <CharactersWithSpaces>4053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D</dc:creator>
  <cp:keywords/>
  <dc:description/>
  <cp:lastModifiedBy>jules ducasse</cp:lastModifiedBy>
  <cp:revision>6</cp:revision>
  <dcterms:created xsi:type="dcterms:W3CDTF">2022-12-21T15:36:00Z</dcterms:created>
  <dcterms:modified xsi:type="dcterms:W3CDTF">2023-04-22T13:30:00Z</dcterms:modified>
</cp:coreProperties>
</file>