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听觉文化与世界文明 3、4节</w:t>
      </w:r>
    </w:p>
    <w:p>
      <w:pPr>
        <w:rPr>
          <w:rFonts w:hint="eastAsia"/>
          <w:b/>
          <w:bCs/>
          <w:sz w:val="28"/>
          <w:szCs w:val="36"/>
          <w:highlight w:val="green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green"/>
          <w:lang w:val="en-US" w:eastAsia="zh-CN"/>
        </w:rPr>
        <w:t>听觉能力分层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→多元、变异；个体，差异（即基于个体差异之下的能力发展）；知识无限如何到能力无限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四种问题：结构性，策略性，系统性，局部性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怎样与音乐交朋友——来自相关研究领域的最新动态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⬇三个基础问题：听、赏、路（方法）</w:t>
      </w:r>
    </w:p>
    <w:p>
      <w:pPr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27985"/>
            <wp:effectExtent l="0" t="0" r="4445" b="5715"/>
            <wp:docPr id="1" name="图片 1" descr="5fc5eb393f6a7ef533df3a38a1247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fc5eb393f6a7ef533df3a38a1247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45130"/>
            <wp:effectExtent l="0" t="0" r="4445" b="7620"/>
            <wp:docPr id="2" name="图片 2" descr="d40121f8c0aa6e28e391e9ff9af8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40121f8c0aa6e28e391e9ff9af88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74340"/>
            <wp:effectExtent l="0" t="0" r="4445" b="6985"/>
            <wp:docPr id="3" name="图片 3" descr="d7a043792221b310270545a805f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7a043792221b310270545a805f69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四种路径</w:t>
      </w:r>
    </w:p>
    <w:p>
      <w:pPr>
        <w:rPr>
          <w:rFonts w:hint="default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 健脑化欣赏</w:t>
      </w: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→每个人都有，每个人都可自主发展，因而富有随意性</w:t>
      </w:r>
    </w:p>
    <w:p>
      <w:pPr>
        <w:ind w:firstLine="420" w:firstLineChars="0"/>
        <w:rPr>
          <w:rFonts w:hint="default"/>
          <w:b/>
          <w:bCs/>
          <w:highlight w:val="none"/>
          <w:lang w:val="en-US" w:eastAsia="zh-CN"/>
        </w:rPr>
      </w:pPr>
      <w:r>
        <w:rPr>
          <w:rFonts w:hint="default"/>
          <w:lang w:val="en-US" w:eastAsia="zh-CN"/>
        </w:rPr>
        <w:t>音乐欣赏是最基本最常见的人类艺术行为，不仅因为它的基础在于人对声音的天生感知，更在于人是感情动物，需要有除了语言等语义性表达工具之外的其他的途径，而音乐就是其中之一。心理学家们经常建议人们听音乐，无论听什么，</w:t>
      </w:r>
      <w:r>
        <w:rPr>
          <w:rFonts w:hint="default"/>
          <w:highlight w:val="yellow"/>
          <w:lang w:val="en-US" w:eastAsia="zh-CN"/>
        </w:rPr>
        <w:t>只要是自己觉得舒服的就可以</w:t>
      </w:r>
      <w:r>
        <w:rPr>
          <w:rFonts w:hint="eastAsia"/>
          <w:color w:val="FF0000"/>
          <w:highlight w:val="yellow"/>
          <w:lang w:val="en-US" w:eastAsia="zh-CN"/>
        </w:rPr>
        <w:t>（首要条件）</w:t>
      </w:r>
      <w:r>
        <w:rPr>
          <w:rFonts w:hint="default"/>
          <w:highlight w:val="yellow"/>
          <w:lang w:val="en-US" w:eastAsia="zh-CN"/>
        </w:rPr>
        <w:t>，</w:t>
      </w:r>
      <w:r>
        <w:rPr>
          <w:rFonts w:hint="default"/>
          <w:b/>
          <w:bCs/>
          <w:highlight w:val="none"/>
          <w:lang w:val="en-US" w:eastAsia="zh-CN"/>
        </w:rPr>
        <w:t>通过音乐的方式在刺激大脑不常使用的区域，健脑化的欣赏，就是在基于音乐来提高脑的年轻态。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·听觉传入人脑的生理过程：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</w:t>
      </w:r>
      <w:r>
        <w:rPr>
          <w:rFonts w:hint="eastAsia"/>
          <w:b/>
          <w:bCs/>
          <w:lang w:val="en-US" w:eastAsia="zh-CN"/>
        </w:rPr>
        <w:t>人耳外廓</w:t>
      </w:r>
      <w:r>
        <w:rPr>
          <w:rFonts w:hint="eastAsia"/>
          <w:b w:val="0"/>
          <w:bCs w:val="0"/>
          <w:lang w:val="en-US" w:eastAsia="zh-CN"/>
        </w:rPr>
        <w:t xml:space="preserve">（不规则）→ </w:t>
      </w:r>
      <w:r>
        <w:rPr>
          <w:rFonts w:hint="eastAsia"/>
          <w:b/>
          <w:bCs/>
          <w:lang w:val="en-US" w:eastAsia="zh-CN"/>
        </w:rPr>
        <w:t>人耳鼓膜</w:t>
      </w:r>
      <w:r>
        <w:rPr>
          <w:rFonts w:hint="eastAsia"/>
          <w:b w:val="0"/>
          <w:bCs w:val="0"/>
          <w:lang w:val="en-US" w:eastAsia="zh-CN"/>
        </w:rPr>
        <w:t xml:space="preserve">（振动共鸣）→ </w:t>
      </w:r>
      <w:r>
        <w:rPr>
          <w:rFonts w:hint="eastAsia"/>
          <w:b/>
          <w:bCs/>
          <w:lang w:val="en-US" w:eastAsia="zh-CN"/>
        </w:rPr>
        <w:t>人耳耳蜗</w:t>
      </w:r>
      <w:r>
        <w:rPr>
          <w:rFonts w:hint="eastAsia"/>
          <w:b w:val="0"/>
          <w:bCs w:val="0"/>
          <w:lang w:val="en-US" w:eastAsia="zh-CN"/>
        </w:rPr>
        <w:t xml:space="preserve">（含左右听小骨，关节连接点有弹性，是重要的平衡器官，也是声音的传导器，耳蜗是声音感受器和放大器）→ </w:t>
      </w:r>
      <w:r>
        <w:rPr>
          <w:rFonts w:hint="eastAsia"/>
          <w:b/>
          <w:bCs/>
          <w:lang w:val="en-US" w:eastAsia="zh-CN"/>
        </w:rPr>
        <w:t>耳蜗听觉纤毛</w:t>
      </w:r>
      <w:r>
        <w:rPr>
          <w:rFonts w:hint="eastAsia"/>
          <w:b w:val="0"/>
          <w:bCs w:val="0"/>
          <w:lang w:val="en-US" w:eastAsia="zh-CN"/>
        </w:rPr>
        <w:t xml:space="preserve">（①基本纤毛：三组，分别听高/中/低频；②特殊纤毛：敏锐度）→ </w:t>
      </w:r>
      <w:r>
        <w:rPr>
          <w:rFonts w:hint="eastAsia"/>
          <w:b/>
          <w:bCs/>
          <w:lang w:val="en-US" w:eastAsia="zh-CN"/>
        </w:rPr>
        <w:t>听神经</w:t>
      </w:r>
      <w:r>
        <w:rPr>
          <w:rFonts w:hint="eastAsia"/>
          <w:b w:val="0"/>
          <w:bCs w:val="0"/>
          <w:lang w:val="en-US" w:eastAsia="zh-CN"/>
        </w:rPr>
        <w:t xml:space="preserve"> → </w:t>
      </w:r>
      <w:r>
        <w:rPr>
          <w:rFonts w:hint="eastAsia"/>
          <w:b/>
          <w:bCs/>
          <w:lang w:val="en-US" w:eastAsia="zh-CN"/>
        </w:rPr>
        <w:t>颞叶</w:t>
      </w:r>
      <w:r>
        <w:rPr>
          <w:rFonts w:hint="eastAsia"/>
          <w:b w:val="0"/>
          <w:bCs w:val="0"/>
          <w:lang w:val="en-US" w:eastAsia="zh-CN"/>
        </w:rPr>
        <w:t>（旋律脑反射区、音高脑反射区、节奏脑反射区、综合听觉脑反射区）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o古典 / 经典音乐：激活脑反射区区域范围最大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健脑化的欣赏常常会</w:t>
      </w:r>
      <w:r>
        <w:rPr>
          <w:rFonts w:hint="default"/>
          <w:b/>
          <w:bCs/>
          <w:lang w:val="en-US" w:eastAsia="zh-CN"/>
        </w:rPr>
        <w:t>令人感到放松</w:t>
      </w:r>
      <w:r>
        <w:rPr>
          <w:rFonts w:hint="default"/>
          <w:lang w:val="en-US" w:eastAsia="zh-CN"/>
        </w:rPr>
        <w:t>，在类似瑜伽等活动所使用的很多音乐那里，你会觉得愉悦。在很多酒店饮宴或咖啡馆文化中，环境音乐，或所谓背景音乐，往往都在风格上考虑使用健脑化的音乐，它是人可以忘掉疲劳，消除烦恼，更新自己。在舞厅文化中，由于非常需要强劲的节拍，因此在健脑的同时，健体的功能也成为音乐的一部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健脑化的音乐欣赏曲目，除许多世界音乐风格的器乐之外，还有非常重要的一类组成部分，歌曲，一种音乐与文字结合的音乐形式。</w:t>
      </w:r>
      <w:r>
        <w:rPr>
          <w:rFonts w:hint="default"/>
          <w:b/>
          <w:bCs/>
          <w:lang w:val="en-US" w:eastAsia="zh-CN"/>
        </w:rPr>
        <w:t>歌曲，由于与文字结合，令音乐产生语义性，</w:t>
      </w:r>
      <w:r>
        <w:rPr>
          <w:rFonts w:hint="default"/>
          <w:lang w:val="en-US" w:eastAsia="zh-CN"/>
        </w:rPr>
        <w:t>音乐变得易懂，音乐为歌词插上翅膀，激发出文字所不能产生的感觉和想象，在健脑化聆听中，可以说是最多见的选择。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⬆这部分所强调的：感觉发展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55245</wp:posOffset>
                </wp:positionV>
                <wp:extent cx="76200" cy="735330"/>
                <wp:effectExtent l="38100" t="4445" r="0" b="1270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7935" y="8044815"/>
                          <a:ext cx="76200" cy="7353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.05pt;margin-top:4.35pt;height:57.9pt;width:6pt;z-index:251659264;mso-width-relative:page;mso-height-relative:page;" filled="f" stroked="t" coordsize="21600,21600" o:gfxdata="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0nkW9gAAAAHAQAADwAAAAAAAAABACAAAAAiAAAAZHJzL2Rvd25yZXYueG1sUEsB&#10;AhQAFAAAAAgAh07iQOdQkbL1AQAAwgMAAA4AAAAAAAAAAQAgAAAAJwEAAGRycy9lMm9Eb2MueG1s&#10;UEsFBgAAAAAGAAYAWQEAAI4FAAAAAA==&#10;" adj="186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音乐欣赏非常强调个人化色彩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120015</wp:posOffset>
                </wp:positionV>
                <wp:extent cx="132715" cy="132715"/>
                <wp:effectExtent l="19050" t="21590" r="19685" b="17145"/>
                <wp:wrapNone/>
                <wp:docPr id="7" name="五角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4105" y="8378190"/>
                          <a:ext cx="132715" cy="132715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.85pt;margin-top:9.45pt;height:10.45pt;width:10.45pt;z-index:251660288;v-text-anchor:middle;mso-width-relative:page;mso-height-relative:page;" fillcolor="#FFFF00" filled="t" stroked="t" coordsize="132715,132715" o:gfxdata="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2Ybu2AAAAAcBAAAPAAAAAAAAAAEAIAAA&#10;ACIAAABkcnMvZG93bnJldi54bWxQSwECFAAUAAAACACHTuJAy/VQjn4CAAADBQAADgAAAAAAAAAB&#10;ACAAAAAnAQAAZHJzL2Uyb0RvYy54bWxQSwUGAAAAAAYABgBZAQAAFwYAAAAA&#10;" path="m0,50692l50692,50692,66357,0,82022,50692,132714,50692,91703,82022,107368,132714,66357,101384,25346,132714,41011,82022xe">
                <v:path o:connectlocs="66357,0;0,50692;25346,132714;107368,132714;132714,50692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在不同国家的音乐教育中，情况非常不同。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但有一个原则，欣赏的首要条件就是听感愉悦。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每个人的发展是不同，因此不能强求一致。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世界音乐风格</w:t>
      </w:r>
      <w:r>
        <w:rPr>
          <w:rFonts w:hint="eastAsia"/>
        </w:rPr>
        <w:t>（world music）：融合性、综合性风格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e.g. Enya（爱尔兰组合，popular+folk）世界音乐歌曲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>为什么能让人完全接受？→规则化（节奏明确）、人声在前（音色先声夺人取得人的好感）、歌词辅助（容易理解）、画面陪伴（容易维持注意力）</w:t>
      </w:r>
      <w:r>
        <w:rPr>
          <w:rFonts w:hint="eastAsia"/>
          <w:b/>
          <w:bCs/>
          <w:color w:val="0000FF"/>
          <w:lang w:val="en-US" w:eastAsia="zh-CN"/>
        </w:rPr>
        <w:t>→用占据听觉好感的原则驱动作品的创作</w:t>
      </w:r>
    </w:p>
    <w:p>
      <w:pPr>
        <w:numPr>
          <w:ilvl w:val="0"/>
          <w:numId w:val="0"/>
        </w:numPr>
      </w:pPr>
      <w:r>
        <w:rPr>
          <w:rFonts w:hint="eastAsia"/>
        </w:rPr>
        <w:t>e.g. Secret Garden（挪威组合，popular+folk）《夜曲》</w:t>
      </w:r>
    </w:p>
    <w:p>
      <w:pPr>
        <w:numPr>
          <w:ilvl w:val="0"/>
          <w:numId w:val="0"/>
        </w:numPr>
      </w:pPr>
      <w:r>
        <w:rPr>
          <w:rFonts w:hint="eastAsia"/>
        </w:rPr>
        <w:t>e.g. Silk Road Ensemble（马友友）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→①</w:t>
      </w:r>
      <w:r>
        <w:rPr>
          <w:rFonts w:hint="eastAsia"/>
        </w:rPr>
        <w:t>强对比（反向对比）作品，也属于世界音乐，与前两例对比</w:t>
      </w:r>
      <w:r>
        <w:rPr>
          <w:rFonts w:hint="eastAsia"/>
          <w:lang w:val="en-US" w:eastAsia="zh-CN"/>
        </w:rPr>
        <w:t>②</w:t>
      </w:r>
      <w:r>
        <w:rPr>
          <w:rFonts w:hint="eastAsia"/>
        </w:rPr>
        <w:t>VBB形态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如下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与前两首人声作品不同，造成</w:t>
      </w:r>
      <w:r>
        <w:rPr>
          <w:rFonts w:hint="eastAsia"/>
          <w:b/>
          <w:bCs/>
        </w:rPr>
        <w:t>听觉失焦</w:t>
      </w:r>
    </w:p>
    <w:p>
      <w:pPr>
        <w:rPr>
          <w:rFonts w:hint="eastAsia" w:ascii="黑体" w:hAnsi="黑体" w:eastAsia="黑体" w:cs="黑体"/>
          <w:b/>
          <w:bCs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2"/>
          <w:szCs w:val="28"/>
          <w:lang w:val="en-US" w:eastAsia="zh-CN"/>
        </w:rPr>
        <w:t>VBB结构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V：Voice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B：Beating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B：Bass 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 科学化欣赏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西方科学一部分的音乐，从古希腊罗马时代，就非常注重其科学特性。毕达哥拉斯第一个用独弦琴来测量声音的振动关系，从而提出音乐与宇宙的协和论，成为西方音乐原理的基础。科学注重观察现象，因此，不断总结关于音乐的规律，从而形成了西方音乐的技术系统，也就是所谓的作曲法。德国音乐家约·塞·巴赫最为成功的总结17世纪之前的音乐创作规则，他的一切音乐在敬献上帝的后，其实是高度数理逻辑计算与艺术想象二者融合的产物。与他同时代的帕赫贝尔，那首在中国著名的</w:t>
      </w:r>
      <w:r>
        <w:rPr>
          <w:rFonts w:hint="default"/>
          <w:b/>
          <w:bCs/>
          <w:lang w:val="en-US" w:eastAsia="zh-CN"/>
        </w:rPr>
        <w:t>《卡农</w:t>
      </w:r>
      <w:r>
        <w:rPr>
          <w:rFonts w:hint="eastAsia"/>
          <w:b/>
          <w:bCs/>
          <w:lang w:val="en-US" w:eastAsia="zh-CN"/>
        </w:rPr>
        <w:t>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其实就是基于轮唱技术的一道计算题：设定</w:t>
      </w:r>
      <w:r>
        <w:rPr>
          <w:rFonts w:hint="default"/>
          <w:b/>
          <w:bCs/>
          <w:lang w:val="en-US" w:eastAsia="zh-CN"/>
        </w:rPr>
        <w:t>八个点</w:t>
      </w:r>
      <w:r>
        <w:rPr>
          <w:rFonts w:hint="default"/>
          <w:lang w:val="en-US" w:eastAsia="zh-CN"/>
        </w:rPr>
        <w:t xml:space="preserve">，构成一个 </w:t>
      </w:r>
      <w:r>
        <w:rPr>
          <w:rFonts w:hint="default"/>
          <w:b/>
          <w:bCs/>
          <w:lang w:val="en-US" w:eastAsia="zh-CN"/>
        </w:rPr>
        <w:t>Loop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作为基础，其他声部的声音在其上方做转动。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→</w:t>
      </w:r>
      <w:r>
        <w:rPr>
          <w:rFonts w:hint="default"/>
          <w:color w:val="0000FF"/>
          <w:lang w:val="en-US" w:eastAsia="zh-CN"/>
        </w:rPr>
        <w:t>中国音乐因文而生（注重感受、形容词）</w:t>
      </w:r>
      <w:r>
        <w:rPr>
          <w:rFonts w:hint="eastAsia"/>
          <w:color w:val="0000FF"/>
          <w:lang w:val="en-US" w:eastAsia="zh-CN"/>
        </w:rPr>
        <w:t>；</w:t>
      </w:r>
      <w:r>
        <w:rPr>
          <w:rFonts w:hint="default"/>
          <w:color w:val="0000FF"/>
          <w:lang w:val="en-US" w:eastAsia="zh-CN"/>
        </w:rPr>
        <w:t>西方音乐因数而生（原来是数学的一部分）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科学化的欣赏，是一种将音乐视为客观对象的观察与思考的过程，音乐之所以好听或动人，的确有其数理原理，故而，鼓励大批科学家以跨学科的态度与音乐接触，就此形成了三个非常重要的分支：</w:t>
      </w:r>
      <w:r>
        <w:rPr>
          <w:rFonts w:hint="default"/>
          <w:b/>
          <w:bCs/>
          <w:lang w:val="en-US" w:eastAsia="zh-CN"/>
        </w:rPr>
        <w:t>第一，</w:t>
      </w:r>
      <w:r>
        <w:rPr>
          <w:rFonts w:hint="default"/>
          <w:lang w:val="en-US" w:eastAsia="zh-CN"/>
        </w:rPr>
        <w:t>音乐的可视化技术；</w:t>
      </w:r>
      <w:r>
        <w:rPr>
          <w:rFonts w:hint="default"/>
          <w:b/>
          <w:bCs/>
          <w:lang w:val="en-US" w:eastAsia="zh-CN"/>
        </w:rPr>
        <w:t>第二，</w:t>
      </w:r>
      <w:r>
        <w:rPr>
          <w:rFonts w:hint="default"/>
          <w:lang w:val="en-US" w:eastAsia="zh-CN"/>
        </w:rPr>
        <w:t>音乐的图像化技术，包括音乐动画在内；</w:t>
      </w:r>
      <w:r>
        <w:rPr>
          <w:rFonts w:hint="default"/>
          <w:b/>
          <w:bCs/>
          <w:lang w:val="en-US" w:eastAsia="zh-CN"/>
        </w:rPr>
        <w:t>第三，</w:t>
      </w:r>
      <w:r>
        <w:rPr>
          <w:rFonts w:hint="default"/>
          <w:lang w:val="en-US" w:eastAsia="zh-CN"/>
        </w:rPr>
        <w:t>音乐的人工智能 AI 。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⬆这部分所强调的：智力发展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07030"/>
            <wp:effectExtent l="0" t="0" r="4445" b="7620"/>
            <wp:docPr id="9" name="图片 9" descr="2a80e4df36196f05c7ea0aad2eaa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a80e4df36196f05c7ea0aad2eaa6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⬆巴赫的设计：音乐可以算，但不好听；听觉的完整性被视觉的片段性割裂了——谱子一定是一段一段的吗？有可能是一种“回文诗”式的结构吗（即一种立体的回环）？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三大模式和四种路径的支点概念：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①听觉注意力保持发展②听觉选择的个性差异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→从大学开始，我们的主体性加强，选择变得异常敏感。在面对众多选择的情况下，我们应分步骤来做。当我们强调personality时，我们强调的是personal，个性差异在不同的阶段不同，人始终处于一种动态的过程中。我们所关心的，应是选择的全域性是什么，比如当我们习惯了流行音乐，我们也应尝试古典音乐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drawing>
          <wp:inline distT="0" distB="0" distL="114300" distR="114300">
            <wp:extent cx="4756150" cy="1327150"/>
            <wp:effectExtent l="0" t="0" r="0" b="0"/>
            <wp:docPr id="4" name="图片 4" descr="77f831d6604d03050f8cf7300fab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7f831d6604d03050f8cf7300fab0d6"/>
                    <pic:cNvPicPr>
                      <a:picLocks noChangeAspect="1"/>
                    </pic:cNvPicPr>
                  </pic:nvPicPr>
                  <pic:blipFill>
                    <a:blip r:embed="rId8"/>
                    <a:srcRect l="6564" t="18885" r="3065" b="35591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冲击性</w:t>
      </w:r>
      <w:r>
        <w:rPr>
          <w:rFonts w:hint="eastAsia"/>
          <w:color w:val="0000FF"/>
          <w:lang w:val="en-US" w:eastAsia="zh-CN"/>
        </w:rPr>
        <w:t>所在：符合这些要素即</w:t>
      </w:r>
      <w:r>
        <w:rPr>
          <w:rFonts w:hint="eastAsia"/>
          <w:b/>
          <w:bCs/>
          <w:color w:val="0000FF"/>
          <w:lang w:val="en-US" w:eastAsia="zh-CN"/>
        </w:rPr>
        <w:t>儿歌</w:t>
      </w:r>
      <w:r>
        <w:rPr>
          <w:rFonts w:hint="eastAsia"/>
          <w:color w:val="0000FF"/>
          <w:lang w:val="en-US" w:eastAsia="zh-CN"/>
        </w:rPr>
        <w:t>的放大——一昧地选择这样的歌曲不利于我们欣赏能力的发展，应该选择尝试一些更需要高超听觉技艺的歌曲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·科学化欣赏小结：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你是否想过，音乐是一种算数，或者说，作曲是一种算法？你是否注意过，声音作为一种物理现象，有四个基本要素：高度﹣长度﹣强度﹣音色。你是否注意过，当声音成为音乐，其实就是人在计算和计划种种比例关系？一条旋律的产生，在最一开始就必须考虑这四个空间构成要素，当人的情感加入，速度作为时间要素就会加入，一种时空运动比例的计算与计划就全面开始了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音乐是人类关于时空想象力的技术与艺术，西方音乐在14世纪形成了音乐定量的观念后，迅速将作曲理解为一种计算过程，一种逻辑顺序，一种思维方式，一种工程器具，从而通过总结，产生各种公式。随着记谱法的成熟，乐谱被理解为坐标系、函数、平面立体几何、声音运动关系图，关于人类一切情感表达的听觉痕迹在其中被越来越精准的留住。你是否意识到强大的德奥音乐兵团在17世纪一览众山小，其背后的原因不是因为哲学、数学等学科的综合水平？你是否意识到，德奥哲学数学工程体系的系统化和精准化，才是造成德奥音乐不可一世的真正原因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小作业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547235" cy="1814195"/>
            <wp:effectExtent l="0" t="0" r="0" b="0"/>
            <wp:docPr id="5" name="图片 5" descr="62d7ef23830826997a173ac2fcd5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2d7ef23830826997a173ac2fcd5b87"/>
                    <pic:cNvPicPr>
                      <a:picLocks noChangeAspect="1"/>
                    </pic:cNvPicPr>
                  </pic:nvPicPr>
                  <pic:blipFill>
                    <a:blip r:embed="rId9"/>
                    <a:srcRect l="8707" t="23499" r="5058" b="30642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5420" cy="3237230"/>
            <wp:effectExtent l="0" t="0" r="1905" b="1270"/>
            <wp:docPr id="8" name="图片 8" descr="d3068911d49b4fdb9cdf828b059f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3068911d49b4fdb9cdf828b059f9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3.实践化欣赏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中国常见一种说法：如果练习过乐器会更懂音乐欣赏。乐器实践与音乐欣赏是关于音乐的两项内容，二者并非一回事。在教学和研究中，我们经常发现，音乐并非那些有乐器练习经验的人专属，后者常常在感觉锐度方面不见得超过没有乐器经验者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因此，有音乐实践作为基础并不是音乐欣赏的必要条件。其实，今天越来越倾向于将实践性欣赏这一概念放大，任何与声音相关的行为，都可以涵盖在内，例如很多人喜欢的游戏音乐和自然音响。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经常会有成人朋友提问学琴是不是可以？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答案无疑是肯定的。只是需要注意是，不同生理发展阶段，学习乐器的脑优势是不同的。成年人学习乐器是大脑为主，理解力强，运动模仿记忆弱，而小孩子学习乐器是小脑为主，运动模仿记忆强，因此成人练琴会比较容易遗忘，小孩子容易记忆。没有什么高下分别，只有生理发展阶段不同带来的任务不同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⬆这部分所强调的：情智发展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4.精锐化欣赏</w:t>
      </w: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⬆这部分所强调的：创造想象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jZWYwY2YyNmUyNGQ5NzI0YWUyMmJjNzM4ZGZmNWMifQ=="/>
  </w:docVars>
  <w:rsids>
    <w:rsidRoot w:val="0A4E3081"/>
    <w:rsid w:val="00D43839"/>
    <w:rsid w:val="03E07A24"/>
    <w:rsid w:val="05122844"/>
    <w:rsid w:val="0A4E3081"/>
    <w:rsid w:val="0CC06645"/>
    <w:rsid w:val="0E4A266A"/>
    <w:rsid w:val="114E2471"/>
    <w:rsid w:val="17D051DE"/>
    <w:rsid w:val="1A6467E6"/>
    <w:rsid w:val="23977CA8"/>
    <w:rsid w:val="24C543A1"/>
    <w:rsid w:val="32AC6BA0"/>
    <w:rsid w:val="35A3428A"/>
    <w:rsid w:val="38D94467"/>
    <w:rsid w:val="3C8A2383"/>
    <w:rsid w:val="412B3BA2"/>
    <w:rsid w:val="431C7618"/>
    <w:rsid w:val="45F257AD"/>
    <w:rsid w:val="48390594"/>
    <w:rsid w:val="4B6E6C91"/>
    <w:rsid w:val="4EB95214"/>
    <w:rsid w:val="53C37E9A"/>
    <w:rsid w:val="585F2C97"/>
    <w:rsid w:val="5B241A3E"/>
    <w:rsid w:val="5E2558D5"/>
    <w:rsid w:val="62422353"/>
    <w:rsid w:val="66BE51DA"/>
    <w:rsid w:val="67BB4BB4"/>
    <w:rsid w:val="6D403B4F"/>
    <w:rsid w:val="6D4B558C"/>
    <w:rsid w:val="6EBC17AF"/>
    <w:rsid w:val="6F7C2E7B"/>
    <w:rsid w:val="71976D97"/>
    <w:rsid w:val="720A0C12"/>
    <w:rsid w:val="759F78C3"/>
    <w:rsid w:val="75E61DDB"/>
    <w:rsid w:val="76226D6D"/>
    <w:rsid w:val="79334EF2"/>
    <w:rsid w:val="7AA0671D"/>
    <w:rsid w:val="7FE3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2649</Words>
  <Characters>2762</Characters>
  <Lines>0</Lines>
  <Paragraphs>0</Paragraphs>
  <TotalTime>0</TotalTime>
  <ScaleCrop>false</ScaleCrop>
  <LinksUpToDate>false</LinksUpToDate>
  <CharactersWithSpaces>2784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2023-07-05T07:10:00Z</dcterms:created>
  <dc:creator>江泱。</dc:creator>
  <cp:lastModifiedBy>江泱。</cp:lastModifiedBy>
  <dcterms:modified xsi:type="dcterms:W3CDTF">2023-07-06T08:49:51Z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69C09A6E7F8345EE841F993F73D43549_11</vt:lpwstr>
  </property>
</Properties>
</file>