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97FC" w14:textId="77777777" w:rsidR="00270502" w:rsidRPr="00CC51B5" w:rsidRDefault="00270502" w:rsidP="00270502">
      <w:pPr>
        <w:spacing w:line="360" w:lineRule="auto"/>
        <w:rPr>
          <w:rFonts w:asciiTheme="minorEastAsia" w:hAnsiTheme="minorEastAsia"/>
          <w:sz w:val="32"/>
          <w:szCs w:val="32"/>
        </w:rPr>
      </w:pPr>
      <w:r w:rsidRPr="00CC51B5">
        <w:rPr>
          <w:rFonts w:asciiTheme="minorEastAsia" w:hAnsiTheme="minorEastAsia"/>
          <w:noProof/>
          <w:sz w:val="32"/>
          <w:szCs w:val="32"/>
        </w:rPr>
        <w:drawing>
          <wp:inline distT="0" distB="0" distL="0" distR="0" wp14:anchorId="3BEB5249" wp14:editId="4DC085BF">
            <wp:extent cx="4978169" cy="14001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8169" cy="1400175"/>
                    </a:xfrm>
                    <a:prstGeom prst="rect">
                      <a:avLst/>
                    </a:prstGeom>
                    <a:noFill/>
                    <a:ln>
                      <a:noFill/>
                    </a:ln>
                  </pic:spPr>
                </pic:pic>
              </a:graphicData>
            </a:graphic>
          </wp:inline>
        </w:drawing>
      </w:r>
    </w:p>
    <w:p w14:paraId="24119529" w14:textId="77777777" w:rsidR="00270502" w:rsidRPr="00CC51B5" w:rsidRDefault="00270502" w:rsidP="00270502">
      <w:pPr>
        <w:spacing w:line="360" w:lineRule="auto"/>
        <w:jc w:val="center"/>
        <w:rPr>
          <w:rFonts w:asciiTheme="minorEastAsia" w:hAnsiTheme="minorEastAsia"/>
          <w:sz w:val="72"/>
          <w:szCs w:val="72"/>
        </w:rPr>
      </w:pPr>
    </w:p>
    <w:p w14:paraId="14E7FD88" w14:textId="77777777" w:rsidR="006F16FD" w:rsidRPr="006F16FD" w:rsidRDefault="006F16FD" w:rsidP="00B81BA7">
      <w:pPr>
        <w:spacing w:line="360" w:lineRule="auto"/>
        <w:jc w:val="center"/>
        <w:rPr>
          <w:rFonts w:asciiTheme="minorEastAsia" w:hAnsiTheme="minorEastAsia"/>
          <w:b/>
          <w:bCs/>
          <w:sz w:val="72"/>
          <w:szCs w:val="72"/>
        </w:rPr>
      </w:pPr>
      <w:r w:rsidRPr="006F16FD">
        <w:rPr>
          <w:rFonts w:asciiTheme="minorEastAsia" w:hAnsiTheme="minorEastAsia" w:hint="eastAsia"/>
          <w:b/>
          <w:bCs/>
          <w:sz w:val="72"/>
          <w:szCs w:val="72"/>
        </w:rPr>
        <w:t>《中国近现代史纲要》</w:t>
      </w:r>
    </w:p>
    <w:p w14:paraId="51940DFA" w14:textId="0FE9BC43" w:rsidR="00270502" w:rsidRPr="006F16FD" w:rsidRDefault="006F16FD" w:rsidP="00B81BA7">
      <w:pPr>
        <w:spacing w:line="360" w:lineRule="auto"/>
        <w:jc w:val="center"/>
        <w:rPr>
          <w:rFonts w:asciiTheme="minorEastAsia" w:hAnsiTheme="minorEastAsia"/>
          <w:b/>
          <w:bCs/>
          <w:sz w:val="72"/>
          <w:szCs w:val="72"/>
        </w:rPr>
      </w:pPr>
      <w:r w:rsidRPr="006F16FD">
        <w:rPr>
          <w:rFonts w:asciiTheme="minorEastAsia" w:hAnsiTheme="minorEastAsia" w:hint="eastAsia"/>
          <w:b/>
          <w:bCs/>
          <w:sz w:val="72"/>
          <w:szCs w:val="72"/>
        </w:rPr>
        <w:t>课程论文</w:t>
      </w:r>
    </w:p>
    <w:tbl>
      <w:tblPr>
        <w:tblpPr w:leftFromText="180" w:rightFromText="180" w:vertAnchor="page" w:horzAnchor="page" w:tblpX="109" w:tblpY="6841"/>
        <w:tblW w:w="9905" w:type="dxa"/>
        <w:tblLayout w:type="fixed"/>
        <w:tblLook w:val="04A0" w:firstRow="1" w:lastRow="0" w:firstColumn="1" w:lastColumn="0" w:noHBand="0" w:noVBand="1"/>
      </w:tblPr>
      <w:tblGrid>
        <w:gridCol w:w="1920"/>
        <w:gridCol w:w="7985"/>
      </w:tblGrid>
      <w:tr w:rsidR="00270502" w:rsidRPr="00CC51B5" w14:paraId="259F78BC" w14:textId="77777777" w:rsidTr="000D161E">
        <w:trPr>
          <w:trHeight w:val="1172"/>
        </w:trPr>
        <w:tc>
          <w:tcPr>
            <w:tcW w:w="1920" w:type="dxa"/>
            <w:vAlign w:val="bottom"/>
          </w:tcPr>
          <w:p w14:paraId="37E8FF9F" w14:textId="77777777" w:rsidR="00270502" w:rsidRPr="00CC51B5" w:rsidRDefault="00270502" w:rsidP="000D161E">
            <w:pPr>
              <w:spacing w:line="360" w:lineRule="auto"/>
              <w:jc w:val="center"/>
              <w:rPr>
                <w:rFonts w:asciiTheme="minorEastAsia" w:hAnsiTheme="minorEastAsia"/>
              </w:rPr>
            </w:pPr>
          </w:p>
        </w:tc>
        <w:tc>
          <w:tcPr>
            <w:tcW w:w="7985" w:type="dxa"/>
            <w:vAlign w:val="bottom"/>
          </w:tcPr>
          <w:p w14:paraId="00A33B66" w14:textId="459B6342" w:rsidR="00270502" w:rsidRPr="009D6A00" w:rsidRDefault="00270502" w:rsidP="006F16FD">
            <w:pPr>
              <w:spacing w:line="360" w:lineRule="auto"/>
              <w:rPr>
                <w:rFonts w:asciiTheme="minorEastAsia" w:hAnsiTheme="minorEastAsia"/>
                <w:sz w:val="44"/>
                <w:szCs w:val="44"/>
              </w:rPr>
            </w:pPr>
          </w:p>
          <w:p w14:paraId="112A7A38" w14:textId="08934C7B" w:rsidR="00270502" w:rsidRPr="009D6A00" w:rsidRDefault="006F16FD" w:rsidP="000D161E">
            <w:pPr>
              <w:spacing w:line="360" w:lineRule="auto"/>
              <w:jc w:val="center"/>
              <w:rPr>
                <w:rFonts w:ascii="黑体" w:eastAsia="黑体" w:hAnsi="黑体"/>
                <w:b/>
                <w:bCs/>
                <w:sz w:val="44"/>
                <w:szCs w:val="44"/>
              </w:rPr>
            </w:pPr>
            <w:r>
              <w:rPr>
                <w:rFonts w:ascii="黑体" w:eastAsia="黑体" w:hAnsi="黑体" w:hint="eastAsia"/>
                <w:b/>
                <w:bCs/>
                <w:sz w:val="44"/>
                <w:szCs w:val="44"/>
              </w:rPr>
              <w:t>中国近代</w:t>
            </w:r>
            <w:r w:rsidR="0094174B">
              <w:rPr>
                <w:rFonts w:ascii="黑体" w:eastAsia="黑体" w:hAnsi="黑体" w:hint="eastAsia"/>
                <w:b/>
                <w:bCs/>
                <w:sz w:val="44"/>
                <w:szCs w:val="44"/>
              </w:rPr>
              <w:t>时期</w:t>
            </w:r>
            <w:r>
              <w:rPr>
                <w:rFonts w:ascii="黑体" w:eastAsia="黑体" w:hAnsi="黑体" w:hint="eastAsia"/>
                <w:b/>
                <w:bCs/>
                <w:sz w:val="44"/>
                <w:szCs w:val="44"/>
              </w:rPr>
              <w:t>物理学发展史</w:t>
            </w:r>
            <w:r w:rsidR="0015002D">
              <w:rPr>
                <w:rFonts w:ascii="黑体" w:eastAsia="黑体" w:hAnsi="黑体" w:hint="eastAsia"/>
                <w:b/>
                <w:bCs/>
                <w:sz w:val="44"/>
                <w:szCs w:val="44"/>
              </w:rPr>
              <w:t>概述</w:t>
            </w:r>
          </w:p>
        </w:tc>
      </w:tr>
    </w:tbl>
    <w:p w14:paraId="71E780B9" w14:textId="7969F1E4" w:rsidR="00270502" w:rsidRPr="006F5C90" w:rsidRDefault="00270502" w:rsidP="006F16FD">
      <w:pPr>
        <w:spacing w:line="360" w:lineRule="auto"/>
        <w:rPr>
          <w:rFonts w:asciiTheme="minorEastAsia" w:hAnsiTheme="minorEastAsia"/>
          <w:b/>
          <w:bCs/>
          <w:sz w:val="72"/>
          <w:szCs w:val="72"/>
        </w:rPr>
      </w:pPr>
    </w:p>
    <w:p w14:paraId="59423925" w14:textId="77777777" w:rsidR="00270502" w:rsidRPr="00CC51B5" w:rsidRDefault="00270502" w:rsidP="00270502">
      <w:pPr>
        <w:spacing w:line="360" w:lineRule="auto"/>
        <w:rPr>
          <w:rFonts w:asciiTheme="minorEastAsia" w:hAnsiTheme="minorEastAsia"/>
        </w:rPr>
      </w:pPr>
    </w:p>
    <w:tbl>
      <w:tblPr>
        <w:tblStyle w:val="a5"/>
        <w:tblW w:w="719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270502" w:rsidRPr="00CC51B5" w14:paraId="58BC8AEB" w14:textId="77777777" w:rsidTr="000D161E">
        <w:tc>
          <w:tcPr>
            <w:tcW w:w="2093" w:type="dxa"/>
            <w:vAlign w:val="center"/>
          </w:tcPr>
          <w:p w14:paraId="2C9F14D2" w14:textId="77777777" w:rsidR="00B81BA7" w:rsidRDefault="00B81BA7" w:rsidP="000D161E">
            <w:pPr>
              <w:pStyle w:val="a3"/>
              <w:spacing w:line="360" w:lineRule="auto"/>
              <w:rPr>
                <w:rFonts w:asciiTheme="minorEastAsia" w:eastAsiaTheme="minorEastAsia" w:hAnsiTheme="minorEastAsia"/>
                <w:sz w:val="30"/>
                <w:szCs w:val="30"/>
              </w:rPr>
            </w:pPr>
          </w:p>
          <w:p w14:paraId="2FAD768D" w14:textId="77777777" w:rsidR="00A54A90" w:rsidRPr="00CC51B5" w:rsidRDefault="00A54A90" w:rsidP="000D161E">
            <w:pPr>
              <w:pStyle w:val="a3"/>
              <w:spacing w:line="360" w:lineRule="auto"/>
              <w:rPr>
                <w:rFonts w:asciiTheme="minorEastAsia" w:eastAsiaTheme="minorEastAsia" w:hAnsiTheme="minorEastAsia"/>
                <w:sz w:val="30"/>
                <w:szCs w:val="30"/>
              </w:rPr>
            </w:pPr>
          </w:p>
          <w:p w14:paraId="0891A2BC" w14:textId="77777777" w:rsidR="00270502" w:rsidRPr="00CC51B5" w:rsidRDefault="00270502" w:rsidP="000D161E">
            <w:pPr>
              <w:pStyle w:val="a3"/>
              <w:spacing w:line="360" w:lineRule="auto"/>
              <w:jc w:val="center"/>
              <w:rPr>
                <w:rFonts w:asciiTheme="minorEastAsia" w:eastAsiaTheme="minorEastAsia" w:hAnsiTheme="minorEastAsia"/>
                <w:sz w:val="30"/>
                <w:szCs w:val="30"/>
              </w:rPr>
            </w:pPr>
            <w:r w:rsidRPr="00CC51B5">
              <w:rPr>
                <w:rFonts w:asciiTheme="minorEastAsia" w:eastAsiaTheme="minorEastAsia" w:hAnsiTheme="minorEastAsia" w:hint="eastAsia"/>
                <w:sz w:val="30"/>
                <w:szCs w:val="30"/>
              </w:rPr>
              <w:t>姓    名：</w:t>
            </w:r>
          </w:p>
        </w:tc>
        <w:tc>
          <w:tcPr>
            <w:tcW w:w="5103" w:type="dxa"/>
            <w:tcBorders>
              <w:bottom w:val="single" w:sz="6" w:space="0" w:color="auto"/>
            </w:tcBorders>
            <w:vAlign w:val="center"/>
          </w:tcPr>
          <w:p w14:paraId="561CB8DF" w14:textId="77777777" w:rsidR="00270502" w:rsidRPr="00CC51B5" w:rsidRDefault="00270502" w:rsidP="000D161E">
            <w:pPr>
              <w:pStyle w:val="a3"/>
              <w:spacing w:line="360" w:lineRule="auto"/>
              <w:jc w:val="center"/>
              <w:rPr>
                <w:rFonts w:asciiTheme="minorEastAsia" w:eastAsiaTheme="minorEastAsia" w:hAnsiTheme="minorEastAsia"/>
                <w:sz w:val="32"/>
                <w:szCs w:val="32"/>
              </w:rPr>
            </w:pPr>
          </w:p>
          <w:p w14:paraId="74F6A0A5" w14:textId="77777777" w:rsidR="00270502" w:rsidRPr="00CC51B5" w:rsidRDefault="00270502" w:rsidP="00A54A90">
            <w:pPr>
              <w:pStyle w:val="a3"/>
              <w:spacing w:line="360" w:lineRule="auto"/>
              <w:rPr>
                <w:rFonts w:asciiTheme="minorEastAsia" w:eastAsiaTheme="minorEastAsia" w:hAnsiTheme="minorEastAsia"/>
                <w:sz w:val="32"/>
                <w:szCs w:val="32"/>
              </w:rPr>
            </w:pPr>
          </w:p>
          <w:p w14:paraId="347DCA09" w14:textId="4621900C" w:rsidR="00270502" w:rsidRPr="00CC51B5" w:rsidRDefault="00A54A90" w:rsidP="000D161E">
            <w:pPr>
              <w:pStyle w:val="a3"/>
              <w:spacing w:line="360" w:lineRule="auto"/>
              <w:jc w:val="center"/>
              <w:rPr>
                <w:rFonts w:asciiTheme="minorEastAsia" w:eastAsiaTheme="minorEastAsia" w:hAnsiTheme="minorEastAsia"/>
                <w:sz w:val="32"/>
                <w:szCs w:val="32"/>
              </w:rPr>
            </w:pPr>
            <w:r w:rsidRPr="00B2780F">
              <w:rPr>
                <w:rFonts w:asciiTheme="minorEastAsia" w:eastAsiaTheme="minorEastAsia" w:hAnsiTheme="minorEastAsia" w:hint="eastAsia"/>
                <w:sz w:val="28"/>
                <w:szCs w:val="28"/>
              </w:rPr>
              <w:t>陈启钰</w:t>
            </w:r>
          </w:p>
        </w:tc>
      </w:tr>
      <w:tr w:rsidR="00270502" w:rsidRPr="00CC51B5" w14:paraId="5BE36992" w14:textId="77777777" w:rsidTr="00E05608">
        <w:tc>
          <w:tcPr>
            <w:tcW w:w="2093" w:type="dxa"/>
            <w:vAlign w:val="center"/>
          </w:tcPr>
          <w:p w14:paraId="542A366E" w14:textId="41793557" w:rsidR="00EF3E3F" w:rsidRPr="00CC51B5" w:rsidRDefault="00270502" w:rsidP="00EF3E3F">
            <w:pPr>
              <w:pStyle w:val="a3"/>
              <w:spacing w:line="360" w:lineRule="auto"/>
              <w:jc w:val="center"/>
              <w:rPr>
                <w:rFonts w:asciiTheme="minorEastAsia" w:eastAsiaTheme="minorEastAsia" w:hAnsiTheme="minorEastAsia"/>
                <w:sz w:val="30"/>
                <w:szCs w:val="30"/>
              </w:rPr>
            </w:pPr>
            <w:r w:rsidRPr="00CC51B5">
              <w:rPr>
                <w:rFonts w:asciiTheme="minorEastAsia" w:eastAsiaTheme="minorEastAsia" w:hAnsiTheme="minorEastAsia" w:hint="eastAsia"/>
                <w:sz w:val="30"/>
                <w:szCs w:val="30"/>
              </w:rPr>
              <w:t>学    号：</w:t>
            </w:r>
          </w:p>
        </w:tc>
        <w:tc>
          <w:tcPr>
            <w:tcW w:w="5103" w:type="dxa"/>
            <w:tcBorders>
              <w:top w:val="single" w:sz="6" w:space="0" w:color="auto"/>
              <w:bottom w:val="single" w:sz="6" w:space="0" w:color="auto"/>
            </w:tcBorders>
            <w:vAlign w:val="center"/>
          </w:tcPr>
          <w:p w14:paraId="72770ABA" w14:textId="2CBC8C2C" w:rsidR="00270502" w:rsidRPr="00B2780F" w:rsidRDefault="00A54A90" w:rsidP="000D161E">
            <w:pPr>
              <w:pStyle w:val="a3"/>
              <w:spacing w:line="360" w:lineRule="auto"/>
              <w:jc w:val="center"/>
              <w:rPr>
                <w:rFonts w:asciiTheme="minorEastAsia" w:eastAsiaTheme="minorEastAsia" w:hAnsiTheme="minorEastAsia"/>
                <w:sz w:val="28"/>
                <w:szCs w:val="28"/>
              </w:rPr>
            </w:pPr>
            <w:r w:rsidRPr="00B2780F">
              <w:rPr>
                <w:rFonts w:asciiTheme="minorEastAsia" w:eastAsiaTheme="minorEastAsia" w:hAnsiTheme="minorEastAsia" w:hint="eastAsia"/>
                <w:sz w:val="28"/>
                <w:szCs w:val="28"/>
              </w:rPr>
              <w:t>2</w:t>
            </w:r>
            <w:r w:rsidRPr="00B2780F">
              <w:rPr>
                <w:rFonts w:asciiTheme="minorEastAsia" w:eastAsiaTheme="minorEastAsia" w:hAnsiTheme="minorEastAsia"/>
                <w:sz w:val="28"/>
                <w:szCs w:val="28"/>
              </w:rPr>
              <w:t>300011447</w:t>
            </w:r>
          </w:p>
        </w:tc>
      </w:tr>
      <w:tr w:rsidR="00E05608" w:rsidRPr="00CC51B5" w14:paraId="7D182F29" w14:textId="77777777" w:rsidTr="00E05608">
        <w:tc>
          <w:tcPr>
            <w:tcW w:w="2093" w:type="dxa"/>
            <w:vMerge w:val="restart"/>
            <w:vAlign w:val="center"/>
          </w:tcPr>
          <w:p w14:paraId="3A12E021" w14:textId="42DEC364" w:rsidR="00EF3E3F" w:rsidRDefault="00EF3E3F" w:rsidP="00EF3E3F">
            <w:pPr>
              <w:pStyle w:val="a3"/>
              <w:spacing w:line="360" w:lineRule="auto"/>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院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系：</w:t>
            </w:r>
          </w:p>
          <w:p w14:paraId="28D27232" w14:textId="753E008A" w:rsidR="00E05608" w:rsidRPr="00CC51B5" w:rsidRDefault="00EF3E3F" w:rsidP="00EF3E3F">
            <w:pPr>
              <w:pStyle w:val="a3"/>
              <w:spacing w:line="360" w:lineRule="auto"/>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班</w:t>
            </w:r>
            <w:r w:rsidR="00E05608" w:rsidRPr="00CC51B5">
              <w:rPr>
                <w:rFonts w:asciiTheme="minorEastAsia" w:eastAsiaTheme="minorEastAsia" w:hAnsiTheme="minorEastAsia" w:hint="eastAsia"/>
                <w:sz w:val="30"/>
                <w:szCs w:val="30"/>
              </w:rPr>
              <w:t xml:space="preserve">    </w:t>
            </w:r>
            <w:r>
              <w:rPr>
                <w:rFonts w:asciiTheme="minorEastAsia" w:eastAsiaTheme="minorEastAsia" w:hAnsiTheme="minorEastAsia" w:hint="eastAsia"/>
                <w:sz w:val="30"/>
                <w:szCs w:val="30"/>
              </w:rPr>
              <w:t>级</w:t>
            </w:r>
            <w:r w:rsidR="00E05608" w:rsidRPr="00CC51B5">
              <w:rPr>
                <w:rFonts w:asciiTheme="minorEastAsia" w:eastAsiaTheme="minorEastAsia" w:hAnsiTheme="minorEastAsia" w:hint="eastAsia"/>
                <w:sz w:val="30"/>
                <w:szCs w:val="30"/>
              </w:rPr>
              <w:t>：</w:t>
            </w:r>
          </w:p>
          <w:p w14:paraId="002704A8" w14:textId="62766DAE" w:rsidR="00E05608" w:rsidRPr="00CC51B5" w:rsidRDefault="00E05608" w:rsidP="000D161E">
            <w:pPr>
              <w:pStyle w:val="a3"/>
              <w:spacing w:line="360" w:lineRule="auto"/>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序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号</w:t>
            </w:r>
            <w:r w:rsidRPr="00CC51B5">
              <w:rPr>
                <w:rFonts w:asciiTheme="minorEastAsia" w:eastAsiaTheme="minorEastAsia" w:hAnsiTheme="minorEastAsia" w:hint="eastAsia"/>
                <w:sz w:val="30"/>
                <w:szCs w:val="30"/>
              </w:rPr>
              <w:t>：</w:t>
            </w:r>
          </w:p>
        </w:tc>
        <w:tc>
          <w:tcPr>
            <w:tcW w:w="5103" w:type="dxa"/>
            <w:tcBorders>
              <w:top w:val="single" w:sz="6" w:space="0" w:color="auto"/>
              <w:bottom w:val="single" w:sz="6" w:space="0" w:color="auto"/>
            </w:tcBorders>
            <w:vAlign w:val="center"/>
          </w:tcPr>
          <w:p w14:paraId="73EA42F9" w14:textId="73920A9D" w:rsidR="00E05608" w:rsidRPr="00B2780F" w:rsidRDefault="00A54A90" w:rsidP="000D161E">
            <w:pPr>
              <w:pStyle w:val="a3"/>
              <w:spacing w:line="360" w:lineRule="auto"/>
              <w:jc w:val="center"/>
              <w:rPr>
                <w:rFonts w:asciiTheme="minorEastAsia" w:eastAsiaTheme="minorEastAsia" w:hAnsiTheme="minorEastAsia"/>
                <w:sz w:val="28"/>
                <w:szCs w:val="28"/>
              </w:rPr>
            </w:pPr>
            <w:r w:rsidRPr="00B2780F">
              <w:rPr>
                <w:rFonts w:asciiTheme="minorEastAsia" w:eastAsiaTheme="minorEastAsia" w:hAnsiTheme="minorEastAsia" w:hint="eastAsia"/>
                <w:sz w:val="28"/>
                <w:szCs w:val="28"/>
              </w:rPr>
              <w:t>物理学院</w:t>
            </w:r>
          </w:p>
        </w:tc>
      </w:tr>
      <w:tr w:rsidR="00E05608" w:rsidRPr="00CC51B5" w14:paraId="31B1095D" w14:textId="77777777" w:rsidTr="00E056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
        </w:trPr>
        <w:tc>
          <w:tcPr>
            <w:tcW w:w="2093" w:type="dxa"/>
            <w:vMerge/>
            <w:tcBorders>
              <w:top w:val="nil"/>
              <w:left w:val="nil"/>
              <w:bottom w:val="nil"/>
              <w:right w:val="nil"/>
            </w:tcBorders>
          </w:tcPr>
          <w:p w14:paraId="23D624EB" w14:textId="77777777" w:rsidR="00E05608" w:rsidRPr="00CC51B5" w:rsidRDefault="00E05608" w:rsidP="000D161E">
            <w:pPr>
              <w:pStyle w:val="a3"/>
              <w:spacing w:line="360" w:lineRule="auto"/>
              <w:jc w:val="center"/>
              <w:rPr>
                <w:rFonts w:asciiTheme="minorEastAsia" w:eastAsiaTheme="minorEastAsia" w:hAnsiTheme="minorEastAsia"/>
                <w:sz w:val="30"/>
                <w:szCs w:val="30"/>
              </w:rPr>
            </w:pPr>
          </w:p>
        </w:tc>
        <w:tc>
          <w:tcPr>
            <w:tcW w:w="5103" w:type="dxa"/>
            <w:tcBorders>
              <w:top w:val="single" w:sz="6" w:space="0" w:color="auto"/>
              <w:left w:val="nil"/>
              <w:bottom w:val="single" w:sz="6" w:space="0" w:color="auto"/>
              <w:right w:val="nil"/>
            </w:tcBorders>
          </w:tcPr>
          <w:p w14:paraId="695309EF" w14:textId="04059C07" w:rsidR="00E05608" w:rsidRPr="00B2780F" w:rsidRDefault="00207F8A" w:rsidP="000D161E">
            <w:pPr>
              <w:pStyle w:val="a3"/>
              <w:spacing w:line="360" w:lineRule="auto"/>
              <w:jc w:val="center"/>
              <w:rPr>
                <w:rFonts w:asciiTheme="minorEastAsia" w:eastAsiaTheme="minorEastAsia" w:hAnsiTheme="minorEastAsia"/>
                <w:sz w:val="28"/>
                <w:szCs w:val="28"/>
              </w:rPr>
            </w:pPr>
            <w:r w:rsidRPr="00B2780F">
              <w:rPr>
                <w:rFonts w:asciiTheme="minorEastAsia" w:eastAsiaTheme="minorEastAsia" w:hAnsiTheme="minorEastAsia" w:hint="eastAsia"/>
                <w:sz w:val="28"/>
                <w:szCs w:val="28"/>
              </w:rPr>
              <w:t>6班</w:t>
            </w:r>
          </w:p>
        </w:tc>
      </w:tr>
      <w:tr w:rsidR="00E05608" w:rsidRPr="00CC51B5" w14:paraId="608A6A37" w14:textId="77777777" w:rsidTr="00E056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
        </w:trPr>
        <w:tc>
          <w:tcPr>
            <w:tcW w:w="2093" w:type="dxa"/>
            <w:vMerge/>
            <w:tcBorders>
              <w:top w:val="nil"/>
              <w:left w:val="nil"/>
              <w:bottom w:val="nil"/>
              <w:right w:val="nil"/>
            </w:tcBorders>
          </w:tcPr>
          <w:p w14:paraId="12E54184" w14:textId="77777777" w:rsidR="00E05608" w:rsidRPr="00CC51B5" w:rsidRDefault="00E05608" w:rsidP="000D161E">
            <w:pPr>
              <w:pStyle w:val="a3"/>
              <w:spacing w:line="360" w:lineRule="auto"/>
              <w:jc w:val="center"/>
              <w:rPr>
                <w:rFonts w:asciiTheme="minorEastAsia" w:eastAsiaTheme="minorEastAsia" w:hAnsiTheme="minorEastAsia"/>
                <w:sz w:val="30"/>
                <w:szCs w:val="30"/>
              </w:rPr>
            </w:pPr>
          </w:p>
        </w:tc>
        <w:tc>
          <w:tcPr>
            <w:tcW w:w="5103" w:type="dxa"/>
            <w:tcBorders>
              <w:top w:val="single" w:sz="6" w:space="0" w:color="auto"/>
              <w:left w:val="nil"/>
              <w:bottom w:val="single" w:sz="6" w:space="0" w:color="auto"/>
              <w:right w:val="nil"/>
            </w:tcBorders>
          </w:tcPr>
          <w:p w14:paraId="000F2851" w14:textId="29735540" w:rsidR="00E05608" w:rsidRPr="00B2780F" w:rsidRDefault="00207F8A" w:rsidP="000D161E">
            <w:pPr>
              <w:pStyle w:val="a3"/>
              <w:spacing w:line="360" w:lineRule="auto"/>
              <w:jc w:val="center"/>
              <w:rPr>
                <w:rFonts w:asciiTheme="minorEastAsia" w:eastAsiaTheme="minorEastAsia" w:hAnsiTheme="minorEastAsia"/>
                <w:sz w:val="28"/>
                <w:szCs w:val="28"/>
              </w:rPr>
            </w:pPr>
            <w:r w:rsidRPr="00B2780F">
              <w:rPr>
                <w:rFonts w:asciiTheme="minorEastAsia" w:eastAsiaTheme="minorEastAsia" w:hAnsiTheme="minorEastAsia" w:hint="eastAsia"/>
                <w:sz w:val="28"/>
                <w:szCs w:val="28"/>
              </w:rPr>
              <w:t>4</w:t>
            </w:r>
            <w:r w:rsidRPr="00B2780F">
              <w:rPr>
                <w:rFonts w:asciiTheme="minorEastAsia" w:eastAsiaTheme="minorEastAsia" w:hAnsiTheme="minorEastAsia"/>
                <w:sz w:val="28"/>
                <w:szCs w:val="28"/>
              </w:rPr>
              <w:t>8</w:t>
            </w:r>
          </w:p>
        </w:tc>
      </w:tr>
    </w:tbl>
    <w:p w14:paraId="6FC11211" w14:textId="745A8FF0" w:rsidR="00270502" w:rsidRDefault="00270502" w:rsidP="00270502">
      <w:pPr>
        <w:pStyle w:val="a6"/>
        <w:spacing w:line="360" w:lineRule="auto"/>
        <w:ind w:leftChars="0" w:left="0"/>
        <w:jc w:val="center"/>
        <w:rPr>
          <w:rFonts w:asciiTheme="minorEastAsia" w:hAnsiTheme="minorEastAsia"/>
          <w:sz w:val="24"/>
        </w:rPr>
      </w:pPr>
    </w:p>
    <w:p w14:paraId="5150E153" w14:textId="26E0FFCD" w:rsidR="00B81BA7" w:rsidRDefault="00B81BA7" w:rsidP="00B81BA7"/>
    <w:p w14:paraId="7DF5EE0D" w14:textId="07E84FCB" w:rsidR="00183576" w:rsidRDefault="00270502" w:rsidP="00A54A90">
      <w:pPr>
        <w:pStyle w:val="a6"/>
        <w:spacing w:line="360" w:lineRule="auto"/>
        <w:ind w:leftChars="0" w:left="0"/>
        <w:jc w:val="center"/>
        <w:rPr>
          <w:rFonts w:asciiTheme="minorEastAsia" w:hAnsiTheme="minorEastAsia"/>
          <w:sz w:val="24"/>
        </w:rPr>
      </w:pPr>
      <w:r w:rsidRPr="00CC51B5">
        <w:rPr>
          <w:rFonts w:asciiTheme="minorEastAsia" w:hAnsiTheme="minorEastAsia" w:hint="eastAsia"/>
          <w:sz w:val="24"/>
        </w:rPr>
        <w:t>20</w:t>
      </w:r>
      <w:r w:rsidR="00B81BA7">
        <w:rPr>
          <w:rFonts w:asciiTheme="minorEastAsia" w:hAnsiTheme="minorEastAsia"/>
          <w:sz w:val="24"/>
        </w:rPr>
        <w:t>2</w:t>
      </w:r>
      <w:r w:rsidR="00A54A90">
        <w:rPr>
          <w:rFonts w:asciiTheme="minorEastAsia" w:hAnsiTheme="minorEastAsia"/>
          <w:sz w:val="24"/>
        </w:rPr>
        <w:t>3</w:t>
      </w:r>
      <w:r w:rsidRPr="00CC51B5">
        <w:rPr>
          <w:rFonts w:asciiTheme="minorEastAsia" w:hAnsiTheme="minorEastAsia" w:hint="eastAsia"/>
          <w:sz w:val="24"/>
        </w:rPr>
        <w:t>年</w:t>
      </w:r>
      <w:r w:rsidR="005E0694">
        <w:rPr>
          <w:rFonts w:asciiTheme="minorEastAsia" w:hAnsiTheme="minorEastAsia"/>
          <w:sz w:val="24"/>
        </w:rPr>
        <w:t>12</w:t>
      </w:r>
      <w:r w:rsidRPr="00CC51B5">
        <w:rPr>
          <w:rFonts w:asciiTheme="minorEastAsia" w:hAnsiTheme="minorEastAsia" w:hint="eastAsia"/>
          <w:sz w:val="24"/>
        </w:rPr>
        <w:t>月</w:t>
      </w:r>
    </w:p>
    <w:p w14:paraId="7FA2610F" w14:textId="7B3BB1F8" w:rsidR="00587D84" w:rsidRPr="0086565A" w:rsidRDefault="009A2576" w:rsidP="00490699">
      <w:pPr>
        <w:spacing w:line="360" w:lineRule="auto"/>
        <w:ind w:firstLine="420"/>
      </w:pPr>
      <w:r w:rsidRPr="009A2576">
        <w:rPr>
          <w:rFonts w:hint="eastAsia"/>
          <w:b/>
          <w:bCs/>
        </w:rPr>
        <w:lastRenderedPageBreak/>
        <w:t>摘要：</w:t>
      </w:r>
      <w:r w:rsidR="00082EB7">
        <w:rPr>
          <w:rFonts w:hint="eastAsia"/>
        </w:rPr>
        <w:t>在古代</w:t>
      </w:r>
      <w:r w:rsidR="009873DD">
        <w:rPr>
          <w:rFonts w:hint="eastAsia"/>
        </w:rPr>
        <w:t>，</w:t>
      </w:r>
      <w:r w:rsidR="00673AC7">
        <w:rPr>
          <w:rFonts w:hint="eastAsia"/>
        </w:rPr>
        <w:t>尤其是</w:t>
      </w:r>
      <w:r w:rsidR="00673AC7">
        <w:rPr>
          <w:rFonts w:hint="eastAsia"/>
        </w:rPr>
        <w:t>1</w:t>
      </w:r>
      <w:r w:rsidR="00673AC7">
        <w:t>500</w:t>
      </w:r>
      <w:r w:rsidR="00673AC7">
        <w:rPr>
          <w:rFonts w:hint="eastAsia"/>
        </w:rPr>
        <w:t>年以前，</w:t>
      </w:r>
      <w:r w:rsidR="009873DD">
        <w:rPr>
          <w:rFonts w:hint="eastAsia"/>
        </w:rPr>
        <w:t>中国的科学发展是</w:t>
      </w:r>
      <w:r w:rsidR="00074CB5">
        <w:rPr>
          <w:rFonts w:hint="eastAsia"/>
        </w:rPr>
        <w:t>领先于世界</w:t>
      </w:r>
      <w:r w:rsidR="009873DD">
        <w:rPr>
          <w:rFonts w:hint="eastAsia"/>
        </w:rPr>
        <w:t>的</w:t>
      </w:r>
      <w:r w:rsidR="00074CB5">
        <w:rPr>
          <w:rFonts w:hint="eastAsia"/>
        </w:rPr>
        <w:t>，并且通过</w:t>
      </w:r>
      <w:r w:rsidR="00A91E77">
        <w:rPr>
          <w:rFonts w:hint="eastAsia"/>
        </w:rPr>
        <w:t>经济贸易、文化交流等途径</w:t>
      </w:r>
      <w:r w:rsidR="00F27275">
        <w:rPr>
          <w:rFonts w:hint="eastAsia"/>
        </w:rPr>
        <w:t>将科技成果向西方传播</w:t>
      </w:r>
      <w:r w:rsidR="00DB1671">
        <w:rPr>
          <w:rFonts w:hint="eastAsia"/>
        </w:rPr>
        <w:t>。</w:t>
      </w:r>
      <w:r w:rsidR="00074CB5">
        <w:rPr>
          <w:rFonts w:hint="eastAsia"/>
        </w:rPr>
        <w:t>而在</w:t>
      </w:r>
      <w:r w:rsidR="00074CB5">
        <w:rPr>
          <w:rFonts w:hint="eastAsia"/>
        </w:rPr>
        <w:t>1</w:t>
      </w:r>
      <w:r w:rsidR="00074CB5">
        <w:t>500</w:t>
      </w:r>
      <w:r w:rsidR="00074CB5">
        <w:rPr>
          <w:rFonts w:hint="eastAsia"/>
        </w:rPr>
        <w:t>年以后，随着西方</w:t>
      </w:r>
      <w:r w:rsidR="00F27275">
        <w:rPr>
          <w:rFonts w:hint="eastAsia"/>
        </w:rPr>
        <w:t>科学的发展，中国的科学</w:t>
      </w:r>
      <w:r w:rsidR="00F94E8F">
        <w:rPr>
          <w:rFonts w:hint="eastAsia"/>
        </w:rPr>
        <w:t>发展</w:t>
      </w:r>
      <w:r w:rsidR="00F27275">
        <w:rPr>
          <w:rFonts w:hint="eastAsia"/>
        </w:rPr>
        <w:t>逐渐落后于世界。</w:t>
      </w:r>
      <w:r w:rsidR="00F94E8F">
        <w:rPr>
          <w:rFonts w:hint="eastAsia"/>
        </w:rPr>
        <w:t>到了</w:t>
      </w:r>
      <w:r w:rsidR="00F90683">
        <w:rPr>
          <w:rFonts w:hint="eastAsia"/>
        </w:rPr>
        <w:t>明朝晚期以及</w:t>
      </w:r>
      <w:r w:rsidR="00F94E8F">
        <w:rPr>
          <w:rFonts w:hint="eastAsia"/>
        </w:rPr>
        <w:t>清代</w:t>
      </w:r>
      <w:r w:rsidR="00252EDA">
        <w:rPr>
          <w:rFonts w:hint="eastAsia"/>
        </w:rPr>
        <w:t>，尽管西方传教士带来了先进的</w:t>
      </w:r>
      <w:r w:rsidR="00EF7DD4">
        <w:rPr>
          <w:rFonts w:hint="eastAsia"/>
        </w:rPr>
        <w:t>文化成果，</w:t>
      </w:r>
      <w:r w:rsidR="000A074C">
        <w:rPr>
          <w:rFonts w:hint="eastAsia"/>
        </w:rPr>
        <w:t>由于</w:t>
      </w:r>
      <w:r w:rsidR="00F90683">
        <w:rPr>
          <w:rFonts w:hint="eastAsia"/>
        </w:rPr>
        <w:t>中央</w:t>
      </w:r>
      <w:r w:rsidR="000A074C">
        <w:rPr>
          <w:rFonts w:hint="eastAsia"/>
        </w:rPr>
        <w:t>政府</w:t>
      </w:r>
      <w:r w:rsidR="00C22F2F">
        <w:rPr>
          <w:rFonts w:hint="eastAsia"/>
        </w:rPr>
        <w:t>的骄傲自大</w:t>
      </w:r>
      <w:r w:rsidR="00832AC0">
        <w:rPr>
          <w:rFonts w:hint="eastAsia"/>
        </w:rPr>
        <w:t>和不受重视，西方</w:t>
      </w:r>
      <w:r w:rsidR="005D6453">
        <w:rPr>
          <w:rFonts w:hint="eastAsia"/>
        </w:rPr>
        <w:t>科学</w:t>
      </w:r>
      <w:r w:rsidR="00832AC0">
        <w:rPr>
          <w:rFonts w:hint="eastAsia"/>
        </w:rPr>
        <w:t>知识并不能够被广泛传播</w:t>
      </w:r>
      <w:r w:rsidR="00816F00">
        <w:rPr>
          <w:rFonts w:hint="eastAsia"/>
        </w:rPr>
        <w:t>。</w:t>
      </w:r>
      <w:r w:rsidR="005D6453">
        <w:rPr>
          <w:rFonts w:hint="eastAsia"/>
        </w:rPr>
        <w:t>待</w:t>
      </w:r>
      <w:r w:rsidR="005D6453">
        <w:rPr>
          <w:rFonts w:hint="eastAsia"/>
        </w:rPr>
        <w:t>1</w:t>
      </w:r>
      <w:r w:rsidR="005D6453">
        <w:t>903</w:t>
      </w:r>
      <w:r w:rsidR="005D6453">
        <w:rPr>
          <w:rFonts w:hint="eastAsia"/>
        </w:rPr>
        <w:t>年晚清政府颁布钦定学堂章程</w:t>
      </w:r>
      <w:r w:rsidR="009651B6">
        <w:rPr>
          <w:rFonts w:hint="eastAsia"/>
        </w:rPr>
        <w:t>以及</w:t>
      </w:r>
      <w:r w:rsidR="009651B6">
        <w:rPr>
          <w:rFonts w:hint="eastAsia"/>
        </w:rPr>
        <w:t>1</w:t>
      </w:r>
      <w:r w:rsidR="009651B6">
        <w:t>905</w:t>
      </w:r>
      <w:r w:rsidR="009651B6">
        <w:rPr>
          <w:rFonts w:hint="eastAsia"/>
        </w:rPr>
        <w:t>年废除科举制</w:t>
      </w:r>
      <w:r w:rsidR="005D6453">
        <w:rPr>
          <w:rFonts w:hint="eastAsia"/>
        </w:rPr>
        <w:t>以后，</w:t>
      </w:r>
      <w:r w:rsidR="002D6405">
        <w:rPr>
          <w:rFonts w:hint="eastAsia"/>
        </w:rPr>
        <w:t>西方的科学以及本文所探讨的物理学才真正开始在中国扎根</w:t>
      </w:r>
      <w:r w:rsidR="009651B6">
        <w:rPr>
          <w:rFonts w:hint="eastAsia"/>
        </w:rPr>
        <w:t>，物理学得以成为一门课程。</w:t>
      </w:r>
      <w:r w:rsidR="008E022C">
        <w:rPr>
          <w:rFonts w:hint="eastAsia"/>
        </w:rPr>
        <w:t>五四运动时期，一批归国的留学生深知中国物理学的落后，他们</w:t>
      </w:r>
      <w:r w:rsidR="0069707B">
        <w:rPr>
          <w:rFonts w:hint="eastAsia"/>
        </w:rPr>
        <w:t>作为一股主导力量推动了中国物理学研究机构</w:t>
      </w:r>
      <w:r w:rsidR="00E120D3">
        <w:rPr>
          <w:rFonts w:hint="eastAsia"/>
        </w:rPr>
        <w:t>的成立</w:t>
      </w:r>
      <w:r w:rsidR="0015002D">
        <w:rPr>
          <w:rFonts w:hint="eastAsia"/>
        </w:rPr>
        <w:t>。抗日战争爆发以后，中国物理学发展遭遇了重大挫折，但是以西南联大</w:t>
      </w:r>
      <w:r w:rsidR="00E924E9">
        <w:rPr>
          <w:rFonts w:hint="eastAsia"/>
        </w:rPr>
        <w:t>为代表的大学以及其它机构仍然</w:t>
      </w:r>
      <w:r w:rsidR="003D4345">
        <w:rPr>
          <w:rFonts w:hint="eastAsia"/>
        </w:rPr>
        <w:t>在进行研究，保留了中国物理学发展的潜力</w:t>
      </w:r>
      <w:r w:rsidR="00587D84">
        <w:rPr>
          <w:rFonts w:hint="eastAsia"/>
        </w:rPr>
        <w:t>。</w:t>
      </w:r>
      <w:r w:rsidR="00587D84">
        <w:rPr>
          <w:rFonts w:hint="eastAsia"/>
        </w:rPr>
        <w:t>1</w:t>
      </w:r>
      <w:r w:rsidR="00587D84">
        <w:t>949</w:t>
      </w:r>
      <w:r w:rsidR="00587D84">
        <w:rPr>
          <w:rFonts w:hint="eastAsia"/>
        </w:rPr>
        <w:t>年以后，中国物理学持续发展，并在当今处于世界第一梯队。</w:t>
      </w:r>
    </w:p>
    <w:p w14:paraId="5B8615DE" w14:textId="3FA3C68C" w:rsidR="009A2576" w:rsidRDefault="009A2576" w:rsidP="00490699">
      <w:pPr>
        <w:spacing w:line="360" w:lineRule="auto"/>
        <w:ind w:firstLine="420"/>
      </w:pPr>
      <w:r w:rsidRPr="009A2576">
        <w:rPr>
          <w:rFonts w:hint="eastAsia"/>
          <w:b/>
          <w:bCs/>
        </w:rPr>
        <w:t>关键字：</w:t>
      </w:r>
      <w:r w:rsidR="0086565A" w:rsidRPr="0086565A">
        <w:rPr>
          <w:rFonts w:hint="eastAsia"/>
        </w:rPr>
        <w:t>中国</w:t>
      </w:r>
      <w:r w:rsidR="00C00D32">
        <w:rPr>
          <w:rFonts w:hint="eastAsia"/>
        </w:rPr>
        <w:t>；</w:t>
      </w:r>
      <w:r w:rsidR="005E028F">
        <w:rPr>
          <w:rFonts w:hint="eastAsia"/>
        </w:rPr>
        <w:t>近现代；物理学史；</w:t>
      </w:r>
      <w:r w:rsidR="0086565A">
        <w:rPr>
          <w:rFonts w:hint="eastAsia"/>
        </w:rPr>
        <w:t>科学</w:t>
      </w:r>
      <w:r w:rsidR="00572702">
        <w:rPr>
          <w:rFonts w:hint="eastAsia"/>
        </w:rPr>
        <w:t>发展</w:t>
      </w:r>
    </w:p>
    <w:p w14:paraId="5FEBD81E" w14:textId="05479F2A" w:rsidR="00D95DCF" w:rsidRPr="003D496B" w:rsidRDefault="00D95DCF" w:rsidP="00D95DCF">
      <w:pPr>
        <w:spacing w:line="360" w:lineRule="auto"/>
        <w:ind w:firstLine="420"/>
        <w:jc w:val="center"/>
        <w:rPr>
          <w:rFonts w:ascii="黑体" w:eastAsia="黑体" w:hAnsi="黑体"/>
          <w:b/>
          <w:bCs/>
          <w:sz w:val="28"/>
          <w:szCs w:val="28"/>
        </w:rPr>
      </w:pPr>
      <w:r w:rsidRPr="003D496B">
        <w:rPr>
          <w:rFonts w:ascii="黑体" w:eastAsia="黑体" w:hAnsi="黑体" w:hint="eastAsia"/>
          <w:b/>
          <w:bCs/>
          <w:sz w:val="28"/>
          <w:szCs w:val="28"/>
        </w:rPr>
        <w:t>一、近代以前中国科学的发展概况</w:t>
      </w:r>
    </w:p>
    <w:p w14:paraId="5B96DE07" w14:textId="4B407499" w:rsidR="00D95DCF" w:rsidRPr="003D496B" w:rsidRDefault="00B2780F" w:rsidP="00D95DCF">
      <w:pPr>
        <w:spacing w:line="360" w:lineRule="auto"/>
        <w:rPr>
          <w:rFonts w:asciiTheme="minorEastAsia" w:hAnsiTheme="minorEastAsia"/>
          <w:b/>
          <w:bCs/>
        </w:rPr>
      </w:pPr>
      <w:r>
        <w:tab/>
      </w:r>
      <w:r w:rsidR="00D95DCF" w:rsidRPr="003D496B">
        <w:rPr>
          <w:rFonts w:asciiTheme="minorEastAsia" w:hAnsiTheme="minorEastAsia" w:hint="eastAsia"/>
          <w:b/>
          <w:bCs/>
        </w:rPr>
        <w:t>（一）古代中国：科学的领先</w:t>
      </w:r>
    </w:p>
    <w:p w14:paraId="0EDA611A" w14:textId="64DF08A3" w:rsidR="00490699" w:rsidRDefault="00E91B8F" w:rsidP="00D95DCF">
      <w:pPr>
        <w:spacing w:line="360" w:lineRule="auto"/>
        <w:ind w:firstLine="420"/>
      </w:pPr>
      <w:r>
        <w:rPr>
          <w:rFonts w:hint="eastAsia"/>
        </w:rPr>
        <w:t>我们先简要叙述以下古代中国科学的发展情况</w:t>
      </w:r>
      <w:r w:rsidR="00487A26">
        <w:rPr>
          <w:rStyle w:val="af"/>
        </w:rPr>
        <w:footnoteReference w:id="1"/>
      </w:r>
      <w:r>
        <w:rPr>
          <w:rFonts w:hint="eastAsia"/>
        </w:rPr>
        <w:t>。</w:t>
      </w:r>
      <w:r w:rsidR="001F23F1">
        <w:rPr>
          <w:rFonts w:hint="eastAsia"/>
        </w:rPr>
        <w:t>众所周知，古代中国科技的发展是领先于世界的，四大发明就是</w:t>
      </w:r>
      <w:r w:rsidR="00490699">
        <w:rPr>
          <w:rFonts w:hint="eastAsia"/>
        </w:rPr>
        <w:t>中国领先的很好的例子。四大发明也通过各种途径向世界各地传播</w:t>
      </w:r>
      <w:r w:rsidR="00267BBE">
        <w:rPr>
          <w:rFonts w:hint="eastAsia"/>
        </w:rPr>
        <w:t>。</w:t>
      </w:r>
      <w:r w:rsidR="002F1F84">
        <w:rPr>
          <w:rFonts w:hint="eastAsia"/>
        </w:rPr>
        <w:t>以造纸术为例</w:t>
      </w:r>
      <w:r w:rsidR="00C326DE">
        <w:rPr>
          <w:rFonts w:hint="eastAsia"/>
        </w:rPr>
        <w:t>。相传，造纸术是东汉蔡伦发明的，而根据考古证据，造纸术的发明至少可以追溯到蔡伦以前两百年</w:t>
      </w:r>
      <w:r w:rsidR="003A0A51">
        <w:rPr>
          <w:rStyle w:val="af"/>
        </w:rPr>
        <w:footnoteReference w:id="2"/>
      </w:r>
      <w:r w:rsidR="00184911">
        <w:rPr>
          <w:rFonts w:hint="eastAsia"/>
        </w:rPr>
        <w:t>，在</w:t>
      </w:r>
      <w:r w:rsidR="00184911">
        <w:rPr>
          <w:rFonts w:hint="eastAsia"/>
        </w:rPr>
        <w:t>3</w:t>
      </w:r>
      <w:r w:rsidR="00184911">
        <w:rPr>
          <w:rFonts w:hint="eastAsia"/>
        </w:rPr>
        <w:t>世纪时，纸在中国得以广泛使用</w:t>
      </w:r>
      <w:r w:rsidR="00B300C3">
        <w:rPr>
          <w:rFonts w:hint="eastAsia"/>
        </w:rPr>
        <w:t>，随后开始西传，在</w:t>
      </w:r>
      <w:r w:rsidR="00B300C3">
        <w:rPr>
          <w:rFonts w:hint="eastAsia"/>
        </w:rPr>
        <w:t>8</w:t>
      </w:r>
      <w:r w:rsidR="00B300C3">
        <w:rPr>
          <w:rFonts w:hint="eastAsia"/>
        </w:rPr>
        <w:t>世纪左右传至阿拉伯地区，</w:t>
      </w:r>
      <w:r w:rsidR="00B300C3">
        <w:rPr>
          <w:rFonts w:hint="eastAsia"/>
        </w:rPr>
        <w:t>1</w:t>
      </w:r>
      <w:r w:rsidR="00B300C3">
        <w:t>0</w:t>
      </w:r>
      <w:r w:rsidR="00B300C3">
        <w:rPr>
          <w:rFonts w:hint="eastAsia"/>
        </w:rPr>
        <w:t>世纪</w:t>
      </w:r>
      <w:r w:rsidR="006F5C90">
        <w:rPr>
          <w:rFonts w:hint="eastAsia"/>
        </w:rPr>
        <w:t>左右</w:t>
      </w:r>
      <w:r w:rsidR="00B300C3">
        <w:rPr>
          <w:rFonts w:hint="eastAsia"/>
        </w:rPr>
        <w:t>传入欧洲，而从纸的传入到造纸术的广泛使用，一般还要经过</w:t>
      </w:r>
      <w:r w:rsidR="00DB595F">
        <w:rPr>
          <w:rFonts w:hint="eastAsia"/>
        </w:rPr>
        <w:t>1</w:t>
      </w:r>
      <w:r w:rsidR="00DB595F">
        <w:rPr>
          <w:rFonts w:hint="eastAsia"/>
        </w:rPr>
        <w:t>至</w:t>
      </w:r>
      <w:r w:rsidR="00DB595F">
        <w:rPr>
          <w:rFonts w:hint="eastAsia"/>
        </w:rPr>
        <w:t>2</w:t>
      </w:r>
      <w:r w:rsidR="00DB595F">
        <w:rPr>
          <w:rFonts w:hint="eastAsia"/>
        </w:rPr>
        <w:t>个世纪</w:t>
      </w:r>
      <w:r w:rsidR="00DB595F">
        <w:rPr>
          <w:rStyle w:val="af"/>
        </w:rPr>
        <w:footnoteReference w:id="3"/>
      </w:r>
      <w:r w:rsidR="000D4C15">
        <w:rPr>
          <w:rFonts w:hint="eastAsia"/>
        </w:rPr>
        <w:t>。</w:t>
      </w:r>
      <w:r w:rsidR="002961A5">
        <w:rPr>
          <w:rFonts w:hint="eastAsia"/>
        </w:rPr>
        <w:t>可见欧洲</w:t>
      </w:r>
      <w:r w:rsidR="006F5C90">
        <w:rPr>
          <w:rFonts w:hint="eastAsia"/>
        </w:rPr>
        <w:t>在纸的使用以及造纸术的发展</w:t>
      </w:r>
      <w:r w:rsidR="00C00D32">
        <w:rPr>
          <w:rFonts w:hint="eastAsia"/>
        </w:rPr>
        <w:t>上</w:t>
      </w:r>
      <w:r w:rsidR="006F5C90">
        <w:rPr>
          <w:rFonts w:hint="eastAsia"/>
        </w:rPr>
        <w:t>落后中国</w:t>
      </w:r>
      <w:r w:rsidR="00C00D32">
        <w:rPr>
          <w:rFonts w:hint="eastAsia"/>
        </w:rPr>
        <w:t>近一千年</w:t>
      </w:r>
      <w:r w:rsidR="00A81352">
        <w:rPr>
          <w:rFonts w:hint="eastAsia"/>
        </w:rPr>
        <w:t>。通过纸这个例子，我们可以看出古代中国科技的领先程度。当然还有</w:t>
      </w:r>
      <w:r w:rsidR="0019773A">
        <w:rPr>
          <w:rFonts w:hint="eastAsia"/>
        </w:rPr>
        <w:t>许多例子，限于篇幅就不过多列举了。</w:t>
      </w:r>
    </w:p>
    <w:p w14:paraId="6922E206" w14:textId="02001A0D" w:rsidR="00355DFC" w:rsidRPr="003D496B" w:rsidRDefault="00E030EA" w:rsidP="00D95DCF">
      <w:pPr>
        <w:spacing w:line="360" w:lineRule="auto"/>
        <w:ind w:firstLine="420"/>
        <w:rPr>
          <w:rFonts w:asciiTheme="minorEastAsia" w:hAnsiTheme="minorEastAsia"/>
          <w:b/>
          <w:bCs/>
        </w:rPr>
      </w:pPr>
      <w:r w:rsidRPr="003D496B">
        <w:rPr>
          <w:rFonts w:asciiTheme="minorEastAsia" w:hAnsiTheme="minorEastAsia" w:hint="eastAsia"/>
          <w:b/>
          <w:bCs/>
        </w:rPr>
        <w:t>（</w:t>
      </w:r>
      <w:r w:rsidR="00355DFC" w:rsidRPr="003D496B">
        <w:rPr>
          <w:rFonts w:asciiTheme="minorEastAsia" w:hAnsiTheme="minorEastAsia" w:hint="eastAsia"/>
          <w:b/>
          <w:bCs/>
        </w:rPr>
        <w:t>二</w:t>
      </w:r>
      <w:r w:rsidRPr="003D496B">
        <w:rPr>
          <w:rFonts w:asciiTheme="minorEastAsia" w:hAnsiTheme="minorEastAsia" w:hint="eastAsia"/>
          <w:b/>
          <w:bCs/>
        </w:rPr>
        <w:t>）</w:t>
      </w:r>
      <w:r w:rsidR="00094FBA">
        <w:rPr>
          <w:rFonts w:asciiTheme="minorEastAsia" w:hAnsiTheme="minorEastAsia" w:hint="eastAsia"/>
          <w:b/>
          <w:bCs/>
        </w:rPr>
        <w:t>科学革命时期</w:t>
      </w:r>
      <w:r w:rsidR="001E1470" w:rsidRPr="003D496B">
        <w:rPr>
          <w:rFonts w:asciiTheme="minorEastAsia" w:hAnsiTheme="minorEastAsia" w:hint="eastAsia"/>
          <w:b/>
          <w:bCs/>
        </w:rPr>
        <w:t>西方科学的发展</w:t>
      </w:r>
      <w:r w:rsidR="00E91B8F" w:rsidRPr="003D496B">
        <w:rPr>
          <w:rFonts w:asciiTheme="minorEastAsia" w:hAnsiTheme="minorEastAsia" w:hint="eastAsia"/>
          <w:b/>
          <w:bCs/>
        </w:rPr>
        <w:t>和中国科学的落后</w:t>
      </w:r>
    </w:p>
    <w:p w14:paraId="1241FE1E" w14:textId="7B1386D3" w:rsidR="00E91B8F" w:rsidRDefault="00E91B8F" w:rsidP="00E91B8F">
      <w:pPr>
        <w:spacing w:line="360" w:lineRule="auto"/>
      </w:pPr>
      <w:r>
        <w:tab/>
      </w:r>
      <w:r w:rsidR="00B81B90">
        <w:rPr>
          <w:rFonts w:hint="eastAsia"/>
        </w:rPr>
        <w:t>在</w:t>
      </w:r>
      <w:r w:rsidR="00B81B90">
        <w:rPr>
          <w:rFonts w:hint="eastAsia"/>
        </w:rPr>
        <w:t>1</w:t>
      </w:r>
      <w:r w:rsidR="00B81B90">
        <w:t>6</w:t>
      </w:r>
      <w:r w:rsidR="00B81B90">
        <w:rPr>
          <w:rFonts w:hint="eastAsia"/>
        </w:rPr>
        <w:t>世纪以前，虽然西方也有亚里士多德等人建立的自然哲学理论，但在总体上，</w:t>
      </w:r>
      <w:r w:rsidR="00186C4A">
        <w:rPr>
          <w:rFonts w:hint="eastAsia"/>
        </w:rPr>
        <w:t>西方科学的发展是不如中国的。在</w:t>
      </w:r>
      <w:r w:rsidR="00186C4A">
        <w:rPr>
          <w:rFonts w:hint="eastAsia"/>
        </w:rPr>
        <w:t>1</w:t>
      </w:r>
      <w:r w:rsidR="00186C4A">
        <w:t>6</w:t>
      </w:r>
      <w:r w:rsidR="003D12C6">
        <w:rPr>
          <w:rFonts w:hint="eastAsia"/>
        </w:rPr>
        <w:t>至</w:t>
      </w:r>
      <w:r w:rsidR="003D12C6">
        <w:rPr>
          <w:rFonts w:hint="eastAsia"/>
        </w:rPr>
        <w:t>1</w:t>
      </w:r>
      <w:r w:rsidR="003D12C6">
        <w:t>7</w:t>
      </w:r>
      <w:r w:rsidR="00186C4A">
        <w:rPr>
          <w:rFonts w:hint="eastAsia"/>
        </w:rPr>
        <w:t>世纪西方发生科学革命以</w:t>
      </w:r>
      <w:r w:rsidR="00186C4A">
        <w:rPr>
          <w:rFonts w:hint="eastAsia"/>
        </w:rPr>
        <w:lastRenderedPageBreak/>
        <w:t>后</w:t>
      </w:r>
      <w:r w:rsidR="000444D1">
        <w:rPr>
          <w:rFonts w:hint="eastAsia"/>
        </w:rPr>
        <w:t>，科学</w:t>
      </w:r>
      <w:r w:rsidR="0082276C">
        <w:rPr>
          <w:rFonts w:hint="eastAsia"/>
        </w:rPr>
        <w:t>独立于哲学</w:t>
      </w:r>
      <w:r w:rsidR="0043313D">
        <w:rPr>
          <w:rFonts w:hint="eastAsia"/>
        </w:rPr>
        <w:t>和技术成为一门学科，当然数学、物理学</w:t>
      </w:r>
      <w:r w:rsidR="00635FE9">
        <w:rPr>
          <w:rStyle w:val="af"/>
        </w:rPr>
        <w:footnoteReference w:id="4"/>
      </w:r>
      <w:r w:rsidR="00E12199">
        <w:rPr>
          <w:rFonts w:hint="eastAsia"/>
        </w:rPr>
        <w:t>、化学和</w:t>
      </w:r>
      <w:r w:rsidR="0043313D">
        <w:rPr>
          <w:rFonts w:hint="eastAsia"/>
        </w:rPr>
        <w:t>生物学这些现在耳熟能详的学科也是当时出现的</w:t>
      </w:r>
      <w:r w:rsidR="002E613F">
        <w:rPr>
          <w:rFonts w:hint="eastAsia"/>
        </w:rPr>
        <w:t>。</w:t>
      </w:r>
      <w:r w:rsidR="00361529">
        <w:rPr>
          <w:rFonts w:hint="eastAsia"/>
        </w:rPr>
        <w:t>在这里</w:t>
      </w:r>
      <w:r w:rsidR="00000357">
        <w:rPr>
          <w:rFonts w:hint="eastAsia"/>
        </w:rPr>
        <w:t>列举一些在科学革命时期西方物理学</w:t>
      </w:r>
      <w:r w:rsidR="003E760E">
        <w:rPr>
          <w:rFonts w:hint="eastAsia"/>
        </w:rPr>
        <w:t>发展成果。</w:t>
      </w:r>
      <w:r w:rsidR="002E613F">
        <w:rPr>
          <w:rFonts w:hint="eastAsia"/>
        </w:rPr>
        <w:t>比如</w:t>
      </w:r>
      <w:r w:rsidR="00640E09">
        <w:rPr>
          <w:rFonts w:hint="eastAsia"/>
        </w:rPr>
        <w:t>1</w:t>
      </w:r>
      <w:r w:rsidR="00640E09">
        <w:t>604</w:t>
      </w:r>
      <w:r w:rsidR="00640E09">
        <w:rPr>
          <w:rFonts w:hint="eastAsia"/>
        </w:rPr>
        <w:t>年开普勒著《天文学的光学部分》，被认为是现代光学的基础</w:t>
      </w:r>
      <w:r w:rsidR="00B76F26">
        <w:rPr>
          <w:rStyle w:val="af"/>
        </w:rPr>
        <w:footnoteReference w:id="5"/>
      </w:r>
      <w:r w:rsidR="00DF5A60">
        <w:rPr>
          <w:rFonts w:hint="eastAsia"/>
        </w:rPr>
        <w:t>，</w:t>
      </w:r>
      <w:r w:rsidR="00DF5A60">
        <w:rPr>
          <w:rFonts w:hint="eastAsia"/>
        </w:rPr>
        <w:t>1</w:t>
      </w:r>
      <w:r w:rsidR="00DF5A60">
        <w:t>68</w:t>
      </w:r>
      <w:r w:rsidR="00AA3C7C">
        <w:t>6</w:t>
      </w:r>
      <w:r w:rsidR="00DF5A60">
        <w:rPr>
          <w:rFonts w:hint="eastAsia"/>
        </w:rPr>
        <w:t>年牛顿所写的《自然哲学中的数学原理》也被公认为</w:t>
      </w:r>
      <w:r w:rsidR="00AA3C7C">
        <w:rPr>
          <w:rFonts w:hint="eastAsia"/>
        </w:rPr>
        <w:t>“科学史上最重要的论著之一”</w:t>
      </w:r>
      <w:r w:rsidR="004A50F7">
        <w:rPr>
          <w:rFonts w:hint="eastAsia"/>
        </w:rPr>
        <w:t>，发展了微积分这一重要领域。</w:t>
      </w:r>
    </w:p>
    <w:p w14:paraId="3078D178" w14:textId="77A14101" w:rsidR="00815C08" w:rsidRDefault="00815C08" w:rsidP="00E91B8F">
      <w:pPr>
        <w:spacing w:line="360" w:lineRule="auto"/>
      </w:pPr>
      <w:r>
        <w:tab/>
      </w:r>
      <w:r>
        <w:rPr>
          <w:rFonts w:hint="eastAsia"/>
        </w:rPr>
        <w:t>1</w:t>
      </w:r>
      <w:r>
        <w:t>6</w:t>
      </w:r>
      <w:r>
        <w:rPr>
          <w:rFonts w:hint="eastAsia"/>
        </w:rPr>
        <w:t>至</w:t>
      </w:r>
      <w:r>
        <w:rPr>
          <w:rFonts w:hint="eastAsia"/>
        </w:rPr>
        <w:t>1</w:t>
      </w:r>
      <w:r>
        <w:t>7</w:t>
      </w:r>
      <w:r>
        <w:rPr>
          <w:rFonts w:hint="eastAsia"/>
        </w:rPr>
        <w:t>世纪对应中国的明朝末期和清朝初期。不可否认的是，明朝</w:t>
      </w:r>
      <w:r w:rsidR="009E512C">
        <w:rPr>
          <w:rFonts w:hint="eastAsia"/>
        </w:rPr>
        <w:t>时期中国科技的发展并不是停滞不前，</w:t>
      </w:r>
      <w:r w:rsidR="00331223">
        <w:rPr>
          <w:rFonts w:hint="eastAsia"/>
        </w:rPr>
        <w:t>《天工开物》《农政全书》《本草纲目》这些著作就是在明朝时期完成的</w:t>
      </w:r>
      <w:r w:rsidR="00506080">
        <w:rPr>
          <w:rFonts w:hint="eastAsia"/>
        </w:rPr>
        <w:t>，但是与西方相比，</w:t>
      </w:r>
      <w:r w:rsidR="003C3249">
        <w:rPr>
          <w:rFonts w:hint="eastAsia"/>
        </w:rPr>
        <w:t>中国注重实践应用，而西方注重理论分析，在作为</w:t>
      </w:r>
      <w:r w:rsidR="007801CE">
        <w:rPr>
          <w:rFonts w:hint="eastAsia"/>
        </w:rPr>
        <w:t>物理学专业的笔者眼中看来，中国的科学发展就远远落后于西方了。</w:t>
      </w:r>
    </w:p>
    <w:p w14:paraId="4E0A9388" w14:textId="5D8D50C0" w:rsidR="00F90683" w:rsidRDefault="00192C63" w:rsidP="00571187">
      <w:pPr>
        <w:spacing w:line="360" w:lineRule="auto"/>
        <w:jc w:val="center"/>
        <w:rPr>
          <w:rFonts w:ascii="黑体" w:eastAsia="黑体" w:hAnsi="黑体"/>
          <w:b/>
          <w:bCs/>
          <w:sz w:val="28"/>
          <w:szCs w:val="28"/>
        </w:rPr>
      </w:pPr>
      <w:r w:rsidRPr="00571187">
        <w:rPr>
          <w:rFonts w:ascii="黑体" w:eastAsia="黑体" w:hAnsi="黑体" w:hint="eastAsia"/>
          <w:b/>
          <w:bCs/>
          <w:sz w:val="28"/>
          <w:szCs w:val="28"/>
        </w:rPr>
        <w:t>二、中国近代</w:t>
      </w:r>
      <w:r w:rsidR="00571187" w:rsidRPr="00571187">
        <w:rPr>
          <w:rFonts w:ascii="黑体" w:eastAsia="黑体" w:hAnsi="黑体" w:hint="eastAsia"/>
          <w:b/>
          <w:bCs/>
          <w:sz w:val="28"/>
          <w:szCs w:val="28"/>
        </w:rPr>
        <w:t>时期</w:t>
      </w:r>
      <w:r w:rsidRPr="00571187">
        <w:rPr>
          <w:rFonts w:ascii="黑体" w:eastAsia="黑体" w:hAnsi="黑体" w:hint="eastAsia"/>
          <w:b/>
          <w:bCs/>
          <w:sz w:val="28"/>
          <w:szCs w:val="28"/>
        </w:rPr>
        <w:t>物理学</w:t>
      </w:r>
      <w:r w:rsidR="00571187" w:rsidRPr="00571187">
        <w:rPr>
          <w:rFonts w:ascii="黑体" w:eastAsia="黑体" w:hAnsi="黑体" w:hint="eastAsia"/>
          <w:b/>
          <w:bCs/>
          <w:sz w:val="28"/>
          <w:szCs w:val="28"/>
        </w:rPr>
        <w:t>的发展</w:t>
      </w:r>
    </w:p>
    <w:p w14:paraId="2006D97F" w14:textId="5E474DD9" w:rsidR="00571187" w:rsidRDefault="00571187" w:rsidP="00571187">
      <w:pPr>
        <w:spacing w:line="360" w:lineRule="auto"/>
      </w:pPr>
      <w:r>
        <w:tab/>
      </w:r>
      <w:r w:rsidR="00FE39C6">
        <w:rPr>
          <w:rFonts w:hint="eastAsia"/>
        </w:rPr>
        <w:t>中国近代时期</w:t>
      </w:r>
      <w:r w:rsidR="006575D7">
        <w:rPr>
          <w:rFonts w:hint="eastAsia"/>
        </w:rPr>
        <w:t>物理学的发展是有多方面因素影响的，这些因素包括</w:t>
      </w:r>
      <w:r w:rsidR="000B597D">
        <w:rPr>
          <w:rFonts w:hint="eastAsia"/>
        </w:rPr>
        <w:t>西方传教士、政府制定政策、中国留学生以及中外战争。</w:t>
      </w:r>
      <w:r w:rsidR="00BA3507">
        <w:rPr>
          <w:rFonts w:hint="eastAsia"/>
        </w:rPr>
        <w:t>这四个因素也</w:t>
      </w:r>
      <w:r w:rsidR="005732E5">
        <w:rPr>
          <w:rFonts w:hint="eastAsia"/>
        </w:rPr>
        <w:t>分别与四个时期对应，各自</w:t>
      </w:r>
      <w:r w:rsidR="00266BC3">
        <w:rPr>
          <w:rFonts w:hint="eastAsia"/>
        </w:rPr>
        <w:t>是对应时期阶段最重要的影响因素，但肯定不是唯一因素</w:t>
      </w:r>
      <w:r w:rsidR="005732E5">
        <w:rPr>
          <w:rFonts w:hint="eastAsia"/>
        </w:rPr>
        <w:t>。</w:t>
      </w:r>
      <w:r w:rsidR="000B597D">
        <w:rPr>
          <w:rFonts w:hint="eastAsia"/>
        </w:rPr>
        <w:t>我们将从这四个方面</w:t>
      </w:r>
      <w:r w:rsidR="00A46327">
        <w:rPr>
          <w:rFonts w:hint="eastAsia"/>
        </w:rPr>
        <w:t>来分析近代时期物理学的发展。</w:t>
      </w:r>
    </w:p>
    <w:p w14:paraId="7F32412F" w14:textId="5324F59F" w:rsidR="00A46327" w:rsidRPr="00B165E6" w:rsidRDefault="00A46327" w:rsidP="00266BC3">
      <w:pPr>
        <w:spacing w:line="360" w:lineRule="auto"/>
        <w:ind w:firstLine="420"/>
        <w:rPr>
          <w:b/>
          <w:bCs/>
        </w:rPr>
      </w:pPr>
      <w:r w:rsidRPr="00B165E6">
        <w:rPr>
          <w:rFonts w:hint="eastAsia"/>
          <w:b/>
          <w:bCs/>
        </w:rPr>
        <w:t>（一）</w:t>
      </w:r>
      <w:r w:rsidR="00B165E6" w:rsidRPr="00B165E6">
        <w:rPr>
          <w:rFonts w:hint="eastAsia"/>
          <w:b/>
          <w:bCs/>
        </w:rPr>
        <w:t>西方传教士</w:t>
      </w:r>
    </w:p>
    <w:p w14:paraId="4793BE64" w14:textId="4F929C91" w:rsidR="00B165E6" w:rsidRDefault="00B165E6" w:rsidP="00266BC3">
      <w:pPr>
        <w:spacing w:line="360" w:lineRule="auto"/>
        <w:ind w:firstLine="420"/>
      </w:pPr>
      <w:r>
        <w:rPr>
          <w:rFonts w:hint="eastAsia"/>
        </w:rPr>
        <w:t>在</w:t>
      </w:r>
      <w:r w:rsidR="00E00F88">
        <w:rPr>
          <w:rFonts w:hint="eastAsia"/>
        </w:rPr>
        <w:t>第一部分我们提到过，科技革命以后，西方科学</w:t>
      </w:r>
      <w:r w:rsidR="000E3673">
        <w:rPr>
          <w:rFonts w:hint="eastAsia"/>
        </w:rPr>
        <w:t>开始快速发展。</w:t>
      </w:r>
      <w:r w:rsidR="00B25973">
        <w:rPr>
          <w:rFonts w:hint="eastAsia"/>
        </w:rPr>
        <w:t>从西方来到中国的传教士也会带来</w:t>
      </w:r>
      <w:r w:rsidR="00765E06">
        <w:rPr>
          <w:rFonts w:hint="eastAsia"/>
        </w:rPr>
        <w:t>西方的科学成果，中国人得以接触到</w:t>
      </w:r>
      <w:r w:rsidR="00EA4822">
        <w:rPr>
          <w:rFonts w:hint="eastAsia"/>
        </w:rPr>
        <w:t>西方科学知识，这是中国物理学以及整个科学发展的必要条件。如果没有西方传教士，那么</w:t>
      </w:r>
      <w:r w:rsidR="002B05B6">
        <w:rPr>
          <w:rFonts w:hint="eastAsia"/>
        </w:rPr>
        <w:t>中国就没有接触近代科学的机会，科学的发展就更加不可能了。</w:t>
      </w:r>
    </w:p>
    <w:p w14:paraId="4C1ECAB2" w14:textId="38F96AC4" w:rsidR="007C2594" w:rsidRDefault="00C325C1" w:rsidP="007C2594">
      <w:pPr>
        <w:spacing w:line="360" w:lineRule="auto"/>
        <w:ind w:firstLine="420"/>
      </w:pPr>
      <w:r>
        <w:rPr>
          <w:rFonts w:hint="eastAsia"/>
        </w:rPr>
        <w:t>传教士带来科学书籍，中国人必须要将它们翻译成本国文字才能使其得到更广泛的传播。对科学著作的翻译有重大贡献的</w:t>
      </w:r>
      <w:r w:rsidR="00C3029E">
        <w:rPr>
          <w:rFonts w:hint="eastAsia"/>
        </w:rPr>
        <w:t>一位清朝学者是李善兰。</w:t>
      </w:r>
      <w:r w:rsidR="00DD0C78">
        <w:rPr>
          <w:rFonts w:hint="eastAsia"/>
        </w:rPr>
        <w:t>李善兰是晚清杰出的翻译家和科学家，</w:t>
      </w:r>
      <w:r w:rsidR="001937AC">
        <w:rPr>
          <w:rFonts w:hint="eastAsia"/>
        </w:rPr>
        <w:t>他翻译的有关物理学著作有</w:t>
      </w:r>
      <w:r w:rsidR="00504481">
        <w:rPr>
          <w:rFonts w:hint="eastAsia"/>
        </w:rPr>
        <w:t>我国第一部全面系统的近代天文学译著</w:t>
      </w:r>
      <w:r w:rsidR="0078656C">
        <w:rPr>
          <w:rFonts w:hint="eastAsia"/>
        </w:rPr>
        <w:t>《谈天》</w:t>
      </w:r>
      <w:r w:rsidR="00B7084F">
        <w:rPr>
          <w:rStyle w:val="af"/>
        </w:rPr>
        <w:footnoteReference w:id="6"/>
      </w:r>
      <w:r w:rsidR="0078656C">
        <w:rPr>
          <w:rFonts w:hint="eastAsia"/>
        </w:rPr>
        <w:t>（此为英国天文学家</w:t>
      </w:r>
      <w:r w:rsidR="0078656C">
        <w:rPr>
          <w:rFonts w:hint="eastAsia"/>
        </w:rPr>
        <w:t>J</w:t>
      </w:r>
      <w:r w:rsidR="0078656C">
        <w:t>ohn Herschel</w:t>
      </w:r>
      <w:r w:rsidR="0078656C">
        <w:rPr>
          <w:rFonts w:hint="eastAsia"/>
        </w:rPr>
        <w:t>天文学名著</w:t>
      </w:r>
      <w:r w:rsidR="00504481" w:rsidRPr="00504481">
        <w:rPr>
          <w:rFonts w:hint="eastAsia"/>
          <w:i/>
          <w:iCs/>
        </w:rPr>
        <w:t>O</w:t>
      </w:r>
      <w:r w:rsidR="00504481" w:rsidRPr="00504481">
        <w:rPr>
          <w:i/>
          <w:iCs/>
        </w:rPr>
        <w:t>utlines of Astronomy</w:t>
      </w:r>
      <w:r w:rsidR="00504481">
        <w:rPr>
          <w:rFonts w:hint="eastAsia"/>
        </w:rPr>
        <w:t>第四版</w:t>
      </w:r>
      <w:r w:rsidR="00617C52">
        <w:rPr>
          <w:rFonts w:hint="eastAsia"/>
        </w:rPr>
        <w:t>，从</w:t>
      </w:r>
      <w:r w:rsidR="00617C52">
        <w:rPr>
          <w:rFonts w:hint="eastAsia"/>
        </w:rPr>
        <w:t>1</w:t>
      </w:r>
      <w:r w:rsidR="00617C52">
        <w:t>851</w:t>
      </w:r>
      <w:r w:rsidR="00617C52">
        <w:rPr>
          <w:rFonts w:hint="eastAsia"/>
        </w:rPr>
        <w:t>年开始翻译，</w:t>
      </w:r>
      <w:r w:rsidR="00617C52">
        <w:rPr>
          <w:rFonts w:hint="eastAsia"/>
        </w:rPr>
        <w:t>1</w:t>
      </w:r>
      <w:r w:rsidR="00617C52">
        <w:t>859</w:t>
      </w:r>
      <w:r w:rsidR="00617C52">
        <w:rPr>
          <w:rFonts w:hint="eastAsia"/>
        </w:rPr>
        <w:t>年出版</w:t>
      </w:r>
      <w:r w:rsidR="00504481">
        <w:rPr>
          <w:rFonts w:hint="eastAsia"/>
        </w:rPr>
        <w:t>）以及</w:t>
      </w:r>
      <w:r w:rsidR="00232A26">
        <w:rPr>
          <w:rFonts w:hint="eastAsia"/>
        </w:rPr>
        <w:t>中国第一部包含运动学、刚体力学、流体力学、牛顿三大定律在内的力学译著《重学》</w:t>
      </w:r>
      <w:r w:rsidR="00A139BE">
        <w:rPr>
          <w:rStyle w:val="af"/>
        </w:rPr>
        <w:footnoteReference w:id="7"/>
      </w:r>
      <w:r w:rsidR="00232A26">
        <w:rPr>
          <w:rFonts w:hint="eastAsia"/>
        </w:rPr>
        <w:t>（</w:t>
      </w:r>
      <w:r w:rsidR="00B7084F">
        <w:rPr>
          <w:rFonts w:hint="eastAsia"/>
        </w:rPr>
        <w:t>英国</w:t>
      </w:r>
      <w:r w:rsidR="00F23D51">
        <w:rPr>
          <w:rFonts w:hint="eastAsia"/>
        </w:rPr>
        <w:t>W</w:t>
      </w:r>
      <w:r w:rsidR="00F23D51">
        <w:t>illiam Whewell</w:t>
      </w:r>
      <w:r w:rsidR="00F23D51">
        <w:rPr>
          <w:rFonts w:hint="eastAsia"/>
        </w:rPr>
        <w:t>著教科书</w:t>
      </w:r>
      <w:r w:rsidR="00F23D51" w:rsidRPr="00F23D51">
        <w:rPr>
          <w:rFonts w:hint="eastAsia"/>
          <w:i/>
          <w:iCs/>
        </w:rPr>
        <w:t>A</w:t>
      </w:r>
      <w:r w:rsidR="00F23D51" w:rsidRPr="00F23D51">
        <w:rPr>
          <w:i/>
          <w:iCs/>
        </w:rPr>
        <w:t>n Elementary Treatise on Mechanics</w:t>
      </w:r>
      <w:r w:rsidR="00A03480">
        <w:rPr>
          <w:rFonts w:hint="eastAsia"/>
        </w:rPr>
        <w:t>，于</w:t>
      </w:r>
      <w:r w:rsidR="00A03480">
        <w:rPr>
          <w:rFonts w:hint="eastAsia"/>
        </w:rPr>
        <w:t>1</w:t>
      </w:r>
      <w:r w:rsidR="00A03480">
        <w:t>880</w:t>
      </w:r>
      <w:r w:rsidR="00A03480">
        <w:rPr>
          <w:rFonts w:hint="eastAsia"/>
        </w:rPr>
        <w:t>年间翻</w:t>
      </w:r>
      <w:r w:rsidR="00A03480">
        <w:rPr>
          <w:rFonts w:hint="eastAsia"/>
        </w:rPr>
        <w:lastRenderedPageBreak/>
        <w:t>译</w:t>
      </w:r>
      <w:r w:rsidR="00F23D51">
        <w:rPr>
          <w:rFonts w:hint="eastAsia"/>
        </w:rPr>
        <w:t>）</w:t>
      </w:r>
      <w:r w:rsidR="00A139BE">
        <w:rPr>
          <w:rFonts w:hint="eastAsia"/>
        </w:rPr>
        <w:t>，为晚清</w:t>
      </w:r>
      <w:r w:rsidR="007C2594">
        <w:rPr>
          <w:rFonts w:hint="eastAsia"/>
        </w:rPr>
        <w:t>西方科学的传播</w:t>
      </w:r>
      <w:r w:rsidR="0005163A">
        <w:rPr>
          <w:rFonts w:hint="eastAsia"/>
        </w:rPr>
        <w:t>做出</w:t>
      </w:r>
      <w:r w:rsidR="007C2594">
        <w:rPr>
          <w:rFonts w:hint="eastAsia"/>
        </w:rPr>
        <w:t>了巨大的贡献。</w:t>
      </w:r>
    </w:p>
    <w:p w14:paraId="1E18FE0D" w14:textId="42BA99DE" w:rsidR="00404E4A" w:rsidRDefault="0005163A" w:rsidP="00404E4A">
      <w:pPr>
        <w:spacing w:line="360" w:lineRule="auto"/>
        <w:ind w:firstLine="420"/>
      </w:pPr>
      <w:r>
        <w:rPr>
          <w:rFonts w:hint="eastAsia"/>
        </w:rPr>
        <w:t>但是仅靠传教士和翻译家</w:t>
      </w:r>
      <w:r w:rsidR="00404E4A">
        <w:rPr>
          <w:rFonts w:hint="eastAsia"/>
        </w:rPr>
        <w:t>来推动中国科学发展是不现实的，这就引出了下一个要讨论的因素——政府制定政策。</w:t>
      </w:r>
    </w:p>
    <w:p w14:paraId="22586DBF" w14:textId="309013A5" w:rsidR="00404E4A" w:rsidRPr="00404E4A" w:rsidRDefault="00404E4A" w:rsidP="00404E4A">
      <w:pPr>
        <w:spacing w:line="360" w:lineRule="auto"/>
        <w:ind w:firstLine="420"/>
        <w:rPr>
          <w:b/>
          <w:bCs/>
        </w:rPr>
      </w:pPr>
      <w:r w:rsidRPr="00404E4A">
        <w:rPr>
          <w:rFonts w:hint="eastAsia"/>
          <w:b/>
          <w:bCs/>
        </w:rPr>
        <w:t>（二）政府制定政策</w:t>
      </w:r>
    </w:p>
    <w:p w14:paraId="38B7B198" w14:textId="5CAC5F09" w:rsidR="00404E4A" w:rsidRDefault="002B79C8" w:rsidP="00404E4A">
      <w:pPr>
        <w:spacing w:line="360" w:lineRule="auto"/>
        <w:ind w:firstLine="420"/>
      </w:pPr>
      <w:r>
        <w:rPr>
          <w:rFonts w:hint="eastAsia"/>
        </w:rPr>
        <w:t>没有政府的大力支持，西方科学文化的传播会是非常困难的，对于与中国传统实践科学相对立的物理学更是如此</w:t>
      </w:r>
      <w:r w:rsidR="00A03480">
        <w:rPr>
          <w:rFonts w:hint="eastAsia"/>
        </w:rPr>
        <w:t>。</w:t>
      </w:r>
    </w:p>
    <w:p w14:paraId="07DE8670" w14:textId="30510C97" w:rsidR="00AB1785" w:rsidRDefault="00AF6044" w:rsidP="00404E4A">
      <w:pPr>
        <w:spacing w:line="360" w:lineRule="auto"/>
        <w:ind w:firstLine="420"/>
      </w:pPr>
      <w:r>
        <w:rPr>
          <w:rFonts w:hint="eastAsia"/>
        </w:rPr>
        <w:t>据笔者查找到的资料表明，具有现代物理学意义的“物理学”一词最早出现于</w:t>
      </w:r>
      <w:r w:rsidR="00835666">
        <w:rPr>
          <w:rFonts w:hint="eastAsia"/>
        </w:rPr>
        <w:t>郑观应</w:t>
      </w:r>
      <w:r w:rsidR="00835666">
        <w:rPr>
          <w:rFonts w:hint="eastAsia"/>
        </w:rPr>
        <w:t>1</w:t>
      </w:r>
      <w:r w:rsidR="00835666">
        <w:t>895</w:t>
      </w:r>
      <w:r w:rsidR="00835666">
        <w:rPr>
          <w:rFonts w:hint="eastAsia"/>
        </w:rPr>
        <w:t>年出版的《盛世危言》十四卷本《英、法、俄、美、日本学校规制》篇中</w:t>
      </w:r>
      <w:r w:rsidR="00BB642C">
        <w:rPr>
          <w:rFonts w:hint="eastAsia"/>
        </w:rPr>
        <w:t>，而在</w:t>
      </w:r>
      <w:r w:rsidR="00BB642C">
        <w:rPr>
          <w:rFonts w:hint="eastAsia"/>
        </w:rPr>
        <w:t>1</w:t>
      </w:r>
      <w:r w:rsidR="00BB642C">
        <w:t>900</w:t>
      </w:r>
      <w:r w:rsidR="00BB642C">
        <w:rPr>
          <w:rFonts w:hint="eastAsia"/>
        </w:rPr>
        <w:t>年以后以“物理学”为名的教科书和各类读物逐渐增多</w:t>
      </w:r>
      <w:r w:rsidR="00835666">
        <w:rPr>
          <w:rStyle w:val="af"/>
        </w:rPr>
        <w:footnoteReference w:id="8"/>
      </w:r>
      <w:r w:rsidR="00CD31A5">
        <w:rPr>
          <w:rFonts w:hint="eastAsia"/>
        </w:rPr>
        <w:t>。而在</w:t>
      </w:r>
      <w:r w:rsidR="00CD31A5">
        <w:rPr>
          <w:rFonts w:hint="eastAsia"/>
        </w:rPr>
        <w:t>1</w:t>
      </w:r>
      <w:r w:rsidR="00CD31A5">
        <w:t>903</w:t>
      </w:r>
      <w:r w:rsidR="00CD31A5">
        <w:rPr>
          <w:rFonts w:hint="eastAsia"/>
        </w:rPr>
        <w:t>年以前，物理学</w:t>
      </w:r>
      <w:r w:rsidR="00FB6FEB">
        <w:rPr>
          <w:rFonts w:hint="eastAsia"/>
        </w:rPr>
        <w:t>并不是一门独立的学科</w:t>
      </w:r>
      <w:r w:rsidR="00D6041E">
        <w:rPr>
          <w:rFonts w:hint="eastAsia"/>
        </w:rPr>
        <w:t>，中国学习西学主要是学校英、俄、法等各国语言而不是科学知识</w:t>
      </w:r>
      <w:r w:rsidR="00A75170">
        <w:rPr>
          <w:rFonts w:hint="eastAsia"/>
        </w:rPr>
        <w:t>。</w:t>
      </w:r>
      <w:r w:rsidR="0069118C">
        <w:rPr>
          <w:rFonts w:hint="eastAsia"/>
        </w:rPr>
        <w:t>晚清政府于</w:t>
      </w:r>
      <w:r w:rsidR="0069118C">
        <w:rPr>
          <w:rFonts w:hint="eastAsia"/>
        </w:rPr>
        <w:t>1</w:t>
      </w:r>
      <w:r w:rsidR="0069118C">
        <w:t>902</w:t>
      </w:r>
      <w:r w:rsidR="0069118C">
        <w:rPr>
          <w:rFonts w:hint="eastAsia"/>
        </w:rPr>
        <w:t>年颁布《钦定学堂章程》，</w:t>
      </w:r>
      <w:r w:rsidR="0069118C">
        <w:rPr>
          <w:rFonts w:hint="eastAsia"/>
        </w:rPr>
        <w:t>1</w:t>
      </w:r>
      <w:r w:rsidR="0069118C">
        <w:t>903</w:t>
      </w:r>
      <w:r w:rsidR="0069118C">
        <w:rPr>
          <w:rFonts w:hint="eastAsia"/>
        </w:rPr>
        <w:t>年颁布《奏定学堂章程》后，物理学的基本知识得到了普及，不同层次的物理学被列入了小学、中学和大学的课表</w:t>
      </w:r>
      <w:r w:rsidR="00E04B29">
        <w:rPr>
          <w:rStyle w:val="af"/>
        </w:rPr>
        <w:footnoteReference w:id="9"/>
      </w:r>
      <w:r w:rsidR="00453E96">
        <w:rPr>
          <w:rFonts w:hint="eastAsia"/>
        </w:rPr>
        <w:t>。另有一说，</w:t>
      </w:r>
      <w:r w:rsidR="00453E96">
        <w:rPr>
          <w:rFonts w:hint="eastAsia"/>
        </w:rPr>
        <w:t>1</w:t>
      </w:r>
      <w:r w:rsidR="00453E96">
        <w:t>905</w:t>
      </w:r>
      <w:r w:rsidR="00453E96">
        <w:rPr>
          <w:rFonts w:hint="eastAsia"/>
        </w:rPr>
        <w:t>年晚清政府废除科举制度以后，物理学作为一门课程正式列入课表以内</w:t>
      </w:r>
      <w:r w:rsidR="00453E96">
        <w:rPr>
          <w:rStyle w:val="af"/>
        </w:rPr>
        <w:footnoteReference w:id="10"/>
      </w:r>
      <w:r w:rsidR="00D51950">
        <w:rPr>
          <w:rFonts w:hint="eastAsia"/>
        </w:rPr>
        <w:t>。不管怎样，在</w:t>
      </w:r>
      <w:r w:rsidR="00D51950">
        <w:t>1900</w:t>
      </w:r>
      <w:r w:rsidR="00D51950">
        <w:rPr>
          <w:rFonts w:hint="eastAsia"/>
        </w:rPr>
        <w:t>年代，政府制定的政策对于物理学在中国的扎根和发展具有重要的作用。</w:t>
      </w:r>
    </w:p>
    <w:p w14:paraId="755A542F" w14:textId="534BFE1E" w:rsidR="00D51950" w:rsidRDefault="00D51950" w:rsidP="00404E4A">
      <w:pPr>
        <w:spacing w:line="360" w:lineRule="auto"/>
        <w:ind w:firstLine="420"/>
        <w:rPr>
          <w:b/>
          <w:bCs/>
        </w:rPr>
      </w:pPr>
      <w:r w:rsidRPr="00D51950">
        <w:rPr>
          <w:rFonts w:hint="eastAsia"/>
          <w:b/>
          <w:bCs/>
        </w:rPr>
        <w:t>（三）留学生</w:t>
      </w:r>
    </w:p>
    <w:p w14:paraId="05F31321" w14:textId="763D88FA" w:rsidR="00D51950" w:rsidRDefault="006C725D" w:rsidP="00404E4A">
      <w:pPr>
        <w:spacing w:line="360" w:lineRule="auto"/>
        <w:ind w:firstLine="420"/>
      </w:pPr>
      <w:r>
        <w:rPr>
          <w:rFonts w:hint="eastAsia"/>
        </w:rPr>
        <w:t>显然，仅仅依赖传教士和政府政策并不能从思想上为中国物理学发展</w:t>
      </w:r>
      <w:r w:rsidR="008E5087">
        <w:rPr>
          <w:rFonts w:hint="eastAsia"/>
        </w:rPr>
        <w:t>奠定基础，传教士可以提供的是西方的先进知识，政府政策提供的是</w:t>
      </w:r>
      <w:r w:rsidR="00EA1E12">
        <w:rPr>
          <w:rFonts w:hint="eastAsia"/>
        </w:rPr>
        <w:t>物理学发展的客观环境。要让中国物理学能够真正的发展，也就是物理学能够在中国扎根，则必须要在思想上改变</w:t>
      </w:r>
      <w:r w:rsidR="00DC3DE0">
        <w:rPr>
          <w:rFonts w:hint="eastAsia"/>
        </w:rPr>
        <w:t>国人的认识。</w:t>
      </w:r>
      <w:r w:rsidR="007630DF">
        <w:rPr>
          <w:rFonts w:hint="eastAsia"/>
        </w:rPr>
        <w:t>能够做到这一点的，首先必须是中国人，而且还能够深刻见识到</w:t>
      </w:r>
      <w:r w:rsidR="00F91F35">
        <w:rPr>
          <w:rFonts w:hint="eastAsia"/>
        </w:rPr>
        <w:t>中国和西方的差距——具有这两个特点的就是留学生了。</w:t>
      </w:r>
    </w:p>
    <w:p w14:paraId="01D1D9C7" w14:textId="15EF0F62" w:rsidR="00AD2307" w:rsidRDefault="00B12B88" w:rsidP="00404E4A">
      <w:pPr>
        <w:spacing w:line="360" w:lineRule="auto"/>
        <w:ind w:firstLine="420"/>
      </w:pPr>
      <w:r>
        <w:rPr>
          <w:rFonts w:hint="eastAsia"/>
        </w:rPr>
        <w:t>在第一批在国外学习物理的留学生归国后，物理学才在中国真正建立。</w:t>
      </w:r>
      <w:r w:rsidR="004D0D2D">
        <w:rPr>
          <w:rFonts w:hint="eastAsia"/>
        </w:rPr>
        <w:t>2</w:t>
      </w:r>
      <w:r w:rsidR="004D0D2D">
        <w:t>0</w:t>
      </w:r>
      <w:r w:rsidR="004D0D2D">
        <w:rPr>
          <w:rFonts w:hint="eastAsia"/>
        </w:rPr>
        <w:t>世纪</w:t>
      </w:r>
      <w:r w:rsidR="004D0D2D">
        <w:rPr>
          <w:rFonts w:hint="eastAsia"/>
        </w:rPr>
        <w:t>2</w:t>
      </w:r>
      <w:r w:rsidR="004D0D2D">
        <w:t>0</w:t>
      </w:r>
      <w:r w:rsidR="004D0D2D">
        <w:rPr>
          <w:rFonts w:hint="eastAsia"/>
        </w:rPr>
        <w:t>年代前后赴欧美主修物理的留学生是中国物理学事业建立的主要力量</w:t>
      </w:r>
      <w:r w:rsidR="001C3399">
        <w:rPr>
          <w:rStyle w:val="af"/>
        </w:rPr>
        <w:footnoteReference w:id="11"/>
      </w:r>
      <w:r w:rsidR="006D5B70">
        <w:rPr>
          <w:rFonts w:hint="eastAsia"/>
        </w:rPr>
        <w:t>。归国的留学生为民国时期高等教育的发展、物理学研究机构的建立、物理学会的建设以及物理学国际交流都做出了重要贡献。</w:t>
      </w:r>
    </w:p>
    <w:p w14:paraId="28F3AE06" w14:textId="26D439F9" w:rsidR="0080432B" w:rsidRPr="0080432B" w:rsidRDefault="006957D1" w:rsidP="0080432B">
      <w:pPr>
        <w:widowControl/>
        <w:spacing w:line="360" w:lineRule="auto"/>
        <w:ind w:firstLine="420"/>
        <w:rPr>
          <w:rFonts w:ascii="宋体" w:eastAsia="宋体" w:hAnsi="宋体" w:cs="宋体" w:hint="eastAsia"/>
          <w:kern w:val="0"/>
        </w:rPr>
      </w:pPr>
      <w:r>
        <w:rPr>
          <w:rFonts w:hint="eastAsia"/>
        </w:rPr>
        <w:t>留学生群体意识到，中国不仅需要学习西方的科学成果并将其引入中国，还要</w:t>
      </w:r>
      <w:r w:rsidR="00AB2C1A">
        <w:rPr>
          <w:rFonts w:hint="eastAsia"/>
        </w:rPr>
        <w:t>引入科研体制，建立一系列科研机构。这样才能在中国本土进行物理研究，</w:t>
      </w:r>
      <w:r w:rsidR="00441342">
        <w:rPr>
          <w:rFonts w:hint="eastAsia"/>
        </w:rPr>
        <w:t>物</w:t>
      </w:r>
      <w:r w:rsidR="00441342">
        <w:rPr>
          <w:rFonts w:hint="eastAsia"/>
        </w:rPr>
        <w:lastRenderedPageBreak/>
        <w:t>理学才能</w:t>
      </w:r>
      <w:r w:rsidR="00357BAE">
        <w:rPr>
          <w:rFonts w:hint="eastAsia"/>
        </w:rPr>
        <w:t>在中国进行创新和发展。</w:t>
      </w:r>
      <w:r w:rsidR="00441342">
        <w:rPr>
          <w:rFonts w:hint="eastAsia"/>
        </w:rPr>
        <w:t>因此，留学生群体</w:t>
      </w:r>
      <w:r w:rsidR="00015A6D">
        <w:rPr>
          <w:rFonts w:hint="eastAsia"/>
        </w:rPr>
        <w:t>主导创立了中央研究院和北平研究院等研究机构。</w:t>
      </w:r>
      <w:r w:rsidR="00976CFD">
        <w:rPr>
          <w:rFonts w:hint="eastAsia"/>
        </w:rPr>
        <w:t>1</w:t>
      </w:r>
      <w:r w:rsidR="00976CFD">
        <w:t>928</w:t>
      </w:r>
      <w:r w:rsidR="00976CFD">
        <w:rPr>
          <w:rFonts w:hint="eastAsia"/>
        </w:rPr>
        <w:t>年</w:t>
      </w:r>
      <w:r w:rsidR="00976CFD">
        <w:rPr>
          <w:rFonts w:hint="eastAsia"/>
        </w:rPr>
        <w:t>4</w:t>
      </w:r>
      <w:r w:rsidR="00976CFD">
        <w:rPr>
          <w:rFonts w:hint="eastAsia"/>
        </w:rPr>
        <w:t>月“中华民国大学院中央研究院”改名“国立中央研究院”，标志中央研究院正式建立。同年</w:t>
      </w:r>
      <w:r w:rsidR="00976CFD">
        <w:rPr>
          <w:rFonts w:hint="eastAsia"/>
        </w:rPr>
        <w:t>7</w:t>
      </w:r>
      <w:r w:rsidR="00976CFD">
        <w:rPr>
          <w:rFonts w:hint="eastAsia"/>
        </w:rPr>
        <w:t>月成立中央研究院物理研究所</w:t>
      </w:r>
      <w:r w:rsidR="00B54558">
        <w:rPr>
          <w:rFonts w:hint="eastAsia"/>
        </w:rPr>
        <w:t>，是中国历史上第一个从事物理学研究的专门机构。</w:t>
      </w:r>
      <w:r w:rsidR="00B54558">
        <w:rPr>
          <w:rFonts w:hint="eastAsia"/>
        </w:rPr>
        <w:t>我们可以通过中央研究院物理研究所来看留学生群体在研究院创立过程中所起的作用。</w:t>
      </w:r>
      <w:r w:rsidR="00AC7B88">
        <w:rPr>
          <w:rFonts w:hint="eastAsia"/>
        </w:rPr>
        <w:t>1</w:t>
      </w:r>
      <w:r w:rsidR="00AC7B88">
        <w:t>928</w:t>
      </w:r>
      <w:r w:rsidR="00AC7B88">
        <w:rPr>
          <w:rFonts w:hint="eastAsia"/>
        </w:rPr>
        <w:t>至</w:t>
      </w:r>
      <w:r w:rsidR="00AC7B88">
        <w:rPr>
          <w:rFonts w:hint="eastAsia"/>
        </w:rPr>
        <w:t>1</w:t>
      </w:r>
      <w:r w:rsidR="00AC7B88">
        <w:t>949</w:t>
      </w:r>
      <w:r w:rsidR="00AC7B88">
        <w:rPr>
          <w:rFonts w:hint="eastAsia"/>
        </w:rPr>
        <w:t>年间，中央研究院物理研究所主要研究人员</w:t>
      </w:r>
      <w:r w:rsidR="0080432B">
        <w:rPr>
          <w:rFonts w:hint="eastAsia"/>
        </w:rPr>
        <w:t>均是留学生。所长丁西林曾在伯明翰大学获得硕士学位、秘书兼专任研究院</w:t>
      </w:r>
      <w:r w:rsidR="0080432B" w:rsidRPr="0080432B">
        <w:rPr>
          <w:rFonts w:ascii="B3+华光报宋_CNKI" w:eastAsia="B3+华光报宋_CNKI" w:hAnsi="宋体" w:cs="宋体"/>
          <w:color w:val="000000"/>
          <w:kern w:val="0"/>
        </w:rPr>
        <w:t>杨肇镰</w:t>
      </w:r>
      <w:r w:rsidR="0080432B">
        <w:rPr>
          <w:rFonts w:ascii="B3+华光报宋_CNKI" w:eastAsia="B3+华光报宋_CNKI" w:hAnsi="宋体" w:cs="宋体" w:hint="eastAsia"/>
          <w:color w:val="000000"/>
          <w:kern w:val="0"/>
        </w:rPr>
        <w:t>在麻省理工学院获得硕士学位、总干事兼代所长萨本栋在麻省伍斯特工学院过的博士学位</w:t>
      </w:r>
      <w:r w:rsidR="002D563B">
        <w:rPr>
          <w:rStyle w:val="af"/>
          <w:rFonts w:ascii="B3+华光报宋_CNKI" w:eastAsia="B3+华光报宋_CNKI" w:hAnsi="宋体" w:cs="宋体"/>
          <w:color w:val="000000"/>
          <w:kern w:val="0"/>
        </w:rPr>
        <w:footnoteReference w:id="12"/>
      </w:r>
      <w:r w:rsidR="00D4300F">
        <w:rPr>
          <w:rFonts w:ascii="B3+华光报宋_CNKI" w:eastAsia="B3+华光报宋_CNKI" w:hAnsi="宋体" w:cs="宋体" w:hint="eastAsia"/>
          <w:color w:val="000000"/>
          <w:kern w:val="0"/>
        </w:rPr>
        <w:t>…</w:t>
      </w:r>
    </w:p>
    <w:p w14:paraId="54ABE934" w14:textId="4055DD46" w:rsidR="006957D1" w:rsidRDefault="00AA3FF6" w:rsidP="00404E4A">
      <w:pPr>
        <w:spacing w:line="360" w:lineRule="auto"/>
        <w:ind w:firstLine="420"/>
      </w:pPr>
      <w:r>
        <w:rPr>
          <w:rFonts w:hint="eastAsia"/>
        </w:rPr>
        <w:t>所以我们可以说，留学生使得物理学在中国实现了本土化、体制化。</w:t>
      </w:r>
    </w:p>
    <w:p w14:paraId="259334AF" w14:textId="0D0B34CA" w:rsidR="00A4498E" w:rsidRPr="00A4498E" w:rsidRDefault="00A4498E" w:rsidP="00404E4A">
      <w:pPr>
        <w:spacing w:line="360" w:lineRule="auto"/>
        <w:ind w:firstLine="420"/>
        <w:rPr>
          <w:b/>
          <w:bCs/>
        </w:rPr>
      </w:pPr>
      <w:r w:rsidRPr="00A4498E">
        <w:rPr>
          <w:rFonts w:hint="eastAsia"/>
          <w:b/>
          <w:bCs/>
        </w:rPr>
        <w:t>（四）中外战争</w:t>
      </w:r>
    </w:p>
    <w:p w14:paraId="289A733D" w14:textId="2ACD1AED" w:rsidR="00A4498E" w:rsidRDefault="004741FC" w:rsidP="00404E4A">
      <w:pPr>
        <w:spacing w:line="360" w:lineRule="auto"/>
        <w:ind w:firstLine="420"/>
      </w:pPr>
      <w:r>
        <w:rPr>
          <w:rFonts w:hint="eastAsia"/>
        </w:rPr>
        <w:t>如果</w:t>
      </w:r>
      <w:r w:rsidR="00CB5AA1">
        <w:rPr>
          <w:rFonts w:hint="eastAsia"/>
        </w:rPr>
        <w:t>没有鸦片战争、第二次鸦片战争、中日甲午战争等中外战争，</w:t>
      </w:r>
      <w:r>
        <w:rPr>
          <w:rFonts w:hint="eastAsia"/>
        </w:rPr>
        <w:t>清政府和国人就不会有紧迫感去</w:t>
      </w:r>
      <w:r w:rsidR="00093E86">
        <w:rPr>
          <w:rFonts w:hint="eastAsia"/>
        </w:rPr>
        <w:t>进行西方科学的学习。所以客观地来讲</w:t>
      </w:r>
      <w:r w:rsidR="005A3ECD">
        <w:rPr>
          <w:rFonts w:hint="eastAsia"/>
        </w:rPr>
        <w:t>，上述中外战争在一定程度上推动了中国物理学的发展。当然，还有一些战争则是中国物理学发展的阻碍，比如抗日战争。</w:t>
      </w:r>
    </w:p>
    <w:p w14:paraId="521B6E91" w14:textId="1F602A51" w:rsidR="00542017" w:rsidRDefault="00542017" w:rsidP="00404E4A">
      <w:pPr>
        <w:spacing w:line="360" w:lineRule="auto"/>
        <w:ind w:firstLine="420"/>
      </w:pPr>
      <w:r>
        <w:rPr>
          <w:rFonts w:hint="eastAsia"/>
        </w:rPr>
        <w:t>2</w:t>
      </w:r>
      <w:r>
        <w:t>0</w:t>
      </w:r>
      <w:r>
        <w:rPr>
          <w:rFonts w:hint="eastAsia"/>
        </w:rPr>
        <w:t>世纪</w:t>
      </w:r>
      <w:r>
        <w:rPr>
          <w:rFonts w:hint="eastAsia"/>
        </w:rPr>
        <w:t>3</w:t>
      </w:r>
      <w:r>
        <w:t>0</w:t>
      </w:r>
      <w:r>
        <w:rPr>
          <w:rFonts w:hint="eastAsia"/>
        </w:rPr>
        <w:t>年代</w:t>
      </w:r>
      <w:r w:rsidR="00FB0BF3">
        <w:rPr>
          <w:rFonts w:hint="eastAsia"/>
        </w:rPr>
        <w:t>，中国物理学的发展达到了一个本土化的高峰</w:t>
      </w:r>
      <w:r w:rsidR="00E60C5C">
        <w:rPr>
          <w:rFonts w:hint="eastAsia"/>
        </w:rPr>
        <w:t>。但是日本发动的侵华战争则对我国物理学的教育和研究造成了巨大的损失。</w:t>
      </w:r>
      <w:r w:rsidR="009C0FBE">
        <w:rPr>
          <w:rFonts w:hint="eastAsia"/>
        </w:rPr>
        <w:t>抗日战争的爆发迫使中国高校和科研机构大批内迁，图书、仪器损失严重，教学和研究环境恶劣。</w:t>
      </w:r>
      <w:r w:rsidR="00FB5A25">
        <w:rPr>
          <w:rFonts w:hint="eastAsia"/>
        </w:rPr>
        <w:t>由于高校内迁，一些大学开始联合办学，西南联合大学就是一个非常好的例子。</w:t>
      </w:r>
      <w:r w:rsidR="00506519">
        <w:rPr>
          <w:rFonts w:hint="eastAsia"/>
        </w:rPr>
        <w:t>清华大学、北京大学和南开大学的大部分物理教师都进入了西南联大物理系，所以西南联大物理学实力很强，在抗战年代也培养出来不少非常杰出的人才</w:t>
      </w:r>
      <w:r w:rsidR="0080111D">
        <w:rPr>
          <w:rFonts w:hint="eastAsia"/>
        </w:rPr>
        <w:t>，包括杨振宁、李政道两位获得诺贝尔奖的物理学家以及邓稼先、黄昆等学者</w:t>
      </w:r>
      <w:r w:rsidR="0080111D">
        <w:rPr>
          <w:rStyle w:val="af"/>
        </w:rPr>
        <w:footnoteReference w:id="13"/>
      </w:r>
      <w:r w:rsidR="0080111D">
        <w:rPr>
          <w:rFonts w:hint="eastAsia"/>
        </w:rPr>
        <w:t>。</w:t>
      </w:r>
      <w:r w:rsidR="003D0A52">
        <w:rPr>
          <w:rFonts w:hint="eastAsia"/>
        </w:rPr>
        <w:t>西南联大也保存了中国的物理学力量，为新中国建立后物理学发展奠定了基础。</w:t>
      </w:r>
    </w:p>
    <w:p w14:paraId="298BF6FB" w14:textId="10B88DBE" w:rsidR="00645815" w:rsidRDefault="00645815" w:rsidP="00645815">
      <w:pPr>
        <w:spacing w:line="360" w:lineRule="auto"/>
        <w:jc w:val="center"/>
        <w:rPr>
          <w:rFonts w:ascii="黑体" w:eastAsia="黑体" w:hAnsi="黑体"/>
          <w:b/>
          <w:bCs/>
          <w:sz w:val="28"/>
          <w:szCs w:val="28"/>
        </w:rPr>
      </w:pPr>
      <w:r w:rsidRPr="00645815">
        <w:rPr>
          <w:rFonts w:ascii="黑体" w:eastAsia="黑体" w:hAnsi="黑体" w:hint="eastAsia"/>
          <w:b/>
          <w:bCs/>
          <w:sz w:val="28"/>
          <w:szCs w:val="28"/>
        </w:rPr>
        <w:t>三、中国近代以后物理学的发展</w:t>
      </w:r>
    </w:p>
    <w:p w14:paraId="2E106725" w14:textId="45DE0BF5" w:rsidR="00645815" w:rsidRDefault="00645815" w:rsidP="00645815">
      <w:pPr>
        <w:spacing w:line="360" w:lineRule="auto"/>
      </w:pPr>
      <w:r>
        <w:tab/>
      </w:r>
      <w:r w:rsidR="00655027">
        <w:rPr>
          <w:rFonts w:hint="eastAsia"/>
        </w:rPr>
        <w:t>近代以后，即中华人民共和国建国以后，</w:t>
      </w:r>
      <w:r w:rsidR="00AB44CA">
        <w:rPr>
          <w:rFonts w:hint="eastAsia"/>
        </w:rPr>
        <w:t>在抗战中保留下来的物理学力量继续为物理学的发展做贡献。</w:t>
      </w:r>
      <w:r w:rsidR="00AB44CA">
        <w:rPr>
          <w:rFonts w:hint="eastAsia"/>
        </w:rPr>
        <w:t>1</w:t>
      </w:r>
      <w:r w:rsidR="00AB44CA">
        <w:t>957</w:t>
      </w:r>
      <w:r w:rsidR="00AB44CA">
        <w:rPr>
          <w:rFonts w:hint="eastAsia"/>
        </w:rPr>
        <w:t>年</w:t>
      </w:r>
      <w:r w:rsidR="006F2B5D">
        <w:rPr>
          <w:rFonts w:hint="eastAsia"/>
        </w:rPr>
        <w:t>，杨政宁、李政道获得诺贝尔物理学奖，</w:t>
      </w:r>
      <w:r w:rsidR="006F2B5D">
        <w:rPr>
          <w:rFonts w:hint="eastAsia"/>
        </w:rPr>
        <w:t>1</w:t>
      </w:r>
      <w:r w:rsidR="006F2B5D">
        <w:t>964</w:t>
      </w:r>
      <w:r w:rsidR="006F2B5D">
        <w:rPr>
          <w:rFonts w:hint="eastAsia"/>
        </w:rPr>
        <w:t>年，中国第一颗原子弹爆炸成功，</w:t>
      </w:r>
      <w:r w:rsidR="00D4300F">
        <w:rPr>
          <w:rFonts w:hint="eastAsia"/>
        </w:rPr>
        <w:t>1</w:t>
      </w:r>
      <w:r w:rsidR="00D4300F">
        <w:t>980</w:t>
      </w:r>
      <w:r w:rsidR="00D4300F">
        <w:rPr>
          <w:rFonts w:hint="eastAsia"/>
        </w:rPr>
        <w:t>年中国第一枚运载火箭发射成功…</w:t>
      </w:r>
      <w:r w:rsidR="00505018">
        <w:rPr>
          <w:rFonts w:hint="eastAsia"/>
        </w:rPr>
        <w:t>现在，中国物理学的科研成果处于世界第一梯队，但距离欧美仍有一定距离。在一些领</w:t>
      </w:r>
      <w:r w:rsidR="00505018">
        <w:rPr>
          <w:rFonts w:hint="eastAsia"/>
        </w:rPr>
        <w:lastRenderedPageBreak/>
        <w:t>域，中国物理的发展已经是世界的领头羊水平。</w:t>
      </w:r>
    </w:p>
    <w:p w14:paraId="4571C0F4" w14:textId="34A57152" w:rsidR="00A81E65" w:rsidRPr="00A81E65" w:rsidRDefault="00A81E65" w:rsidP="00A81E65">
      <w:pPr>
        <w:spacing w:line="360" w:lineRule="auto"/>
        <w:jc w:val="center"/>
        <w:rPr>
          <w:rFonts w:ascii="黑体" w:eastAsia="黑体" w:hAnsi="黑体"/>
          <w:b/>
          <w:bCs/>
          <w:sz w:val="28"/>
          <w:szCs w:val="28"/>
        </w:rPr>
      </w:pPr>
      <w:r w:rsidRPr="00A81E65">
        <w:rPr>
          <w:rFonts w:ascii="黑体" w:eastAsia="黑体" w:hAnsi="黑体" w:hint="eastAsia"/>
          <w:b/>
          <w:bCs/>
          <w:sz w:val="28"/>
          <w:szCs w:val="28"/>
        </w:rPr>
        <w:t>四、历史的启示</w:t>
      </w:r>
    </w:p>
    <w:p w14:paraId="764A337D" w14:textId="0AB6A9E2" w:rsidR="00A81E65" w:rsidRPr="00645815" w:rsidRDefault="00A81E65" w:rsidP="00645815">
      <w:pPr>
        <w:spacing w:line="360" w:lineRule="auto"/>
        <w:rPr>
          <w:rFonts w:hint="eastAsia"/>
        </w:rPr>
      </w:pPr>
      <w:r>
        <w:tab/>
      </w:r>
      <w:r>
        <w:rPr>
          <w:rFonts w:hint="eastAsia"/>
        </w:rPr>
        <w:t>从中国近代时期物理学的发展史，</w:t>
      </w:r>
      <w:r w:rsidR="006C61D0">
        <w:rPr>
          <w:rFonts w:hint="eastAsia"/>
        </w:rPr>
        <w:t>我们可以得到一些启示：要促进我国物理学的发展和创新，首先要保持开放的态度，加强国际学术交流</w:t>
      </w:r>
      <w:r w:rsidR="006B61EC">
        <w:rPr>
          <w:rFonts w:hint="eastAsia"/>
        </w:rPr>
        <w:t>；适时完善国内的科研体制，保持科研环境对科学家的友好，提供创新的客观条件，让学者有纯粹的研究环境</w:t>
      </w:r>
      <w:r w:rsidR="0097724B">
        <w:rPr>
          <w:rFonts w:hint="eastAsia"/>
        </w:rPr>
        <w:t>；要多派出国内的学生到欧美高校以及研究所深造</w:t>
      </w:r>
      <w:r w:rsidR="006B61EC">
        <w:rPr>
          <w:rFonts w:hint="eastAsia"/>
        </w:rPr>
        <w:t>，待学有所成后回国</w:t>
      </w:r>
      <w:r w:rsidR="007221AD">
        <w:rPr>
          <w:rFonts w:hint="eastAsia"/>
        </w:rPr>
        <w:t>；我们作为学生也要加强爱国主义教育，今后若是在国外学有所成，则可以回国将自己所学到的知识运用在祖国的建设之上。</w:t>
      </w:r>
    </w:p>
    <w:sectPr w:rsidR="00A81E65" w:rsidRPr="00645815" w:rsidSect="004A0CDC">
      <w:footnotePr>
        <w:numFmt w:val="decimalEnclosedCircleChinese"/>
        <w:numRestart w:val="eachPage"/>
      </w:foot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C69D" w14:textId="77777777" w:rsidR="00F10231" w:rsidRDefault="00F10231" w:rsidP="005E0694">
      <w:r>
        <w:separator/>
      </w:r>
    </w:p>
  </w:endnote>
  <w:endnote w:type="continuationSeparator" w:id="0">
    <w:p w14:paraId="127896E8" w14:textId="77777777" w:rsidR="00F10231" w:rsidRDefault="00F10231" w:rsidP="005E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B3+华光报宋_CNKI">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EA70" w14:textId="77777777" w:rsidR="00F10231" w:rsidRDefault="00F10231" w:rsidP="005E0694">
      <w:r>
        <w:separator/>
      </w:r>
    </w:p>
  </w:footnote>
  <w:footnote w:type="continuationSeparator" w:id="0">
    <w:p w14:paraId="42E70EDA" w14:textId="77777777" w:rsidR="00F10231" w:rsidRDefault="00F10231" w:rsidP="005E0694">
      <w:r>
        <w:continuationSeparator/>
      </w:r>
    </w:p>
  </w:footnote>
  <w:footnote w:id="1">
    <w:p w14:paraId="53E11244" w14:textId="5DE75622" w:rsidR="00487A26" w:rsidRPr="00487A26" w:rsidRDefault="00487A26">
      <w:pPr>
        <w:pStyle w:val="ad"/>
      </w:pPr>
      <w:r>
        <w:rPr>
          <w:rStyle w:val="af"/>
        </w:rPr>
        <w:footnoteRef/>
      </w:r>
      <w:r>
        <w:t xml:space="preserve"> </w:t>
      </w:r>
      <w:r>
        <w:rPr>
          <w:rFonts w:hint="eastAsia"/>
        </w:rPr>
        <w:t>为了严谨性，这里笔者并没有使用“物理学”，而是使用“科学”，因为在古代并没有具有现代物理学意义的词汇，也并没有</w:t>
      </w:r>
      <w:r w:rsidR="00410737">
        <w:rPr>
          <w:rFonts w:hint="eastAsia"/>
        </w:rPr>
        <w:t>现代物理学意义的研究，所以笔者认为采用“科学”一词会更加严谨</w:t>
      </w:r>
      <w:r w:rsidR="002E613F">
        <w:rPr>
          <w:rFonts w:hint="eastAsia"/>
        </w:rPr>
        <w:t>，在正式有了“物理学”后再进行替换</w:t>
      </w:r>
      <w:r w:rsidR="00410737">
        <w:rPr>
          <w:rFonts w:hint="eastAsia"/>
        </w:rPr>
        <w:t>。对于</w:t>
      </w:r>
      <w:r w:rsidR="00B81B90">
        <w:rPr>
          <w:rFonts w:hint="eastAsia"/>
        </w:rPr>
        <w:t>中文</w:t>
      </w:r>
      <w:r w:rsidR="00410737">
        <w:rPr>
          <w:rFonts w:hint="eastAsia"/>
        </w:rPr>
        <w:t>“物理”词义的演变将会在后文提及</w:t>
      </w:r>
    </w:p>
  </w:footnote>
  <w:footnote w:id="2">
    <w:p w14:paraId="46C0D300" w14:textId="50FFD312" w:rsidR="003A0A51" w:rsidRPr="00774504" w:rsidRDefault="003A0A51">
      <w:pPr>
        <w:pStyle w:val="ad"/>
        <w:rPr>
          <w:rFonts w:asciiTheme="minorEastAsia" w:hAnsiTheme="minorEastAsia"/>
        </w:rPr>
      </w:pPr>
      <w:r w:rsidRPr="00774504">
        <w:rPr>
          <w:rStyle w:val="af"/>
          <w:rFonts w:asciiTheme="minorEastAsia" w:hAnsiTheme="minorEastAsia"/>
        </w:rPr>
        <w:footnoteRef/>
      </w:r>
      <w:r w:rsidRPr="00774504">
        <w:rPr>
          <w:rFonts w:asciiTheme="minorEastAsia" w:hAnsiTheme="minorEastAsia"/>
        </w:rPr>
        <w:t xml:space="preserve"> </w:t>
      </w:r>
      <w:r w:rsidR="009430B5" w:rsidRPr="00774504">
        <w:rPr>
          <w:rFonts w:asciiTheme="minorEastAsia" w:hAnsiTheme="minorEastAsia" w:hint="eastAsia"/>
        </w:rPr>
        <w:t>钱存训：《纸的起源新证：试论战国秦简中的</w:t>
      </w:r>
      <w:r w:rsidR="00774504" w:rsidRPr="00774504">
        <w:rPr>
          <w:rFonts w:asciiTheme="minorEastAsia" w:hAnsiTheme="minorEastAsia" w:hint="eastAsia"/>
        </w:rPr>
        <w:t>纸</w:t>
      </w:r>
      <w:r w:rsidR="009430B5" w:rsidRPr="00774504">
        <w:rPr>
          <w:rFonts w:asciiTheme="minorEastAsia" w:hAnsiTheme="minorEastAsia" w:hint="eastAsia"/>
        </w:rPr>
        <w:t>字》</w:t>
      </w:r>
      <w:r w:rsidR="00774504" w:rsidRPr="00774504">
        <w:rPr>
          <w:rFonts w:asciiTheme="minorEastAsia" w:hAnsiTheme="minorEastAsia" w:hint="eastAsia"/>
        </w:rPr>
        <w:t>，载《文献》，</w:t>
      </w:r>
      <w:r w:rsidR="00774504" w:rsidRPr="00774504">
        <w:rPr>
          <w:rFonts w:asciiTheme="minorEastAsia" w:hAnsiTheme="minorEastAsia"/>
        </w:rPr>
        <w:t>2002</w:t>
      </w:r>
      <w:r w:rsidR="00774504" w:rsidRPr="00774504">
        <w:rPr>
          <w:rFonts w:asciiTheme="minorEastAsia" w:hAnsiTheme="minorEastAsia" w:hint="eastAsia"/>
        </w:rPr>
        <w:t>年第</w:t>
      </w:r>
      <w:r w:rsidR="00965511">
        <w:rPr>
          <w:rFonts w:asciiTheme="minorEastAsia" w:hAnsiTheme="minorEastAsia" w:hint="eastAsia"/>
        </w:rPr>
        <w:t>1</w:t>
      </w:r>
      <w:r w:rsidR="00774504" w:rsidRPr="00774504">
        <w:rPr>
          <w:rFonts w:asciiTheme="minorEastAsia" w:hAnsiTheme="minorEastAsia" w:hint="eastAsia"/>
        </w:rPr>
        <w:t>期</w:t>
      </w:r>
    </w:p>
  </w:footnote>
  <w:footnote w:id="3">
    <w:p w14:paraId="2291BD89" w14:textId="72023BE8" w:rsidR="00DB595F" w:rsidRDefault="00DB595F">
      <w:pPr>
        <w:pStyle w:val="ad"/>
      </w:pPr>
      <w:r>
        <w:rPr>
          <w:rStyle w:val="af"/>
        </w:rPr>
        <w:footnoteRef/>
      </w:r>
      <w:r>
        <w:t xml:space="preserve"> </w:t>
      </w:r>
      <w:r>
        <w:rPr>
          <w:rFonts w:hint="eastAsia"/>
        </w:rPr>
        <w:t>钱存训：《中国纸和印刷文化史》</w:t>
      </w:r>
      <w:r w:rsidR="000D4C15">
        <w:rPr>
          <w:rFonts w:hint="eastAsia"/>
        </w:rPr>
        <w:t>，广西师范大学出版社，</w:t>
      </w:r>
      <w:r w:rsidR="000D4C15">
        <w:rPr>
          <w:rFonts w:hint="eastAsia"/>
        </w:rPr>
        <w:t>2</w:t>
      </w:r>
      <w:r w:rsidR="000D4C15">
        <w:t>004</w:t>
      </w:r>
      <w:r w:rsidR="000D4C15">
        <w:rPr>
          <w:rFonts w:hint="eastAsia"/>
        </w:rPr>
        <w:t>年，第</w:t>
      </w:r>
      <w:r w:rsidR="000D4C15">
        <w:rPr>
          <w:rFonts w:hint="eastAsia"/>
        </w:rPr>
        <w:t>2</w:t>
      </w:r>
      <w:r w:rsidR="000D4C15">
        <w:t>70-280</w:t>
      </w:r>
      <w:r w:rsidR="000D4C15">
        <w:rPr>
          <w:rFonts w:hint="eastAsia"/>
        </w:rPr>
        <w:t>页</w:t>
      </w:r>
    </w:p>
  </w:footnote>
  <w:footnote w:id="4">
    <w:p w14:paraId="0DB9084B" w14:textId="6FBF8A81" w:rsidR="00635FE9" w:rsidRDefault="00635FE9">
      <w:pPr>
        <w:pStyle w:val="ad"/>
      </w:pPr>
      <w:r>
        <w:rPr>
          <w:rStyle w:val="af"/>
        </w:rPr>
        <w:footnoteRef/>
      </w:r>
      <w:r>
        <w:t xml:space="preserve"> </w:t>
      </w:r>
      <w:r>
        <w:rPr>
          <w:rFonts w:hint="eastAsia"/>
        </w:rPr>
        <w:t>在西方，具有现代物理学意义的“物理”也是在这个时候出现的，在这之前被统称为自然哲学</w:t>
      </w:r>
    </w:p>
  </w:footnote>
  <w:footnote w:id="5">
    <w:p w14:paraId="04AF0132" w14:textId="0062B588" w:rsidR="00B76F26" w:rsidRDefault="00B76F26">
      <w:pPr>
        <w:pStyle w:val="ad"/>
      </w:pPr>
      <w:r>
        <w:rPr>
          <w:rStyle w:val="af"/>
        </w:rPr>
        <w:footnoteRef/>
      </w:r>
      <w:r>
        <w:t xml:space="preserve"> </w:t>
      </w:r>
      <w:r w:rsidRPr="00B76F26">
        <w:t>Caspar, Max (1993) </w:t>
      </w:r>
      <w:r w:rsidRPr="00192C63">
        <w:rPr>
          <w:i/>
          <w:iCs/>
        </w:rPr>
        <w:t>Kepler</w:t>
      </w:r>
      <w:r w:rsidRPr="00B76F26">
        <w:t>. Courier Corporation. </w:t>
      </w:r>
      <w:hyperlink r:id="rId1" w:tooltip="ISBN (identifier)" w:history="1">
        <w:r w:rsidRPr="00B76F26">
          <w:t>ISBN</w:t>
        </w:r>
      </w:hyperlink>
      <w:r w:rsidRPr="00B76F26">
        <w:t> </w:t>
      </w:r>
      <w:hyperlink r:id="rId2" w:tooltip="Special:BookSources/0-486-67605-6" w:history="1">
        <w:r w:rsidRPr="00B76F26">
          <w:t>0-486-67605-6</w:t>
        </w:r>
      </w:hyperlink>
      <w:r w:rsidRPr="00B76F26">
        <w:t>. p. 142</w:t>
      </w:r>
      <w:r w:rsidR="00492B83">
        <w:rPr>
          <w:rFonts w:hint="eastAsia"/>
        </w:rPr>
        <w:t>-</w:t>
      </w:r>
      <w:r w:rsidR="00492B83">
        <w:t>1</w:t>
      </w:r>
      <w:r w:rsidRPr="00B76F26">
        <w:t>46</w:t>
      </w:r>
    </w:p>
  </w:footnote>
  <w:footnote w:id="6">
    <w:p w14:paraId="295AF256" w14:textId="0E61FE33" w:rsidR="00B7084F" w:rsidRDefault="00B7084F">
      <w:pPr>
        <w:pStyle w:val="ad"/>
      </w:pPr>
      <w:r>
        <w:rPr>
          <w:rStyle w:val="af"/>
        </w:rPr>
        <w:footnoteRef/>
      </w:r>
      <w:r>
        <w:t xml:space="preserve"> </w:t>
      </w:r>
      <w:r>
        <w:rPr>
          <w:rFonts w:hint="eastAsia"/>
        </w:rPr>
        <w:t>黎昌抱、王佳：《李善兰科学翻译成就及其对中国科学近代化的贡献》</w:t>
      </w:r>
      <w:r w:rsidR="00B63247">
        <w:rPr>
          <w:rFonts w:hint="eastAsia"/>
        </w:rPr>
        <w:t>，载《上海翻译》，</w:t>
      </w:r>
      <w:r w:rsidR="00B63247">
        <w:rPr>
          <w:rFonts w:hint="eastAsia"/>
        </w:rPr>
        <w:t>2</w:t>
      </w:r>
      <w:r w:rsidR="00B63247">
        <w:t>021</w:t>
      </w:r>
      <w:r w:rsidR="00B63247">
        <w:rPr>
          <w:rFonts w:hint="eastAsia"/>
        </w:rPr>
        <w:t>年第</w:t>
      </w:r>
      <w:r w:rsidR="00B63247">
        <w:rPr>
          <w:rFonts w:hint="eastAsia"/>
        </w:rPr>
        <w:t>6</w:t>
      </w:r>
      <w:r w:rsidR="00B63247">
        <w:rPr>
          <w:rFonts w:hint="eastAsia"/>
        </w:rPr>
        <w:t>期</w:t>
      </w:r>
    </w:p>
  </w:footnote>
  <w:footnote w:id="7">
    <w:p w14:paraId="6C5C628E" w14:textId="3BA2F7E7" w:rsidR="00A139BE" w:rsidRDefault="00A139BE">
      <w:pPr>
        <w:pStyle w:val="ad"/>
      </w:pPr>
      <w:r>
        <w:rPr>
          <w:rStyle w:val="af"/>
        </w:rPr>
        <w:footnoteRef/>
      </w:r>
      <w:r>
        <w:t xml:space="preserve"> </w:t>
      </w:r>
      <w:r>
        <w:rPr>
          <w:rFonts w:hint="eastAsia"/>
        </w:rPr>
        <w:t>同③</w:t>
      </w:r>
    </w:p>
  </w:footnote>
  <w:footnote w:id="8">
    <w:p w14:paraId="57C8DFA4" w14:textId="38D45707" w:rsidR="00835666" w:rsidRDefault="00835666">
      <w:pPr>
        <w:pStyle w:val="ad"/>
      </w:pPr>
      <w:r>
        <w:rPr>
          <w:rStyle w:val="af"/>
        </w:rPr>
        <w:footnoteRef/>
      </w:r>
      <w:r>
        <w:t xml:space="preserve"> </w:t>
      </w:r>
      <w:r w:rsidR="00A312D7">
        <w:rPr>
          <w:rFonts w:hint="eastAsia"/>
        </w:rPr>
        <w:t>胡升华：《</w:t>
      </w:r>
      <w:r w:rsidR="00A312D7">
        <w:rPr>
          <w:rFonts w:hint="eastAsia"/>
        </w:rPr>
        <w:t>2</w:t>
      </w:r>
      <w:r w:rsidR="00A312D7">
        <w:t>0</w:t>
      </w:r>
      <w:r w:rsidR="00A312D7">
        <w:rPr>
          <w:rFonts w:hint="eastAsia"/>
        </w:rPr>
        <w:t>世纪上半叶中国物理学史》</w:t>
      </w:r>
      <w:r w:rsidR="00450DB1">
        <w:rPr>
          <w:rFonts w:hint="eastAsia"/>
        </w:rPr>
        <w:t>，中国科学技术大学博士论文，</w:t>
      </w:r>
      <w:r w:rsidR="00450DB1">
        <w:rPr>
          <w:rFonts w:hint="eastAsia"/>
        </w:rPr>
        <w:t>1</w:t>
      </w:r>
      <w:r w:rsidR="00450DB1">
        <w:t>998</w:t>
      </w:r>
      <w:r w:rsidR="00450DB1">
        <w:rPr>
          <w:rFonts w:hint="eastAsia"/>
        </w:rPr>
        <w:t>年</w:t>
      </w:r>
    </w:p>
  </w:footnote>
  <w:footnote w:id="9">
    <w:p w14:paraId="68CA418A" w14:textId="2C491AE9" w:rsidR="00E04B29" w:rsidRDefault="00E04B29">
      <w:pPr>
        <w:pStyle w:val="ad"/>
      </w:pPr>
      <w:r>
        <w:rPr>
          <w:rStyle w:val="af"/>
        </w:rPr>
        <w:footnoteRef/>
      </w:r>
      <w:r>
        <w:t xml:space="preserve"> </w:t>
      </w:r>
      <w:r>
        <w:rPr>
          <w:rFonts w:hint="eastAsia"/>
        </w:rPr>
        <w:t>张昌芳：《近代物理学在中国的本土化探索》，首都师范大学硕士论文，</w:t>
      </w:r>
      <w:r w:rsidR="00252983">
        <w:rPr>
          <w:rFonts w:hint="eastAsia"/>
        </w:rPr>
        <w:t>2</w:t>
      </w:r>
      <w:r w:rsidR="00252983">
        <w:t>001</w:t>
      </w:r>
      <w:r w:rsidR="00252983">
        <w:rPr>
          <w:rFonts w:hint="eastAsia"/>
        </w:rPr>
        <w:t>年</w:t>
      </w:r>
    </w:p>
  </w:footnote>
  <w:footnote w:id="10">
    <w:p w14:paraId="48164388" w14:textId="462AF087" w:rsidR="00453E96" w:rsidRDefault="00453E96">
      <w:pPr>
        <w:pStyle w:val="ad"/>
      </w:pPr>
      <w:r>
        <w:rPr>
          <w:rStyle w:val="af"/>
        </w:rPr>
        <w:footnoteRef/>
      </w:r>
      <w:r>
        <w:t xml:space="preserve"> </w:t>
      </w:r>
      <w:r>
        <w:rPr>
          <w:rFonts w:hint="eastAsia"/>
        </w:rPr>
        <w:t>姚秀丽：《近代物理学在中国的本土化探索》，</w:t>
      </w:r>
      <w:r w:rsidR="00D51950">
        <w:rPr>
          <w:rFonts w:hint="eastAsia"/>
        </w:rPr>
        <w:t>载黑河学院学报，</w:t>
      </w:r>
      <w:r w:rsidR="00D51950">
        <w:rPr>
          <w:rFonts w:hint="eastAsia"/>
        </w:rPr>
        <w:t>2</w:t>
      </w:r>
      <w:r w:rsidR="00D51950">
        <w:t>018</w:t>
      </w:r>
      <w:r w:rsidR="00D51950">
        <w:rPr>
          <w:rFonts w:hint="eastAsia"/>
        </w:rPr>
        <w:t>年第</w:t>
      </w:r>
      <w:r w:rsidR="00D51950">
        <w:rPr>
          <w:rFonts w:hint="eastAsia"/>
        </w:rPr>
        <w:t>8</w:t>
      </w:r>
      <w:r w:rsidR="00D51950">
        <w:rPr>
          <w:rFonts w:hint="eastAsia"/>
        </w:rPr>
        <w:t>期</w:t>
      </w:r>
    </w:p>
  </w:footnote>
  <w:footnote w:id="11">
    <w:p w14:paraId="5F839264" w14:textId="7EB503FF" w:rsidR="001C3399" w:rsidRDefault="001C3399">
      <w:pPr>
        <w:pStyle w:val="ad"/>
        <w:rPr>
          <w:rFonts w:hint="eastAsia"/>
        </w:rPr>
      </w:pPr>
      <w:r>
        <w:rPr>
          <w:rStyle w:val="af"/>
        </w:rPr>
        <w:footnoteRef/>
      </w:r>
      <w:r>
        <w:t xml:space="preserve"> </w:t>
      </w:r>
      <w:r>
        <w:rPr>
          <w:rFonts w:hint="eastAsia"/>
        </w:rPr>
        <w:t>同①</w:t>
      </w:r>
    </w:p>
  </w:footnote>
  <w:footnote w:id="12">
    <w:p w14:paraId="15675DCD" w14:textId="3BE42F85" w:rsidR="002D563B" w:rsidRDefault="002D563B">
      <w:pPr>
        <w:pStyle w:val="ad"/>
        <w:rPr>
          <w:rFonts w:hint="eastAsia"/>
        </w:rPr>
      </w:pPr>
      <w:r>
        <w:rPr>
          <w:rStyle w:val="af"/>
        </w:rPr>
        <w:footnoteRef/>
      </w:r>
      <w:r>
        <w:t xml:space="preserve"> </w:t>
      </w:r>
      <w:r>
        <w:rPr>
          <w:rFonts w:hint="eastAsia"/>
        </w:rPr>
        <w:t>易安：《留学生与民国时期物理学的体制化》，</w:t>
      </w:r>
      <w:r w:rsidR="00AA3FF6">
        <w:rPr>
          <w:rFonts w:hint="eastAsia"/>
        </w:rPr>
        <w:t>山西大学硕士论文，</w:t>
      </w:r>
      <w:r w:rsidR="00AA3FF6">
        <w:rPr>
          <w:rFonts w:hint="eastAsia"/>
        </w:rPr>
        <w:t>2</w:t>
      </w:r>
      <w:r w:rsidR="00AA3FF6">
        <w:t>009</w:t>
      </w:r>
      <w:r w:rsidR="00AA3FF6">
        <w:rPr>
          <w:rFonts w:hint="eastAsia"/>
        </w:rPr>
        <w:t>年</w:t>
      </w:r>
    </w:p>
  </w:footnote>
  <w:footnote w:id="13">
    <w:p w14:paraId="1FECA929" w14:textId="7CA0DD2A" w:rsidR="0080111D" w:rsidRDefault="0080111D">
      <w:pPr>
        <w:pStyle w:val="ad"/>
        <w:rPr>
          <w:rFonts w:hint="eastAsia"/>
        </w:rPr>
      </w:pPr>
      <w:r>
        <w:rPr>
          <w:rStyle w:val="af"/>
        </w:rPr>
        <w:footnoteRef/>
      </w:r>
      <w:r>
        <w:t xml:space="preserve"> </w:t>
      </w:r>
      <w:r>
        <w:rPr>
          <w:rFonts w:hint="eastAsia"/>
        </w:rPr>
        <w:t>陈诗中：《抗战期间中国物理学家的工作及贡献（</w:t>
      </w:r>
      <w:r>
        <w:rPr>
          <w:rFonts w:hint="eastAsia"/>
        </w:rPr>
        <w:t>1</w:t>
      </w:r>
      <w:r>
        <w:t>937-1945</w:t>
      </w:r>
      <w:r>
        <w:rPr>
          <w:rFonts w:hint="eastAsia"/>
        </w:rPr>
        <w:t>）》，国防科学技术大学硕士论文，</w:t>
      </w:r>
      <w:r>
        <w:rPr>
          <w:rFonts w:hint="eastAsia"/>
        </w:rPr>
        <w:t>2</w:t>
      </w:r>
      <w:r>
        <w:t>010</w:t>
      </w:r>
      <w:r>
        <w:rPr>
          <w:rFonts w:hint="eastAsia"/>
        </w:rPr>
        <w:t>年</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B61B5"/>
    <w:multiLevelType w:val="hybridMultilevel"/>
    <w:tmpl w:val="D55CA788"/>
    <w:lvl w:ilvl="0" w:tplc="7026DD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5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02"/>
    <w:rsid w:val="00000357"/>
    <w:rsid w:val="00015A6D"/>
    <w:rsid w:val="000444D1"/>
    <w:rsid w:val="0005163A"/>
    <w:rsid w:val="000531E5"/>
    <w:rsid w:val="00074CB5"/>
    <w:rsid w:val="00082EB7"/>
    <w:rsid w:val="00091E79"/>
    <w:rsid w:val="000934EF"/>
    <w:rsid w:val="00093E86"/>
    <w:rsid w:val="00094FBA"/>
    <w:rsid w:val="000A074C"/>
    <w:rsid w:val="000B597D"/>
    <w:rsid w:val="000B7047"/>
    <w:rsid w:val="000D4C15"/>
    <w:rsid w:val="000E3673"/>
    <w:rsid w:val="00113DA5"/>
    <w:rsid w:val="00130E7B"/>
    <w:rsid w:val="001452A7"/>
    <w:rsid w:val="00145FC1"/>
    <w:rsid w:val="0015002D"/>
    <w:rsid w:val="00183576"/>
    <w:rsid w:val="00184911"/>
    <w:rsid w:val="00186C4A"/>
    <w:rsid w:val="00192C63"/>
    <w:rsid w:val="001937AC"/>
    <w:rsid w:val="0019773A"/>
    <w:rsid w:val="001C3399"/>
    <w:rsid w:val="001E1470"/>
    <w:rsid w:val="001F23F1"/>
    <w:rsid w:val="00207F8A"/>
    <w:rsid w:val="00232A26"/>
    <w:rsid w:val="00252983"/>
    <w:rsid w:val="00252EDA"/>
    <w:rsid w:val="00266BC3"/>
    <w:rsid w:val="00267BBE"/>
    <w:rsid w:val="00270502"/>
    <w:rsid w:val="002865A0"/>
    <w:rsid w:val="002961A5"/>
    <w:rsid w:val="002B05B6"/>
    <w:rsid w:val="002B79C8"/>
    <w:rsid w:val="002D563B"/>
    <w:rsid w:val="002D6405"/>
    <w:rsid w:val="002E613F"/>
    <w:rsid w:val="002F1F84"/>
    <w:rsid w:val="00302686"/>
    <w:rsid w:val="00331223"/>
    <w:rsid w:val="00345B29"/>
    <w:rsid w:val="00355DFC"/>
    <w:rsid w:val="00357BAE"/>
    <w:rsid w:val="00361529"/>
    <w:rsid w:val="00383FE3"/>
    <w:rsid w:val="00384945"/>
    <w:rsid w:val="003A0A51"/>
    <w:rsid w:val="003C3249"/>
    <w:rsid w:val="003D0A52"/>
    <w:rsid w:val="003D12C6"/>
    <w:rsid w:val="003D4345"/>
    <w:rsid w:val="003D496B"/>
    <w:rsid w:val="003E20A9"/>
    <w:rsid w:val="003E760E"/>
    <w:rsid w:val="00404E4A"/>
    <w:rsid w:val="00410737"/>
    <w:rsid w:val="0043313D"/>
    <w:rsid w:val="00441342"/>
    <w:rsid w:val="00442C8C"/>
    <w:rsid w:val="00450DB1"/>
    <w:rsid w:val="00453E96"/>
    <w:rsid w:val="004569FE"/>
    <w:rsid w:val="004741FC"/>
    <w:rsid w:val="00487A26"/>
    <w:rsid w:val="00490699"/>
    <w:rsid w:val="00490950"/>
    <w:rsid w:val="00492B83"/>
    <w:rsid w:val="004A0CDC"/>
    <w:rsid w:val="004A50F7"/>
    <w:rsid w:val="004D0D2D"/>
    <w:rsid w:val="00504481"/>
    <w:rsid w:val="00505018"/>
    <w:rsid w:val="00506080"/>
    <w:rsid w:val="00506519"/>
    <w:rsid w:val="00542017"/>
    <w:rsid w:val="00571187"/>
    <w:rsid w:val="00572702"/>
    <w:rsid w:val="005732E5"/>
    <w:rsid w:val="00587D84"/>
    <w:rsid w:val="005A3ECD"/>
    <w:rsid w:val="005C296B"/>
    <w:rsid w:val="005D6453"/>
    <w:rsid w:val="005E028F"/>
    <w:rsid w:val="005E0694"/>
    <w:rsid w:val="00610F4E"/>
    <w:rsid w:val="00617C52"/>
    <w:rsid w:val="00635FE9"/>
    <w:rsid w:val="00640E09"/>
    <w:rsid w:val="006444F6"/>
    <w:rsid w:val="00645815"/>
    <w:rsid w:val="00655027"/>
    <w:rsid w:val="006575D7"/>
    <w:rsid w:val="00673AC7"/>
    <w:rsid w:val="0069118C"/>
    <w:rsid w:val="006957D1"/>
    <w:rsid w:val="0069707B"/>
    <w:rsid w:val="006B61EC"/>
    <w:rsid w:val="006C61D0"/>
    <w:rsid w:val="006C725D"/>
    <w:rsid w:val="006D5B70"/>
    <w:rsid w:val="006F16FD"/>
    <w:rsid w:val="006F21B3"/>
    <w:rsid w:val="006F2B5D"/>
    <w:rsid w:val="006F3CE9"/>
    <w:rsid w:val="006F5C90"/>
    <w:rsid w:val="007221AD"/>
    <w:rsid w:val="007630DF"/>
    <w:rsid w:val="007638D5"/>
    <w:rsid w:val="00765E06"/>
    <w:rsid w:val="0077031B"/>
    <w:rsid w:val="00774504"/>
    <w:rsid w:val="007801CE"/>
    <w:rsid w:val="0078656C"/>
    <w:rsid w:val="007C2594"/>
    <w:rsid w:val="007C55BF"/>
    <w:rsid w:val="0080111D"/>
    <w:rsid w:val="0080432B"/>
    <w:rsid w:val="00815C08"/>
    <w:rsid w:val="00816F00"/>
    <w:rsid w:val="0082276C"/>
    <w:rsid w:val="00832AC0"/>
    <w:rsid w:val="00835666"/>
    <w:rsid w:val="0086565A"/>
    <w:rsid w:val="008E022C"/>
    <w:rsid w:val="008E5087"/>
    <w:rsid w:val="0094174B"/>
    <w:rsid w:val="009430B5"/>
    <w:rsid w:val="009651B6"/>
    <w:rsid w:val="00965511"/>
    <w:rsid w:val="00976CFD"/>
    <w:rsid w:val="0097724B"/>
    <w:rsid w:val="009873DD"/>
    <w:rsid w:val="00990236"/>
    <w:rsid w:val="009A2576"/>
    <w:rsid w:val="009A6153"/>
    <w:rsid w:val="009B7827"/>
    <w:rsid w:val="009C0FBE"/>
    <w:rsid w:val="009D6A00"/>
    <w:rsid w:val="009E512C"/>
    <w:rsid w:val="00A03480"/>
    <w:rsid w:val="00A03FD4"/>
    <w:rsid w:val="00A139BE"/>
    <w:rsid w:val="00A312D7"/>
    <w:rsid w:val="00A37E6C"/>
    <w:rsid w:val="00A4498E"/>
    <w:rsid w:val="00A46327"/>
    <w:rsid w:val="00A54A90"/>
    <w:rsid w:val="00A75170"/>
    <w:rsid w:val="00A8126E"/>
    <w:rsid w:val="00A81352"/>
    <w:rsid w:val="00A81E65"/>
    <w:rsid w:val="00A91E77"/>
    <w:rsid w:val="00AA3C7C"/>
    <w:rsid w:val="00AA3FF6"/>
    <w:rsid w:val="00AB1785"/>
    <w:rsid w:val="00AB2C1A"/>
    <w:rsid w:val="00AB2E70"/>
    <w:rsid w:val="00AB44CA"/>
    <w:rsid w:val="00AC7B88"/>
    <w:rsid w:val="00AD2307"/>
    <w:rsid w:val="00AE0C9B"/>
    <w:rsid w:val="00AE0EB9"/>
    <w:rsid w:val="00AF6044"/>
    <w:rsid w:val="00B12B88"/>
    <w:rsid w:val="00B165E6"/>
    <w:rsid w:val="00B2324F"/>
    <w:rsid w:val="00B25973"/>
    <w:rsid w:val="00B2780F"/>
    <w:rsid w:val="00B300C3"/>
    <w:rsid w:val="00B54558"/>
    <w:rsid w:val="00B63247"/>
    <w:rsid w:val="00B7084F"/>
    <w:rsid w:val="00B76F26"/>
    <w:rsid w:val="00B81B90"/>
    <w:rsid w:val="00B81BA7"/>
    <w:rsid w:val="00BA3507"/>
    <w:rsid w:val="00BB456D"/>
    <w:rsid w:val="00BB642C"/>
    <w:rsid w:val="00BC4F9B"/>
    <w:rsid w:val="00BD3AF9"/>
    <w:rsid w:val="00C00D32"/>
    <w:rsid w:val="00C22F2F"/>
    <w:rsid w:val="00C3029E"/>
    <w:rsid w:val="00C325C1"/>
    <w:rsid w:val="00C326DE"/>
    <w:rsid w:val="00CB5945"/>
    <w:rsid w:val="00CB5AA1"/>
    <w:rsid w:val="00CD31A5"/>
    <w:rsid w:val="00D4300F"/>
    <w:rsid w:val="00D51950"/>
    <w:rsid w:val="00D6041E"/>
    <w:rsid w:val="00D95DCF"/>
    <w:rsid w:val="00DA1715"/>
    <w:rsid w:val="00DB1671"/>
    <w:rsid w:val="00DB49CC"/>
    <w:rsid w:val="00DB595F"/>
    <w:rsid w:val="00DC3DE0"/>
    <w:rsid w:val="00DD0C78"/>
    <w:rsid w:val="00DF5A60"/>
    <w:rsid w:val="00E00F88"/>
    <w:rsid w:val="00E030EA"/>
    <w:rsid w:val="00E041D3"/>
    <w:rsid w:val="00E04B29"/>
    <w:rsid w:val="00E05608"/>
    <w:rsid w:val="00E120D3"/>
    <w:rsid w:val="00E12199"/>
    <w:rsid w:val="00E60C5C"/>
    <w:rsid w:val="00E61252"/>
    <w:rsid w:val="00E91B8F"/>
    <w:rsid w:val="00E924E9"/>
    <w:rsid w:val="00EA1E12"/>
    <w:rsid w:val="00EA4822"/>
    <w:rsid w:val="00EF3E3F"/>
    <w:rsid w:val="00EF7DD4"/>
    <w:rsid w:val="00F10231"/>
    <w:rsid w:val="00F23D51"/>
    <w:rsid w:val="00F27275"/>
    <w:rsid w:val="00F55E3C"/>
    <w:rsid w:val="00F64284"/>
    <w:rsid w:val="00F90683"/>
    <w:rsid w:val="00F91F35"/>
    <w:rsid w:val="00F94E8F"/>
    <w:rsid w:val="00FB0BF3"/>
    <w:rsid w:val="00FB5A25"/>
    <w:rsid w:val="00FB6FEB"/>
    <w:rsid w:val="00FC0892"/>
    <w:rsid w:val="00FE3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24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70502"/>
    <w:rPr>
      <w:rFonts w:ascii="宋体" w:eastAsia="宋体" w:hAnsi="Courier New" w:cs="幼圆"/>
      <w:sz w:val="21"/>
      <w:szCs w:val="21"/>
    </w:rPr>
  </w:style>
  <w:style w:type="character" w:customStyle="1" w:styleId="a4">
    <w:name w:val="纯文本 字符"/>
    <w:basedOn w:val="a0"/>
    <w:link w:val="a3"/>
    <w:rsid w:val="00270502"/>
    <w:rPr>
      <w:rFonts w:ascii="宋体" w:eastAsia="宋体" w:hAnsi="Courier New" w:cs="幼圆"/>
      <w:sz w:val="21"/>
      <w:szCs w:val="21"/>
    </w:rPr>
  </w:style>
  <w:style w:type="table" w:styleId="a5">
    <w:name w:val="Table Grid"/>
    <w:basedOn w:val="a1"/>
    <w:uiPriority w:val="59"/>
    <w:rsid w:val="002705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unhideWhenUsed/>
    <w:rsid w:val="00270502"/>
    <w:pPr>
      <w:ind w:leftChars="2500" w:left="100"/>
    </w:pPr>
    <w:rPr>
      <w:rFonts w:ascii="宋体" w:hAnsi="宋体"/>
      <w:sz w:val="32"/>
      <w:szCs w:val="32"/>
    </w:rPr>
  </w:style>
  <w:style w:type="character" w:customStyle="1" w:styleId="a7">
    <w:name w:val="日期 字符"/>
    <w:basedOn w:val="a0"/>
    <w:link w:val="a6"/>
    <w:uiPriority w:val="99"/>
    <w:rsid w:val="00270502"/>
    <w:rPr>
      <w:rFonts w:ascii="宋体" w:hAnsi="宋体"/>
      <w:sz w:val="32"/>
      <w:szCs w:val="32"/>
    </w:rPr>
  </w:style>
  <w:style w:type="paragraph" w:styleId="a8">
    <w:name w:val="header"/>
    <w:basedOn w:val="a"/>
    <w:link w:val="a9"/>
    <w:uiPriority w:val="99"/>
    <w:unhideWhenUsed/>
    <w:rsid w:val="005E06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694"/>
    <w:rPr>
      <w:sz w:val="18"/>
      <w:szCs w:val="18"/>
    </w:rPr>
  </w:style>
  <w:style w:type="paragraph" w:styleId="aa">
    <w:name w:val="footer"/>
    <w:basedOn w:val="a"/>
    <w:link w:val="ab"/>
    <w:uiPriority w:val="99"/>
    <w:unhideWhenUsed/>
    <w:rsid w:val="005E0694"/>
    <w:pPr>
      <w:tabs>
        <w:tab w:val="center" w:pos="4153"/>
        <w:tab w:val="right" w:pos="8306"/>
      </w:tabs>
      <w:snapToGrid w:val="0"/>
      <w:jc w:val="left"/>
    </w:pPr>
    <w:rPr>
      <w:sz w:val="18"/>
      <w:szCs w:val="18"/>
    </w:rPr>
  </w:style>
  <w:style w:type="character" w:customStyle="1" w:styleId="ab">
    <w:name w:val="页脚 字符"/>
    <w:basedOn w:val="a0"/>
    <w:link w:val="aa"/>
    <w:uiPriority w:val="99"/>
    <w:rsid w:val="005E0694"/>
    <w:rPr>
      <w:sz w:val="18"/>
      <w:szCs w:val="18"/>
    </w:rPr>
  </w:style>
  <w:style w:type="paragraph" w:styleId="ac">
    <w:name w:val="List Paragraph"/>
    <w:basedOn w:val="a"/>
    <w:uiPriority w:val="34"/>
    <w:qFormat/>
    <w:rsid w:val="00B2780F"/>
    <w:pPr>
      <w:ind w:firstLineChars="200" w:firstLine="420"/>
    </w:pPr>
  </w:style>
  <w:style w:type="paragraph" w:styleId="ad">
    <w:name w:val="footnote text"/>
    <w:basedOn w:val="a"/>
    <w:link w:val="ae"/>
    <w:uiPriority w:val="99"/>
    <w:semiHidden/>
    <w:unhideWhenUsed/>
    <w:rsid w:val="003E20A9"/>
    <w:pPr>
      <w:snapToGrid w:val="0"/>
      <w:jc w:val="left"/>
    </w:pPr>
    <w:rPr>
      <w:sz w:val="18"/>
      <w:szCs w:val="18"/>
    </w:rPr>
  </w:style>
  <w:style w:type="character" w:customStyle="1" w:styleId="ae">
    <w:name w:val="脚注文本 字符"/>
    <w:basedOn w:val="a0"/>
    <w:link w:val="ad"/>
    <w:uiPriority w:val="99"/>
    <w:semiHidden/>
    <w:rsid w:val="003E20A9"/>
    <w:rPr>
      <w:sz w:val="18"/>
      <w:szCs w:val="18"/>
    </w:rPr>
  </w:style>
  <w:style w:type="character" w:styleId="af">
    <w:name w:val="footnote reference"/>
    <w:basedOn w:val="a0"/>
    <w:uiPriority w:val="99"/>
    <w:semiHidden/>
    <w:unhideWhenUsed/>
    <w:rsid w:val="003E20A9"/>
    <w:rPr>
      <w:vertAlign w:val="superscript"/>
    </w:rPr>
  </w:style>
  <w:style w:type="paragraph" w:styleId="af0">
    <w:name w:val="endnote text"/>
    <w:basedOn w:val="a"/>
    <w:link w:val="af1"/>
    <w:uiPriority w:val="99"/>
    <w:semiHidden/>
    <w:unhideWhenUsed/>
    <w:rsid w:val="00345B29"/>
    <w:pPr>
      <w:snapToGrid w:val="0"/>
      <w:jc w:val="left"/>
    </w:pPr>
  </w:style>
  <w:style w:type="character" w:customStyle="1" w:styleId="af1">
    <w:name w:val="尾注文本 字符"/>
    <w:basedOn w:val="a0"/>
    <w:link w:val="af0"/>
    <w:uiPriority w:val="99"/>
    <w:semiHidden/>
    <w:rsid w:val="00345B29"/>
  </w:style>
  <w:style w:type="character" w:styleId="af2">
    <w:name w:val="endnote reference"/>
    <w:basedOn w:val="a0"/>
    <w:uiPriority w:val="99"/>
    <w:semiHidden/>
    <w:unhideWhenUsed/>
    <w:rsid w:val="00345B29"/>
    <w:rPr>
      <w:vertAlign w:val="superscript"/>
    </w:rPr>
  </w:style>
  <w:style w:type="character" w:styleId="af3">
    <w:name w:val="Hyperlink"/>
    <w:basedOn w:val="a0"/>
    <w:uiPriority w:val="99"/>
    <w:semiHidden/>
    <w:unhideWhenUsed/>
    <w:rsid w:val="00B76F26"/>
    <w:rPr>
      <w:color w:val="0000FF"/>
      <w:u w:val="single"/>
    </w:rPr>
  </w:style>
  <w:style w:type="character" w:customStyle="1" w:styleId="fontstyle01">
    <w:name w:val="fontstyle01"/>
    <w:basedOn w:val="a0"/>
    <w:rsid w:val="0080432B"/>
    <w:rPr>
      <w:rFonts w:ascii="B3+华光报宋_CNKI" w:eastAsia="B3+华光报宋_CNKI"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51462">
      <w:bodyDiv w:val="1"/>
      <w:marLeft w:val="0"/>
      <w:marRight w:val="0"/>
      <w:marTop w:val="0"/>
      <w:marBottom w:val="0"/>
      <w:divBdr>
        <w:top w:val="none" w:sz="0" w:space="0" w:color="auto"/>
        <w:left w:val="none" w:sz="0" w:space="0" w:color="auto"/>
        <w:bottom w:val="none" w:sz="0" w:space="0" w:color="auto"/>
        <w:right w:val="none" w:sz="0" w:space="0" w:color="auto"/>
      </w:divBdr>
    </w:div>
    <w:div w:id="1863736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pecial:BookSources/0-486-67605-6" TargetMode="External"/><Relationship Id="rId1"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351D-452D-4E55-A9BE-40167DC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6</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启钰 陈</cp:lastModifiedBy>
  <cp:revision>29</cp:revision>
  <dcterms:created xsi:type="dcterms:W3CDTF">2019-01-12T02:36:00Z</dcterms:created>
  <dcterms:modified xsi:type="dcterms:W3CDTF">2023-11-10T12:19:00Z</dcterms:modified>
</cp:coreProperties>
</file>