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863D" w14:textId="683DAE90" w:rsidR="0056078F" w:rsidRPr="004578FF" w:rsidRDefault="0056078F" w:rsidP="004578FF">
      <w:pPr>
        <w:pStyle w:val="p1"/>
        <w:ind w:leftChars="1300" w:left="2730"/>
        <w:rPr>
          <w:rStyle w:val="s1"/>
          <w:rFonts w:ascii="宋体" w:hAnsi="宋体"/>
          <w:b/>
          <w:bCs/>
          <w:sz w:val="21"/>
          <w:szCs w:val="21"/>
        </w:rPr>
      </w:pPr>
      <w:r w:rsidRPr="004578FF">
        <w:rPr>
          <w:rStyle w:val="s1"/>
          <w:rFonts w:ascii="宋体" w:hAnsi="宋体" w:hint="eastAsia"/>
          <w:b/>
          <w:bCs/>
          <w:sz w:val="21"/>
          <w:szCs w:val="21"/>
        </w:rPr>
        <w:t>2</w:t>
      </w:r>
      <w:r w:rsidRPr="004578FF">
        <w:rPr>
          <w:rStyle w:val="s1"/>
          <w:rFonts w:ascii="宋体" w:hAnsi="宋体"/>
          <w:b/>
          <w:bCs/>
          <w:sz w:val="21"/>
          <w:szCs w:val="21"/>
        </w:rPr>
        <w:t>021</w:t>
      </w:r>
      <w:r w:rsidRPr="004578FF">
        <w:rPr>
          <w:rStyle w:val="s1"/>
          <w:rFonts w:ascii="宋体" w:hAnsi="宋体" w:hint="eastAsia"/>
          <w:b/>
          <w:bCs/>
          <w:sz w:val="21"/>
          <w:szCs w:val="21"/>
        </w:rPr>
        <w:t>秋史纲期末考</w:t>
      </w:r>
      <w:r w:rsidR="004578FF" w:rsidRPr="004578FF">
        <w:rPr>
          <w:rStyle w:val="s1"/>
          <w:rFonts w:ascii="宋体" w:hAnsi="宋体" w:hint="eastAsia"/>
          <w:b/>
          <w:bCs/>
          <w:sz w:val="21"/>
          <w:szCs w:val="21"/>
        </w:rPr>
        <w:t>题目回忆版</w:t>
      </w:r>
      <w:r w:rsidR="004578FF">
        <w:rPr>
          <w:rStyle w:val="s1"/>
          <w:rFonts w:ascii="宋体" w:hAnsi="宋体" w:hint="eastAsia"/>
          <w:b/>
          <w:bCs/>
          <w:sz w:val="21"/>
          <w:szCs w:val="21"/>
        </w:rPr>
        <w:t>by</w:t>
      </w:r>
      <w:r w:rsidR="004578FF">
        <w:rPr>
          <w:rStyle w:val="s1"/>
          <w:rFonts w:ascii="宋体" w:hAnsi="宋体"/>
          <w:b/>
          <w:bCs/>
          <w:sz w:val="21"/>
          <w:szCs w:val="21"/>
        </w:rPr>
        <w:t>21</w:t>
      </w:r>
      <w:r w:rsidR="00335466">
        <w:rPr>
          <w:rStyle w:val="s1"/>
          <w:rFonts w:ascii="宋体" w:hAnsi="宋体" w:hint="eastAsia"/>
          <w:b/>
          <w:bCs/>
          <w:sz w:val="21"/>
          <w:szCs w:val="21"/>
        </w:rPr>
        <w:t>cmy，sxr</w:t>
      </w:r>
    </w:p>
    <w:p w14:paraId="57EB8B08" w14:textId="77777777" w:rsidR="00E13102" w:rsidRPr="0056078F" w:rsidRDefault="00E13102">
      <w:pPr>
        <w:pStyle w:val="p1"/>
        <w:rPr>
          <w:rFonts w:ascii="宋体" w:hAnsi="宋体"/>
          <w:sz w:val="21"/>
          <w:szCs w:val="21"/>
        </w:rPr>
      </w:pPr>
      <w:r w:rsidRPr="0056078F">
        <w:rPr>
          <w:rStyle w:val="s1"/>
          <w:rFonts w:ascii="宋体" w:hAnsi="宋体"/>
          <w:sz w:val="21"/>
          <w:szCs w:val="21"/>
        </w:rPr>
        <w:t>试卷概况：试卷总共有一张</w:t>
      </w:r>
      <w:r w:rsidRPr="0056078F">
        <w:rPr>
          <w:rStyle w:val="s2"/>
          <w:rFonts w:ascii="宋体" w:hAnsi="宋体"/>
          <w:sz w:val="21"/>
          <w:szCs w:val="21"/>
        </w:rPr>
        <w:t>A3</w:t>
      </w:r>
      <w:r w:rsidRPr="0056078F">
        <w:rPr>
          <w:rStyle w:val="s1"/>
          <w:rFonts w:ascii="宋体" w:hAnsi="宋体"/>
          <w:sz w:val="21"/>
          <w:szCs w:val="21"/>
        </w:rPr>
        <w:t>纸大小，基本结构是五到七段材料加上设问，材料主要是历史人物的文章或者党的历史文献，没有经过二次处理（和高考历史题经过命题人重组不一样），信息密度比较低，但信息量较大。</w:t>
      </w:r>
    </w:p>
    <w:p w14:paraId="02418694" w14:textId="77777777" w:rsidR="00E13102" w:rsidRPr="0056078F" w:rsidRDefault="00E13102">
      <w:pPr>
        <w:pStyle w:val="p2"/>
        <w:rPr>
          <w:rFonts w:ascii="宋体" w:hAnsi="宋体"/>
          <w:sz w:val="21"/>
          <w:szCs w:val="21"/>
        </w:rPr>
      </w:pPr>
    </w:p>
    <w:p w14:paraId="26D498FC" w14:textId="77777777" w:rsidR="00E13102" w:rsidRPr="0056078F" w:rsidRDefault="00E13102">
      <w:pPr>
        <w:pStyle w:val="p1"/>
        <w:rPr>
          <w:rFonts w:ascii="宋体" w:hAnsi="宋体"/>
          <w:sz w:val="21"/>
          <w:szCs w:val="21"/>
        </w:rPr>
      </w:pPr>
      <w:r w:rsidRPr="0056078F">
        <w:rPr>
          <w:rStyle w:val="s1"/>
          <w:rFonts w:ascii="宋体" w:hAnsi="宋体"/>
          <w:sz w:val="21"/>
          <w:szCs w:val="21"/>
        </w:rPr>
        <w:t>备考建议：考试需要有一定历史基础，如果是高中未选过历史的同学要对基本历史脉络和重要历史事件有基本的把握，（个人认为考整十周年的事件几率大一些，）同时要具备一些提取和概括信息的能力，这个可能短期内无法通过练习提高。</w:t>
      </w:r>
    </w:p>
    <w:p w14:paraId="44FDBE63" w14:textId="6EB299BC" w:rsidR="00E13102" w:rsidRPr="0056078F" w:rsidRDefault="00E13102">
      <w:pPr>
        <w:pStyle w:val="p1"/>
        <w:rPr>
          <w:rFonts w:ascii="宋体" w:hAnsi="宋体"/>
          <w:sz w:val="21"/>
          <w:szCs w:val="21"/>
        </w:rPr>
      </w:pPr>
      <w:r w:rsidRPr="0056078F">
        <w:rPr>
          <w:rStyle w:val="s1"/>
          <w:rFonts w:ascii="宋体" w:hAnsi="宋体"/>
          <w:sz w:val="21"/>
          <w:szCs w:val="21"/>
        </w:rPr>
        <w:t>因此考前可以选择简单过一遍历史线索，然后重点记忆一下关键的结论（比如今年的中共成立的背景、特点），做赛艇肥猴上有材料的一道往年题练练手。</w:t>
      </w:r>
      <w:r w:rsidR="00104618">
        <w:rPr>
          <w:rStyle w:val="s1"/>
          <w:rFonts w:ascii="宋体" w:hAnsi="宋体" w:hint="eastAsia"/>
          <w:sz w:val="21"/>
          <w:szCs w:val="21"/>
        </w:rPr>
        <w:t>当然</w:t>
      </w:r>
      <w:r w:rsidRPr="0056078F">
        <w:rPr>
          <w:rStyle w:val="s1"/>
          <w:rFonts w:ascii="宋体" w:hAnsi="宋体"/>
          <w:sz w:val="21"/>
          <w:szCs w:val="21"/>
        </w:rPr>
        <w:t>也可以直接裸考摆烂！</w:t>
      </w:r>
    </w:p>
    <w:p w14:paraId="557DA757" w14:textId="77777777" w:rsidR="00E13102" w:rsidRPr="0056078F" w:rsidRDefault="00E13102">
      <w:pPr>
        <w:pStyle w:val="p2"/>
        <w:rPr>
          <w:rFonts w:ascii="宋体" w:hAnsi="宋体"/>
          <w:sz w:val="21"/>
          <w:szCs w:val="21"/>
        </w:rPr>
      </w:pPr>
    </w:p>
    <w:p w14:paraId="5089AA78" w14:textId="2126FB9C" w:rsidR="00E13102" w:rsidRPr="0056078F" w:rsidRDefault="00E13102">
      <w:pPr>
        <w:pStyle w:val="p1"/>
        <w:rPr>
          <w:rFonts w:ascii="宋体" w:hAnsi="宋体"/>
          <w:sz w:val="21"/>
          <w:szCs w:val="21"/>
        </w:rPr>
      </w:pPr>
      <w:r w:rsidRPr="0056078F">
        <w:rPr>
          <w:rStyle w:val="s1"/>
          <w:rFonts w:ascii="宋体" w:hAnsi="宋体"/>
          <w:sz w:val="21"/>
          <w:szCs w:val="21"/>
        </w:rPr>
        <w:t>试卷回忆版</w:t>
      </w:r>
    </w:p>
    <w:p w14:paraId="4C5D8CB8" w14:textId="77777777" w:rsidR="00E13102" w:rsidRPr="0056078F" w:rsidRDefault="00E13102">
      <w:pPr>
        <w:pStyle w:val="p1"/>
        <w:rPr>
          <w:rFonts w:ascii="宋体" w:hAnsi="宋体"/>
          <w:sz w:val="21"/>
          <w:szCs w:val="21"/>
        </w:rPr>
      </w:pPr>
      <w:r w:rsidRPr="0056078F">
        <w:rPr>
          <w:rStyle w:val="s1"/>
          <w:rFonts w:ascii="宋体" w:hAnsi="宋体"/>
          <w:sz w:val="21"/>
          <w:szCs w:val="21"/>
        </w:rPr>
        <w:t>第一大题</w:t>
      </w:r>
    </w:p>
    <w:p w14:paraId="3BEC417D" w14:textId="77777777" w:rsidR="00E13102" w:rsidRPr="0056078F" w:rsidRDefault="00E13102">
      <w:pPr>
        <w:pStyle w:val="p1"/>
        <w:rPr>
          <w:rFonts w:ascii="宋体" w:hAnsi="宋体"/>
          <w:sz w:val="21"/>
          <w:szCs w:val="21"/>
        </w:rPr>
      </w:pPr>
      <w:r w:rsidRPr="00B72B5F">
        <w:rPr>
          <w:rStyle w:val="s1"/>
          <w:rFonts w:ascii="宋体" w:hAnsi="宋体"/>
          <w:b/>
          <w:bCs/>
          <w:sz w:val="21"/>
          <w:szCs w:val="21"/>
        </w:rPr>
        <w:t>材料一：</w:t>
      </w:r>
      <w:r w:rsidRPr="0056078F">
        <w:rPr>
          <w:rStyle w:val="s1"/>
          <w:rFonts w:ascii="宋体" w:hAnsi="宋体"/>
          <w:sz w:val="21"/>
          <w:szCs w:val="21"/>
        </w:rPr>
        <w:t>鲁西南地区的初夜权；</w:t>
      </w:r>
    </w:p>
    <w:p w14:paraId="71993FA9" w14:textId="021261CD" w:rsidR="00E13102" w:rsidRDefault="00E13102">
      <w:pPr>
        <w:pStyle w:val="p1"/>
        <w:rPr>
          <w:rStyle w:val="s1"/>
          <w:rFonts w:ascii="宋体" w:hAnsi="宋体"/>
          <w:sz w:val="21"/>
          <w:szCs w:val="21"/>
        </w:rPr>
      </w:pPr>
      <w:r w:rsidRPr="00B72B5F">
        <w:rPr>
          <w:rStyle w:val="s1"/>
          <w:rFonts w:ascii="宋体" w:hAnsi="宋体"/>
          <w:b/>
          <w:bCs/>
          <w:sz w:val="21"/>
          <w:szCs w:val="21"/>
        </w:rPr>
        <w:t>材料二：</w:t>
      </w:r>
      <w:r w:rsidRPr="0056078F">
        <w:rPr>
          <w:rStyle w:val="s1"/>
          <w:rFonts w:ascii="宋体" w:hAnsi="宋体"/>
          <w:sz w:val="21"/>
          <w:szCs w:val="21"/>
        </w:rPr>
        <w:t>工读互助团成立的组织人、组织形式、成员任务</w:t>
      </w:r>
    </w:p>
    <w:p w14:paraId="62EBD632" w14:textId="77777777" w:rsidR="004C2AE9" w:rsidRDefault="00003994" w:rsidP="00003994">
      <w:pPr>
        <w:pStyle w:val="p1"/>
        <w:rPr>
          <w:rStyle w:val="s1"/>
          <w:rFonts w:ascii="宋体" w:hAnsi="宋体"/>
          <w:sz w:val="21"/>
          <w:szCs w:val="21"/>
        </w:rPr>
      </w:pPr>
      <w:r>
        <w:rPr>
          <w:rStyle w:val="s1"/>
          <w:rFonts w:ascii="宋体" w:hAnsi="宋体" w:hint="eastAsia"/>
          <w:sz w:val="21"/>
          <w:szCs w:val="21"/>
        </w:rPr>
        <w:t>（大致内容）</w:t>
      </w:r>
    </w:p>
    <w:p w14:paraId="47B7A4CB" w14:textId="219EC4AD" w:rsidR="00003994" w:rsidRPr="00003994" w:rsidRDefault="00003994" w:rsidP="004C2AE9">
      <w:pPr>
        <w:pStyle w:val="p1"/>
        <w:ind w:firstLineChars="200" w:firstLine="420"/>
        <w:rPr>
          <w:rStyle w:val="s1"/>
          <w:rFonts w:ascii="宋体" w:hAnsi="宋体"/>
          <w:sz w:val="21"/>
          <w:szCs w:val="21"/>
        </w:rPr>
      </w:pPr>
      <w:r w:rsidRPr="00003994">
        <w:rPr>
          <w:rStyle w:val="s1"/>
          <w:rFonts w:ascii="宋体" w:hAnsi="宋体"/>
          <w:sz w:val="21"/>
          <w:szCs w:val="21"/>
        </w:rPr>
        <w:t>1919年3月，李大钊、蔡元培、陈独秀、胡适、王光祈等17人联合发起成立第一期北京工读互助团。目的是组织工读互助团帮助北京的青年实行半工半读，达到教育和职业合一的理想。该团规定：第一，团员须每天下作4小时。第二，团员生活必需之衣、食、住，由团体供给；团员所需的教育费、医药费、书箱费，由团体供给；惟书籍为团体公用。第</w:t>
      </w:r>
      <w:r>
        <w:rPr>
          <w:rStyle w:val="s1"/>
          <w:rFonts w:ascii="宋体" w:hAnsi="宋体" w:hint="eastAsia"/>
          <w:sz w:val="21"/>
          <w:szCs w:val="21"/>
        </w:rPr>
        <w:t>三</w:t>
      </w:r>
      <w:r w:rsidRPr="00003994">
        <w:rPr>
          <w:rStyle w:val="s1"/>
          <w:rFonts w:ascii="宋体" w:hAnsi="宋体"/>
          <w:sz w:val="21"/>
          <w:szCs w:val="21"/>
        </w:rPr>
        <w:t>，工作所得归团体公有。</w:t>
      </w:r>
    </w:p>
    <w:p w14:paraId="12A6D4DE" w14:textId="3ECCC9C8" w:rsidR="00003994" w:rsidRPr="00003994" w:rsidRDefault="00003994" w:rsidP="004C2AE9">
      <w:pPr>
        <w:pStyle w:val="p1"/>
        <w:ind w:firstLineChars="200" w:firstLine="420"/>
        <w:rPr>
          <w:rStyle w:val="s1"/>
          <w:rFonts w:ascii="宋体" w:hAnsi="宋体"/>
          <w:sz w:val="21"/>
          <w:szCs w:val="21"/>
        </w:rPr>
      </w:pPr>
      <w:r w:rsidRPr="00003994">
        <w:rPr>
          <w:rStyle w:val="s1"/>
          <w:rFonts w:ascii="宋体" w:hAnsi="宋体"/>
          <w:sz w:val="21"/>
          <w:szCs w:val="21"/>
        </w:rPr>
        <w:t>工读互助团简章规定，以“本互助精神、实行半工半读”为宗旨。工读互助团成立以后，实行了“共产”的“新生活”。“工”是办食堂、洗衣局、小作坊、消费合作社等，团员分担团内工作，每天工作4小时以上；“读”是多半在北大等校自由选修“与人生关系密切的”学科，或是请人上课，尤其重视自由研究，团内热烈争论“工读”、“共产”等社会人生问题。</w:t>
      </w:r>
    </w:p>
    <w:p w14:paraId="3BA46AEC" w14:textId="1D88BBF1" w:rsidR="00003994" w:rsidRDefault="00003994" w:rsidP="004C2AE9">
      <w:pPr>
        <w:pStyle w:val="p1"/>
        <w:ind w:firstLineChars="200" w:firstLine="420"/>
        <w:rPr>
          <w:rStyle w:val="s1"/>
          <w:rFonts w:ascii="宋体" w:hAnsi="宋体"/>
          <w:sz w:val="21"/>
          <w:szCs w:val="21"/>
        </w:rPr>
      </w:pPr>
      <w:r w:rsidRPr="00003994">
        <w:rPr>
          <w:rStyle w:val="s1"/>
          <w:rFonts w:ascii="宋体" w:hAnsi="宋体"/>
          <w:sz w:val="21"/>
          <w:szCs w:val="21"/>
        </w:rPr>
        <w:t>有的同志肯定工读主义的理论，但在实践上抱有怀疑态度。……实行是很难的，但这是社团的根本方向，没法放弃……好的是一些无法接受的同志退出了，工读团得以继续维持……</w:t>
      </w:r>
    </w:p>
    <w:p w14:paraId="12F78581" w14:textId="521646BC" w:rsidR="00AF186C" w:rsidRPr="0056078F" w:rsidRDefault="00003994" w:rsidP="004C2AE9">
      <w:pPr>
        <w:pStyle w:val="p1"/>
        <w:ind w:firstLineChars="200" w:firstLine="420"/>
        <w:rPr>
          <w:rFonts w:ascii="宋体" w:hAnsi="宋体"/>
          <w:sz w:val="21"/>
          <w:szCs w:val="21"/>
        </w:rPr>
      </w:pPr>
      <w:r w:rsidRPr="00003994">
        <w:rPr>
          <w:rStyle w:val="s1"/>
          <w:rFonts w:ascii="宋体" w:hAnsi="宋体"/>
          <w:sz w:val="21"/>
          <w:szCs w:val="21"/>
        </w:rPr>
        <w:t>要实现工读主义，就要与旧的家庭断绝关系。不应当给家庭经济支持，也不应该接受家庭的经济支持，只在工读团内部共享劳动所得的薪水……</w:t>
      </w:r>
    </w:p>
    <w:p w14:paraId="4D691B9D" w14:textId="7E48CFD3" w:rsidR="00B17FB7" w:rsidRDefault="00E13102">
      <w:pPr>
        <w:pStyle w:val="p1"/>
        <w:rPr>
          <w:rStyle w:val="s1"/>
          <w:rFonts w:ascii="宋体" w:hAnsi="宋体"/>
          <w:b/>
          <w:bCs/>
          <w:sz w:val="21"/>
          <w:szCs w:val="21"/>
        </w:rPr>
      </w:pPr>
      <w:r w:rsidRPr="00B72B5F">
        <w:rPr>
          <w:rStyle w:val="s1"/>
          <w:rFonts w:ascii="宋体" w:hAnsi="宋体"/>
          <w:b/>
          <w:bCs/>
          <w:sz w:val="21"/>
          <w:szCs w:val="21"/>
        </w:rPr>
        <w:t>材料三：</w:t>
      </w:r>
      <w:r w:rsidR="00DC12E7" w:rsidRPr="00DC12E7">
        <w:rPr>
          <w:rStyle w:val="s1"/>
          <w:rFonts w:ascii="宋体" w:hAnsi="宋体"/>
          <w:sz w:val="21"/>
          <w:szCs w:val="21"/>
        </w:rPr>
        <w:t>我以为在都市上的工读团，取共同生产的组织，是我们根本的错误。都市的地皮、房租这样富贵，我们要靠资本家给劳动者的工资和商卖小业的蝇头，维持半日读书、半日做工的生活，哪里能够？……我觉得工读团要想维持，还是采取纯粹的工读主义才是。其有一部分欲实行一种新生活的人，可以在乡下购点价廉的地皮先从农作入手。</w:t>
      </w:r>
    </w:p>
    <w:p w14:paraId="1F2C1BC6" w14:textId="1AA3D2BE" w:rsidR="00E13102" w:rsidRPr="0056078F" w:rsidRDefault="00DC12E7" w:rsidP="00DC12E7">
      <w:pPr>
        <w:pStyle w:val="p1"/>
        <w:jc w:val="right"/>
        <w:rPr>
          <w:rFonts w:ascii="宋体" w:hAnsi="宋体"/>
          <w:sz w:val="21"/>
          <w:szCs w:val="21"/>
        </w:rPr>
      </w:pPr>
      <w:r>
        <w:rPr>
          <w:rStyle w:val="s1"/>
          <w:rFonts w:ascii="宋体" w:hAnsi="宋体" w:hint="eastAsia"/>
          <w:sz w:val="21"/>
          <w:szCs w:val="21"/>
        </w:rPr>
        <w:t>（</w:t>
      </w:r>
      <w:r w:rsidR="00E13102" w:rsidRPr="0056078F">
        <w:rPr>
          <w:rStyle w:val="s1"/>
          <w:rFonts w:ascii="宋体" w:hAnsi="宋体"/>
          <w:sz w:val="21"/>
          <w:szCs w:val="21"/>
        </w:rPr>
        <w:t>《都市上工读团底缺点》李大钊）</w:t>
      </w:r>
    </w:p>
    <w:p w14:paraId="021346FC" w14:textId="77777777" w:rsidR="006F5799" w:rsidRDefault="00E13102" w:rsidP="009817E5">
      <w:pPr>
        <w:widowControl/>
        <w:jc w:val="left"/>
        <w:divId w:val="820846475"/>
        <w:rPr>
          <w:rFonts w:ascii="宋体" w:eastAsia="宋体" w:hAnsi="宋体" w:cs="宋体"/>
          <w:color w:val="000000"/>
          <w:kern w:val="0"/>
          <w:szCs w:val="21"/>
        </w:rPr>
      </w:pPr>
      <w:r w:rsidRPr="00B72B5F">
        <w:rPr>
          <w:rStyle w:val="s1"/>
          <w:rFonts w:ascii="宋体" w:eastAsia="宋体" w:hAnsi="宋体"/>
          <w:b/>
          <w:bCs/>
          <w:sz w:val="21"/>
          <w:szCs w:val="21"/>
        </w:rPr>
        <w:t>材料四：</w:t>
      </w:r>
      <w:r w:rsidR="00BD3CB8" w:rsidRPr="009817E5">
        <w:rPr>
          <w:rFonts w:ascii="Times New Roman" w:eastAsia="宋体" w:hAnsi="Times New Roman" w:cs="Times New Roman"/>
          <w:color w:val="000000"/>
          <w:kern w:val="0"/>
          <w:szCs w:val="21"/>
        </w:rPr>
        <w:t>​</w:t>
      </w:r>
      <w:r w:rsidR="00BD3CB8" w:rsidRPr="009817E5">
        <w:rPr>
          <w:rFonts w:ascii="宋体" w:eastAsia="宋体" w:hAnsi="宋体" w:cs="宋体"/>
          <w:color w:val="000000"/>
          <w:kern w:val="0"/>
          <w:szCs w:val="21"/>
        </w:rPr>
        <w:t>做的工作，大都是粗笨的，简单的，机械的，不能引起做工的人的精神上的反应。只有做工的苦趣，没有工读的乐趣。……新生活和新组织或许都是很该提倡的东西，但是我很诚恳的希望我的朋友</w:t>
      </w:r>
      <w:r w:rsidR="003B3AEF">
        <w:rPr>
          <w:rFonts w:ascii="宋体" w:eastAsia="宋体" w:hAnsi="宋体" w:cs="宋体" w:hint="eastAsia"/>
          <w:color w:val="000000"/>
          <w:kern w:val="0"/>
          <w:szCs w:val="21"/>
        </w:rPr>
        <w:t>们</w:t>
      </w:r>
      <w:r w:rsidR="00BD3CB8" w:rsidRPr="009817E5">
        <w:rPr>
          <w:rFonts w:ascii="宋体" w:eastAsia="宋体" w:hAnsi="宋体" w:cs="宋体"/>
          <w:color w:val="000000"/>
          <w:kern w:val="0"/>
          <w:szCs w:val="21"/>
        </w:rPr>
        <w:t>不要借“工读主义”来提倡新生活新组织。工读主义只不过是靠自己的工作去换一点教育经费，是一件极其平常的事，——美国至少有几万人做这事——算不得什么“了不得”的新生活。</w:t>
      </w:r>
    </w:p>
    <w:p w14:paraId="7A324BA0" w14:textId="5B4BB2B2" w:rsidR="00E13102" w:rsidRPr="00164C6C" w:rsidRDefault="009817E5" w:rsidP="006F5799">
      <w:pPr>
        <w:widowControl/>
        <w:jc w:val="right"/>
        <w:divId w:val="820846475"/>
        <w:rPr>
          <w:rFonts w:ascii="宋体" w:eastAsia="宋体" w:hAnsi="宋体" w:cs="宋体"/>
          <w:kern w:val="0"/>
          <w:szCs w:val="21"/>
        </w:rPr>
      </w:pPr>
      <w:r w:rsidRPr="00164C6C">
        <w:rPr>
          <w:rStyle w:val="s1"/>
          <w:rFonts w:ascii="宋体" w:eastAsia="宋体" w:hAnsi="宋体" w:hint="eastAsia"/>
          <w:sz w:val="21"/>
          <w:szCs w:val="21"/>
        </w:rPr>
        <w:t>（</w:t>
      </w:r>
      <w:r w:rsidR="00E13102" w:rsidRPr="00164C6C">
        <w:rPr>
          <w:rStyle w:val="s1"/>
          <w:rFonts w:ascii="宋体" w:eastAsia="宋体" w:hAnsi="宋体"/>
          <w:sz w:val="21"/>
          <w:szCs w:val="21"/>
        </w:rPr>
        <w:t>《工读主义试行的观察》胡适</w:t>
      </w:r>
      <w:r w:rsidRPr="00164C6C">
        <w:rPr>
          <w:rStyle w:val="s1"/>
          <w:rFonts w:ascii="宋体" w:eastAsia="宋体" w:hAnsi="宋体" w:hint="eastAsia"/>
          <w:sz w:val="21"/>
          <w:szCs w:val="21"/>
        </w:rPr>
        <w:t>）</w:t>
      </w:r>
    </w:p>
    <w:p w14:paraId="3629DD7E" w14:textId="579781D8" w:rsidR="00CC242B" w:rsidRPr="0023308D" w:rsidRDefault="00E13102" w:rsidP="0023308D">
      <w:pPr>
        <w:widowControl/>
        <w:jc w:val="left"/>
        <w:divId w:val="2132900900"/>
        <w:rPr>
          <w:rStyle w:val="s1"/>
          <w:rFonts w:ascii="宋体" w:eastAsia="宋体" w:hAnsi="宋体" w:cs="宋体"/>
          <w:kern w:val="0"/>
          <w:sz w:val="24"/>
          <w:szCs w:val="24"/>
        </w:rPr>
      </w:pPr>
      <w:r w:rsidRPr="005458E6">
        <w:rPr>
          <w:rStyle w:val="s1"/>
          <w:rFonts w:ascii="宋体" w:hAnsi="宋体"/>
          <w:b/>
          <w:bCs/>
          <w:sz w:val="21"/>
          <w:szCs w:val="21"/>
        </w:rPr>
        <w:lastRenderedPageBreak/>
        <w:t>材料五：</w:t>
      </w:r>
      <w:r w:rsidR="00CC242B" w:rsidRPr="0023308D">
        <w:rPr>
          <w:rFonts w:ascii="宋体" w:eastAsia="宋体" w:hAnsi="宋体"/>
        </w:rPr>
        <w:t>他们的理想固然很好，实际上是要暂时失败的了。我相信他们这回失败，完全是因为缺乏坚强的意志、劳动习惯和生产技能三件事。这都是人的问题，不是组织的问题。</w:t>
      </w:r>
      <w:r w:rsidR="00D80C96">
        <w:rPr>
          <w:rFonts w:ascii="宋体" w:eastAsia="宋体" w:hAnsi="宋体" w:hint="eastAsia"/>
        </w:rPr>
        <w:t>……</w:t>
      </w:r>
      <w:r w:rsidR="00CC242B" w:rsidRPr="0023308D">
        <w:rPr>
          <w:rFonts w:ascii="宋体" w:eastAsia="宋体" w:hAnsi="宋体"/>
        </w:rPr>
        <w:t>私人经营工商业失败的也不知有多少，并不是挂起新生活的招牌就格外晦气，我们不可迷信私有制度有这样万能。我希望各处已成立及将成立的工读互助团团员，千万要注意坚强的意志、劳动习惯和生产技能三件事。</w:t>
      </w:r>
    </w:p>
    <w:p w14:paraId="768C2B03" w14:textId="2C1A98AD" w:rsidR="00E13102" w:rsidRPr="0056078F" w:rsidRDefault="0023308D" w:rsidP="0023308D">
      <w:pPr>
        <w:pStyle w:val="p1"/>
        <w:jc w:val="right"/>
        <w:rPr>
          <w:rFonts w:ascii="宋体" w:hAnsi="宋体"/>
          <w:sz w:val="21"/>
          <w:szCs w:val="21"/>
        </w:rPr>
      </w:pPr>
      <w:r>
        <w:rPr>
          <w:rStyle w:val="s1"/>
          <w:rFonts w:ascii="宋体" w:hAnsi="宋体" w:hint="eastAsia"/>
          <w:sz w:val="21"/>
          <w:szCs w:val="21"/>
        </w:rPr>
        <w:t>（</w:t>
      </w:r>
      <w:r w:rsidR="00E13102" w:rsidRPr="0056078F">
        <w:rPr>
          <w:rStyle w:val="s1"/>
          <w:rFonts w:ascii="宋体" w:hAnsi="宋体"/>
          <w:sz w:val="21"/>
          <w:szCs w:val="21"/>
        </w:rPr>
        <w:t>《工读互助团失败底原因在哪里？》陈独</w:t>
      </w:r>
      <w:r>
        <w:rPr>
          <w:rStyle w:val="s1"/>
          <w:rFonts w:ascii="宋体" w:hAnsi="宋体" w:hint="eastAsia"/>
          <w:sz w:val="21"/>
          <w:szCs w:val="21"/>
        </w:rPr>
        <w:t>秀</w:t>
      </w:r>
      <w:r w:rsidR="00E13102" w:rsidRPr="0056078F">
        <w:rPr>
          <w:rStyle w:val="s1"/>
          <w:rFonts w:ascii="宋体" w:hAnsi="宋体"/>
          <w:sz w:val="21"/>
          <w:szCs w:val="21"/>
        </w:rPr>
        <w:t>）</w:t>
      </w:r>
    </w:p>
    <w:p w14:paraId="26F5F16E" w14:textId="2E1E63B7" w:rsidR="00323B11" w:rsidRDefault="00E13102" w:rsidP="0009651C">
      <w:pPr>
        <w:divId w:val="574440082"/>
        <w:rPr>
          <w:rFonts w:ascii="宋体" w:eastAsia="宋体" w:hAnsi="宋体"/>
        </w:rPr>
      </w:pPr>
      <w:r w:rsidRPr="0055437B">
        <w:rPr>
          <w:rStyle w:val="s1"/>
          <w:rFonts w:ascii="宋体" w:eastAsia="宋体" w:hAnsi="宋体"/>
          <w:b/>
          <w:bCs/>
          <w:sz w:val="21"/>
          <w:szCs w:val="21"/>
        </w:rPr>
        <w:t>材料六</w:t>
      </w:r>
      <w:r w:rsidRPr="0055437B">
        <w:rPr>
          <w:rFonts w:ascii="宋体" w:eastAsia="宋体" w:hAnsi="宋体"/>
          <w:b/>
          <w:bCs/>
        </w:rPr>
        <w:t>：</w:t>
      </w:r>
      <w:r w:rsidR="00F765A3" w:rsidRPr="007E7D32">
        <w:rPr>
          <w:rFonts w:ascii="宋体" w:eastAsia="宋体" w:hAnsi="宋体"/>
        </w:rPr>
        <w:t>在这以自由竞争的原则支配商品的社会里面，劳动力也是一种商品，并且是一种很广泛的商品，所以也不能不受自由竞争的。</w:t>
      </w:r>
      <w:r w:rsidR="00F70D6F">
        <w:rPr>
          <w:rFonts w:ascii="宋体" w:eastAsia="宋体" w:hAnsi="宋体" w:hint="eastAsia"/>
        </w:rPr>
        <w:t>……</w:t>
      </w:r>
      <w:r w:rsidR="00F765A3" w:rsidRPr="007E7D32">
        <w:rPr>
          <w:rFonts w:ascii="宋体" w:eastAsia="宋体" w:hAnsi="宋体"/>
        </w:rPr>
        <w:t>那么市场上劳动力的价格，当然支配着团员生产品的价值，同时就支配着团员劳动力的价值。市场上面的手工业工人的生活难，就是工读互助团团员的生活难。</w:t>
      </w:r>
      <w:r w:rsidR="00287568">
        <w:rPr>
          <w:rFonts w:ascii="宋体" w:eastAsia="宋体" w:hAnsi="宋体" w:hint="eastAsia"/>
        </w:rPr>
        <w:t>……</w:t>
      </w:r>
      <w:r w:rsidR="00F765A3" w:rsidRPr="007E7D32">
        <w:rPr>
          <w:rFonts w:ascii="宋体" w:eastAsia="宋体" w:hAnsi="宋体"/>
        </w:rPr>
        <w:t>不但如此，我想一般团员劳动的熟练程度总是很差的，</w:t>
      </w:r>
      <w:r w:rsidR="00E51009">
        <w:rPr>
          <w:rFonts w:ascii="宋体" w:eastAsia="宋体" w:hAnsi="宋体" w:hint="eastAsia"/>
        </w:rPr>
        <w:t>……</w:t>
      </w:r>
      <w:r w:rsidR="00F765A3" w:rsidRPr="007E7D32">
        <w:rPr>
          <w:rFonts w:ascii="宋体" w:eastAsia="宋体" w:hAnsi="宋体"/>
        </w:rPr>
        <w:t>听说他们理想的是四点钟劳动，后来做不到了，才加成六点钟，更加到八点钟、十点钟，然而生活难这一个困难，到底打消不了。</w:t>
      </w:r>
    </w:p>
    <w:p w14:paraId="7A5B15E3" w14:textId="2FB3FCCC" w:rsidR="00E13102" w:rsidRPr="007E7D32" w:rsidRDefault="00C2054A" w:rsidP="00323B11">
      <w:pPr>
        <w:jc w:val="right"/>
        <w:divId w:val="574440082"/>
        <w:rPr>
          <w:rFonts w:ascii="宋体" w:eastAsia="宋体" w:hAnsi="宋体"/>
        </w:rPr>
      </w:pPr>
      <w:r>
        <w:rPr>
          <w:rFonts w:ascii="宋体" w:eastAsia="宋体" w:hAnsi="宋体" w:hint="eastAsia"/>
        </w:rPr>
        <w:t>（</w:t>
      </w:r>
      <w:r w:rsidR="00E13102" w:rsidRPr="007E7D32">
        <w:rPr>
          <w:rFonts w:ascii="宋体" w:eastAsia="宋体" w:hAnsi="宋体"/>
        </w:rPr>
        <w:t>《工读互助团与资本家的生产制》戴季陶）</w:t>
      </w:r>
    </w:p>
    <w:p w14:paraId="035C0C94" w14:textId="363D1E8F" w:rsidR="00C835A5" w:rsidRDefault="00E13102">
      <w:pPr>
        <w:pStyle w:val="p1"/>
        <w:rPr>
          <w:rStyle w:val="s1"/>
          <w:rFonts w:ascii="宋体" w:hAnsi="宋体"/>
          <w:sz w:val="21"/>
          <w:szCs w:val="21"/>
        </w:rPr>
      </w:pPr>
      <w:r w:rsidRPr="005458E6">
        <w:rPr>
          <w:rStyle w:val="s1"/>
          <w:rFonts w:ascii="宋体" w:hAnsi="宋体"/>
          <w:b/>
          <w:bCs/>
          <w:sz w:val="21"/>
          <w:szCs w:val="21"/>
        </w:rPr>
        <w:t>材料七：</w:t>
      </w:r>
      <w:r w:rsidR="00C835A5">
        <w:rPr>
          <w:rStyle w:val="s1"/>
          <w:rFonts w:ascii="宋体" w:hAnsi="宋体" w:hint="eastAsia"/>
          <w:sz w:val="21"/>
          <w:szCs w:val="21"/>
        </w:rPr>
        <w:t>从这一次的工读互助团的试验，我们可以得着二个很大的教训……（一）要改造社会，需从根本上谋全体的改造，枝枝叶叶地一部分的改造是不中用的。（二）社会没有根本改造以前，不能试验新生活，不论工读互助团和新村。如果要免除这些试验新生活的障碍……惟有合全人类同起革命之一法</w:t>
      </w:r>
      <w:r w:rsidR="005458E6">
        <w:rPr>
          <w:rStyle w:val="s1"/>
          <w:rFonts w:ascii="宋体" w:hAnsi="宋体" w:hint="eastAsia"/>
          <w:sz w:val="21"/>
          <w:szCs w:val="21"/>
        </w:rPr>
        <w:t>！</w:t>
      </w:r>
    </w:p>
    <w:p w14:paraId="136392CA" w14:textId="5E01BA7C" w:rsidR="00E13102" w:rsidRDefault="00C835A5" w:rsidP="005458E6">
      <w:pPr>
        <w:pStyle w:val="p1"/>
        <w:jc w:val="right"/>
        <w:rPr>
          <w:rStyle w:val="s1"/>
          <w:rFonts w:ascii="宋体" w:hAnsi="宋体"/>
          <w:sz w:val="21"/>
          <w:szCs w:val="21"/>
        </w:rPr>
      </w:pPr>
      <w:r>
        <w:rPr>
          <w:rStyle w:val="s1"/>
          <w:rFonts w:ascii="宋体" w:hAnsi="宋体" w:hint="eastAsia"/>
          <w:sz w:val="21"/>
          <w:szCs w:val="21"/>
        </w:rPr>
        <w:t>（</w:t>
      </w:r>
      <w:r w:rsidR="00E13102" w:rsidRPr="0056078F">
        <w:rPr>
          <w:rStyle w:val="s1"/>
          <w:rFonts w:ascii="宋体" w:hAnsi="宋体"/>
          <w:sz w:val="21"/>
          <w:szCs w:val="21"/>
        </w:rPr>
        <w:t>《“工读互助团”底实验和教训》施存统</w:t>
      </w:r>
      <w:r>
        <w:rPr>
          <w:rStyle w:val="s1"/>
          <w:rFonts w:ascii="宋体" w:hAnsi="宋体" w:hint="eastAsia"/>
          <w:sz w:val="21"/>
          <w:szCs w:val="21"/>
        </w:rPr>
        <w:t>）</w:t>
      </w:r>
    </w:p>
    <w:p w14:paraId="6E030375" w14:textId="1236ED09" w:rsidR="00A81E0F" w:rsidRPr="0055437B" w:rsidRDefault="00A81E0F" w:rsidP="001D4A02">
      <w:pPr>
        <w:pStyle w:val="p1"/>
        <w:rPr>
          <w:rFonts w:ascii="宋体" w:hAnsi="宋体"/>
          <w:b/>
          <w:bCs/>
          <w:sz w:val="21"/>
          <w:szCs w:val="21"/>
        </w:rPr>
      </w:pPr>
      <w:r w:rsidRPr="0055437B">
        <w:rPr>
          <w:rStyle w:val="s2"/>
          <w:rFonts w:ascii="宋体" w:hAnsi="宋体"/>
          <w:b/>
          <w:bCs/>
          <w:sz w:val="21"/>
          <w:szCs w:val="21"/>
        </w:rPr>
        <w:t>1</w:t>
      </w:r>
      <w:r w:rsidRPr="0055437B">
        <w:rPr>
          <w:rStyle w:val="s1"/>
          <w:rFonts w:ascii="宋体" w:hAnsi="宋体"/>
          <w:b/>
          <w:bCs/>
          <w:sz w:val="21"/>
          <w:szCs w:val="21"/>
        </w:rPr>
        <w:t>、工读互助团出现的时代背景（</w:t>
      </w:r>
      <w:r w:rsidRPr="0055437B">
        <w:rPr>
          <w:rStyle w:val="s2"/>
          <w:rFonts w:ascii="宋体" w:hAnsi="宋体"/>
          <w:b/>
          <w:bCs/>
          <w:sz w:val="21"/>
          <w:szCs w:val="21"/>
        </w:rPr>
        <w:t>10</w:t>
      </w:r>
      <w:r w:rsidRPr="0055437B">
        <w:rPr>
          <w:rStyle w:val="s1"/>
          <w:rFonts w:ascii="宋体" w:hAnsi="宋体"/>
          <w:b/>
          <w:bCs/>
          <w:sz w:val="21"/>
          <w:szCs w:val="21"/>
        </w:rPr>
        <w:t>分）</w:t>
      </w:r>
    </w:p>
    <w:p w14:paraId="04A88290" w14:textId="77777777" w:rsidR="00A81E0F" w:rsidRPr="0055437B" w:rsidRDefault="00A81E0F" w:rsidP="001D4A02">
      <w:pPr>
        <w:pStyle w:val="p1"/>
        <w:rPr>
          <w:rFonts w:ascii="宋体" w:hAnsi="宋体"/>
          <w:b/>
          <w:bCs/>
          <w:sz w:val="21"/>
          <w:szCs w:val="21"/>
        </w:rPr>
      </w:pPr>
      <w:r w:rsidRPr="0055437B">
        <w:rPr>
          <w:rStyle w:val="s2"/>
          <w:rFonts w:ascii="宋体" w:hAnsi="宋体"/>
          <w:b/>
          <w:bCs/>
          <w:sz w:val="21"/>
          <w:szCs w:val="21"/>
        </w:rPr>
        <w:t>2</w:t>
      </w:r>
      <w:r w:rsidRPr="0055437B">
        <w:rPr>
          <w:rStyle w:val="s1"/>
          <w:rFonts w:ascii="宋体" w:hAnsi="宋体"/>
          <w:b/>
          <w:bCs/>
          <w:sz w:val="21"/>
          <w:szCs w:val="21"/>
        </w:rPr>
        <w:t>、工读互助团失败的原因（</w:t>
      </w:r>
      <w:r w:rsidRPr="0055437B">
        <w:rPr>
          <w:rStyle w:val="s2"/>
          <w:rFonts w:ascii="宋体" w:hAnsi="宋体"/>
          <w:b/>
          <w:bCs/>
          <w:sz w:val="21"/>
          <w:szCs w:val="21"/>
        </w:rPr>
        <w:t>9</w:t>
      </w:r>
      <w:r w:rsidRPr="0055437B">
        <w:rPr>
          <w:rStyle w:val="s1"/>
          <w:rFonts w:ascii="宋体" w:hAnsi="宋体"/>
          <w:b/>
          <w:bCs/>
          <w:sz w:val="21"/>
          <w:szCs w:val="21"/>
        </w:rPr>
        <w:t>分）</w:t>
      </w:r>
    </w:p>
    <w:p w14:paraId="4FA586E2" w14:textId="77777777" w:rsidR="00A81E0F" w:rsidRPr="0056078F" w:rsidRDefault="00A81E0F" w:rsidP="001D4A02">
      <w:pPr>
        <w:pStyle w:val="p1"/>
        <w:rPr>
          <w:rFonts w:ascii="宋体" w:hAnsi="宋体"/>
          <w:sz w:val="21"/>
          <w:szCs w:val="21"/>
        </w:rPr>
      </w:pPr>
      <w:r w:rsidRPr="0055437B">
        <w:rPr>
          <w:rStyle w:val="s2"/>
          <w:rFonts w:ascii="宋体" w:hAnsi="宋体"/>
          <w:b/>
          <w:bCs/>
          <w:sz w:val="21"/>
          <w:szCs w:val="21"/>
        </w:rPr>
        <w:t>3</w:t>
      </w:r>
      <w:r w:rsidRPr="0055437B">
        <w:rPr>
          <w:rStyle w:val="s1"/>
          <w:rFonts w:ascii="宋体" w:hAnsi="宋体"/>
          <w:b/>
          <w:bCs/>
          <w:sz w:val="21"/>
          <w:szCs w:val="21"/>
        </w:rPr>
        <w:t>、工读互助团与中国共产党成立的关系（</w:t>
      </w:r>
      <w:r w:rsidRPr="0055437B">
        <w:rPr>
          <w:rStyle w:val="s2"/>
          <w:rFonts w:ascii="宋体" w:hAnsi="宋体"/>
          <w:b/>
          <w:bCs/>
          <w:sz w:val="21"/>
          <w:szCs w:val="21"/>
        </w:rPr>
        <w:t>6</w:t>
      </w:r>
      <w:r w:rsidRPr="0055437B">
        <w:rPr>
          <w:rStyle w:val="s1"/>
          <w:rFonts w:ascii="宋体" w:hAnsi="宋体"/>
          <w:b/>
          <w:bCs/>
          <w:sz w:val="21"/>
          <w:szCs w:val="21"/>
        </w:rPr>
        <w:t>分）</w:t>
      </w:r>
    </w:p>
    <w:p w14:paraId="1C346B43" w14:textId="77777777" w:rsidR="00A81E0F" w:rsidRPr="0056078F" w:rsidRDefault="00A81E0F">
      <w:pPr>
        <w:pStyle w:val="p1"/>
        <w:rPr>
          <w:rFonts w:ascii="宋体" w:hAnsi="宋体"/>
          <w:sz w:val="21"/>
          <w:szCs w:val="21"/>
        </w:rPr>
      </w:pPr>
    </w:p>
    <w:p w14:paraId="2203B70B" w14:textId="77777777" w:rsidR="00E13102" w:rsidRPr="0056078F" w:rsidRDefault="00E13102">
      <w:pPr>
        <w:pStyle w:val="p1"/>
        <w:rPr>
          <w:rFonts w:ascii="宋体" w:hAnsi="宋体"/>
          <w:sz w:val="21"/>
          <w:szCs w:val="21"/>
        </w:rPr>
      </w:pPr>
      <w:r w:rsidRPr="0056078F">
        <w:rPr>
          <w:rStyle w:val="s1"/>
          <w:rFonts w:ascii="宋体" w:hAnsi="宋体"/>
          <w:sz w:val="21"/>
          <w:szCs w:val="21"/>
        </w:rPr>
        <w:t>第二大题</w:t>
      </w:r>
    </w:p>
    <w:p w14:paraId="19CDFDBB" w14:textId="77777777" w:rsidR="0007462E" w:rsidRDefault="00E13102">
      <w:pPr>
        <w:pStyle w:val="p1"/>
        <w:rPr>
          <w:rStyle w:val="s1"/>
          <w:rFonts w:ascii="宋体" w:hAnsi="宋体"/>
          <w:sz w:val="21"/>
          <w:szCs w:val="21"/>
        </w:rPr>
      </w:pPr>
      <w:r w:rsidRPr="0055437B">
        <w:rPr>
          <w:rStyle w:val="s1"/>
          <w:rFonts w:ascii="宋体" w:hAnsi="宋体"/>
          <w:b/>
          <w:bCs/>
          <w:sz w:val="21"/>
          <w:szCs w:val="21"/>
        </w:rPr>
        <w:t>材料一：</w:t>
      </w:r>
      <w:r w:rsidRPr="0056078F">
        <w:rPr>
          <w:rStyle w:val="s1"/>
          <w:rFonts w:ascii="宋体" w:hAnsi="宋体"/>
          <w:sz w:val="21"/>
          <w:szCs w:val="21"/>
        </w:rPr>
        <w:t>无论哪一个社会形态，在它们所能容纳的全部生产力发挥出来以前，是决不会灭亡的；而新的更高的生产关系，在它存在的物质条件在旧社会的胎胞里成熟以前，是决不会出现的。所以人类始终只提出自己能够解决的任务，因为只要仔细考察就可以发现，任务本身，只有在解决它的物质条件已经存在或者至少是在形成过程中的时候，才会产生。</w:t>
      </w:r>
    </w:p>
    <w:p w14:paraId="0391E256" w14:textId="1364B705" w:rsidR="00E13102" w:rsidRPr="0056078F" w:rsidRDefault="00E13102" w:rsidP="009658A0">
      <w:pPr>
        <w:pStyle w:val="p1"/>
        <w:jc w:val="right"/>
        <w:rPr>
          <w:rFonts w:ascii="宋体" w:hAnsi="宋体"/>
          <w:sz w:val="21"/>
          <w:szCs w:val="21"/>
        </w:rPr>
      </w:pPr>
      <w:r w:rsidRPr="0056078F">
        <w:rPr>
          <w:rStyle w:val="s1"/>
          <w:rFonts w:ascii="宋体" w:hAnsi="宋体"/>
          <w:sz w:val="21"/>
          <w:szCs w:val="21"/>
        </w:rPr>
        <w:t>（《〈政治经济学批判〉序言》马克思）</w:t>
      </w:r>
    </w:p>
    <w:p w14:paraId="59E60CFF" w14:textId="77777777" w:rsidR="009658A0" w:rsidRDefault="00E13102">
      <w:pPr>
        <w:pStyle w:val="p1"/>
        <w:rPr>
          <w:rStyle w:val="s1"/>
          <w:rFonts w:ascii="宋体" w:hAnsi="宋体"/>
          <w:sz w:val="21"/>
          <w:szCs w:val="21"/>
        </w:rPr>
      </w:pPr>
      <w:r w:rsidRPr="0055437B">
        <w:rPr>
          <w:rStyle w:val="s1"/>
          <w:rFonts w:ascii="宋体" w:hAnsi="宋体"/>
          <w:b/>
          <w:bCs/>
          <w:sz w:val="21"/>
          <w:szCs w:val="21"/>
        </w:rPr>
        <w:t>材料二：</w:t>
      </w:r>
      <w:r w:rsidRPr="0056078F">
        <w:rPr>
          <w:rStyle w:val="s1"/>
          <w:rFonts w:ascii="宋体" w:hAnsi="宋体"/>
          <w:sz w:val="21"/>
          <w:szCs w:val="21"/>
        </w:rPr>
        <w:t>农业生产合作社，在生产上，必须比较单干户和互助组增加农作物的产量。决不能老是等于单干户或互助组的产量，如果这样就失败了，何必要合作社呢</w:t>
      </w:r>
      <w:r w:rsidRPr="0056078F">
        <w:rPr>
          <w:rStyle w:val="s2"/>
          <w:rFonts w:ascii="宋体" w:hAnsi="宋体"/>
          <w:sz w:val="21"/>
          <w:szCs w:val="21"/>
        </w:rPr>
        <w:t>?</w:t>
      </w:r>
      <w:r w:rsidRPr="0056078F">
        <w:rPr>
          <w:rStyle w:val="s1"/>
          <w:rFonts w:ascii="宋体" w:hAnsi="宋体"/>
          <w:sz w:val="21"/>
          <w:szCs w:val="21"/>
        </w:rPr>
        <w:t>更不能减低产量。已经建立起来了的六十五万个农业生产合作社有百分之八十以上的社都增加了农作物的产量，这是极好的情况，证明农业生产合作社社员的生产积极性是高的，合作社胜过互助组，更胜过单干户。为了要增加农作物的产量，就必须</w:t>
      </w:r>
      <w:r w:rsidRPr="0056078F">
        <w:rPr>
          <w:rStyle w:val="s2"/>
          <w:rFonts w:ascii="宋体" w:hAnsi="宋体"/>
          <w:sz w:val="21"/>
          <w:szCs w:val="21"/>
        </w:rPr>
        <w:t>:(1)</w:t>
      </w:r>
      <w:r w:rsidRPr="0056078F">
        <w:rPr>
          <w:rStyle w:val="s1"/>
          <w:rFonts w:ascii="宋体" w:hAnsi="宋体"/>
          <w:sz w:val="21"/>
          <w:szCs w:val="21"/>
        </w:rPr>
        <w:t>坚持自愿、互利原则</w:t>
      </w:r>
      <w:r w:rsidRPr="0056078F">
        <w:rPr>
          <w:rStyle w:val="s2"/>
          <w:rFonts w:ascii="宋体" w:hAnsi="宋体"/>
          <w:sz w:val="21"/>
          <w:szCs w:val="21"/>
        </w:rPr>
        <w:t>;(2)</w:t>
      </w:r>
      <w:r w:rsidRPr="0056078F">
        <w:rPr>
          <w:rStyle w:val="s1"/>
          <w:rFonts w:ascii="宋体" w:hAnsi="宋体"/>
          <w:sz w:val="21"/>
          <w:szCs w:val="21"/>
        </w:rPr>
        <w:t>改善经营管理</w:t>
      </w:r>
      <w:r w:rsidRPr="0056078F">
        <w:rPr>
          <w:rStyle w:val="s2"/>
          <w:rFonts w:ascii="宋体" w:hAnsi="宋体"/>
          <w:sz w:val="21"/>
          <w:szCs w:val="21"/>
        </w:rPr>
        <w:t>(</w:t>
      </w:r>
      <w:r w:rsidRPr="0056078F">
        <w:rPr>
          <w:rStyle w:val="s1"/>
          <w:rFonts w:ascii="宋体" w:hAnsi="宋体"/>
          <w:sz w:val="21"/>
          <w:szCs w:val="21"/>
        </w:rPr>
        <w:t>生产计划、生产管理、劳动组织等</w:t>
      </w:r>
      <w:r w:rsidRPr="0056078F">
        <w:rPr>
          <w:rStyle w:val="s2"/>
          <w:rFonts w:ascii="宋体" w:hAnsi="宋体"/>
          <w:sz w:val="21"/>
          <w:szCs w:val="21"/>
        </w:rPr>
        <w:t>);(3)</w:t>
      </w:r>
      <w:r w:rsidRPr="0056078F">
        <w:rPr>
          <w:rStyle w:val="s1"/>
          <w:rFonts w:ascii="宋体" w:hAnsi="宋体"/>
          <w:sz w:val="21"/>
          <w:szCs w:val="21"/>
        </w:rPr>
        <w:t>提高耕作技术</w:t>
      </w:r>
      <w:r w:rsidRPr="0056078F">
        <w:rPr>
          <w:rStyle w:val="s2"/>
          <w:rFonts w:ascii="宋体" w:hAnsi="宋体"/>
          <w:sz w:val="21"/>
          <w:szCs w:val="21"/>
        </w:rPr>
        <w:t>(</w:t>
      </w:r>
      <w:r w:rsidRPr="0056078F">
        <w:rPr>
          <w:rStyle w:val="s1"/>
          <w:rFonts w:ascii="宋体" w:hAnsi="宋体"/>
          <w:sz w:val="21"/>
          <w:szCs w:val="21"/>
        </w:rPr>
        <w:t>深耕细作、小株密植、增加复种面积、采用良种、推广新式农具、同病虫害作斗争等</w:t>
      </w:r>
      <w:r w:rsidRPr="0056078F">
        <w:rPr>
          <w:rStyle w:val="s2"/>
          <w:rFonts w:ascii="宋体" w:hAnsi="宋体"/>
          <w:sz w:val="21"/>
          <w:szCs w:val="21"/>
        </w:rPr>
        <w:t>);(4)</w:t>
      </w:r>
      <w:r w:rsidRPr="0056078F">
        <w:rPr>
          <w:rStyle w:val="s1"/>
          <w:rFonts w:ascii="宋体" w:hAnsi="宋体"/>
          <w:sz w:val="21"/>
          <w:szCs w:val="21"/>
        </w:rPr>
        <w:t>增加生产资料</w:t>
      </w:r>
      <w:r w:rsidRPr="0056078F">
        <w:rPr>
          <w:rStyle w:val="s2"/>
          <w:rFonts w:ascii="宋体" w:hAnsi="宋体"/>
          <w:sz w:val="21"/>
          <w:szCs w:val="21"/>
        </w:rPr>
        <w:t>(</w:t>
      </w:r>
      <w:r w:rsidRPr="0056078F">
        <w:rPr>
          <w:rStyle w:val="s1"/>
          <w:rFonts w:ascii="宋体" w:hAnsi="宋体"/>
          <w:sz w:val="21"/>
          <w:szCs w:val="21"/>
        </w:rPr>
        <w:t>土地、肥料、水利、牲畜、农具等</w:t>
      </w:r>
      <w:r w:rsidRPr="0056078F">
        <w:rPr>
          <w:rStyle w:val="s2"/>
          <w:rFonts w:ascii="宋体" w:hAnsi="宋体"/>
          <w:sz w:val="21"/>
          <w:szCs w:val="21"/>
        </w:rPr>
        <w:t>)</w:t>
      </w:r>
      <w:r w:rsidRPr="0056078F">
        <w:rPr>
          <w:rStyle w:val="s1"/>
          <w:rFonts w:ascii="宋体" w:hAnsi="宋体"/>
          <w:sz w:val="21"/>
          <w:szCs w:val="21"/>
        </w:rPr>
        <w:t>。这是巩固合作社和保证增产的几个必不可少的条件。</w:t>
      </w:r>
    </w:p>
    <w:p w14:paraId="0EA4BFB5" w14:textId="167321D8" w:rsidR="00E13102" w:rsidRPr="0056078F" w:rsidRDefault="00E13102" w:rsidP="009658A0">
      <w:pPr>
        <w:pStyle w:val="p1"/>
        <w:jc w:val="right"/>
        <w:rPr>
          <w:rFonts w:ascii="宋体" w:hAnsi="宋体"/>
          <w:sz w:val="21"/>
          <w:szCs w:val="21"/>
        </w:rPr>
      </w:pPr>
      <w:r w:rsidRPr="0056078F">
        <w:rPr>
          <w:rStyle w:val="s1"/>
          <w:rFonts w:ascii="宋体" w:hAnsi="宋体"/>
          <w:sz w:val="21"/>
          <w:szCs w:val="21"/>
        </w:rPr>
        <w:t>（《关于农业合作化问题》毛泽东）</w:t>
      </w:r>
    </w:p>
    <w:p w14:paraId="71E631B9" w14:textId="77777777" w:rsidR="009658A0" w:rsidRDefault="00E13102">
      <w:pPr>
        <w:pStyle w:val="p1"/>
        <w:rPr>
          <w:rStyle w:val="s1"/>
          <w:rFonts w:ascii="宋体" w:hAnsi="宋体"/>
          <w:sz w:val="21"/>
          <w:szCs w:val="21"/>
        </w:rPr>
      </w:pPr>
      <w:r w:rsidRPr="0055437B">
        <w:rPr>
          <w:rStyle w:val="s1"/>
          <w:rFonts w:ascii="宋体" w:hAnsi="宋体"/>
          <w:b/>
          <w:bCs/>
          <w:sz w:val="21"/>
          <w:szCs w:val="21"/>
        </w:rPr>
        <w:t>材料三：</w:t>
      </w:r>
      <w:r w:rsidRPr="0056078F">
        <w:rPr>
          <w:rStyle w:val="s1"/>
          <w:rFonts w:ascii="宋体" w:hAnsi="宋体"/>
          <w:sz w:val="21"/>
          <w:szCs w:val="21"/>
        </w:rPr>
        <w:t>一九五八年，党的八大二次会议通过的社会主义建设总路线及其基本点，其正确的一面是反映了广大人民群众迫切要求改变我国经济文化落后状况的普遍愿望，其缺点是忽视了客观的经济规律。在这次会议前后，全党同志和全国各族人民在生产建设中发挥了高度的社会主义积极和创造精神，并取得了一定的成果。但是，由于对社会主义建设经验不足，对经济发展规律和中国经济基本情况认识不足，更由于毛泽东同志、中央和地方不少领导同志在胜利面前滋长了骄傲自满情绪，急于求成，夸大了主观意志和主观努力的作用，没有经过认真的调查研究和试点，就在总路线提出后轻率地发动了“大跃进”运动和农村人民公社化运动，使得以高指标、瞎指挥、浮夸风和“共产风”为主要标志的左倾错误严重地泛滥开来。</w:t>
      </w:r>
    </w:p>
    <w:p w14:paraId="615B3AA6" w14:textId="698D6EF2" w:rsidR="00E13102" w:rsidRPr="0056078F" w:rsidRDefault="00E13102" w:rsidP="009658A0">
      <w:pPr>
        <w:pStyle w:val="p1"/>
        <w:jc w:val="right"/>
        <w:rPr>
          <w:rFonts w:ascii="宋体" w:hAnsi="宋体"/>
          <w:sz w:val="21"/>
          <w:szCs w:val="21"/>
        </w:rPr>
      </w:pPr>
      <w:r w:rsidRPr="0056078F">
        <w:rPr>
          <w:rStyle w:val="s1"/>
          <w:rFonts w:ascii="宋体" w:hAnsi="宋体"/>
          <w:sz w:val="21"/>
          <w:szCs w:val="21"/>
        </w:rPr>
        <w:t>（《关于建国以来党的若干历史问题的决议》</w:t>
      </w:r>
      <w:r w:rsidRPr="0056078F">
        <w:rPr>
          <w:rStyle w:val="s2"/>
          <w:rFonts w:ascii="宋体" w:hAnsi="宋体"/>
          <w:sz w:val="21"/>
          <w:szCs w:val="21"/>
        </w:rPr>
        <w:t>1980</w:t>
      </w:r>
      <w:r w:rsidRPr="0056078F">
        <w:rPr>
          <w:rStyle w:val="s1"/>
          <w:rFonts w:ascii="宋体" w:hAnsi="宋体"/>
          <w:sz w:val="21"/>
          <w:szCs w:val="21"/>
        </w:rPr>
        <w:t>年）</w:t>
      </w:r>
    </w:p>
    <w:p w14:paraId="04D78666" w14:textId="77777777" w:rsidR="006F5799" w:rsidRDefault="00E13102">
      <w:pPr>
        <w:pStyle w:val="p1"/>
        <w:rPr>
          <w:rStyle w:val="s1"/>
          <w:rFonts w:ascii="宋体" w:hAnsi="宋体"/>
          <w:sz w:val="21"/>
          <w:szCs w:val="21"/>
        </w:rPr>
      </w:pPr>
      <w:r w:rsidRPr="0055437B">
        <w:rPr>
          <w:rStyle w:val="s1"/>
          <w:rFonts w:ascii="宋体" w:hAnsi="宋体"/>
          <w:b/>
          <w:bCs/>
          <w:sz w:val="21"/>
          <w:szCs w:val="21"/>
        </w:rPr>
        <w:t>材料四：</w:t>
      </w:r>
      <w:r w:rsidRPr="0056078F">
        <w:rPr>
          <w:rStyle w:val="s1"/>
          <w:rFonts w:ascii="宋体" w:hAnsi="宋体"/>
          <w:sz w:val="21"/>
          <w:szCs w:val="21"/>
        </w:rPr>
        <w:t>农村政策放宽以后，一些适宜搞包产到户的地方搞了包产到户，效果很好，变化很快。安徽肥西县绝大多数生产队搞了包产到户，增产幅度很大。“凤阳花鼓”中唱的那个凤阳县，绝大多数生产队搞了大包干，也是一年翻身，改变面貌。有的同志担心，这样搞会不会影响集体经济。我看这种担心是不必要的。我们总的方向是发展集体经济。实行包产到户的地方，经济的主体现在也还是生产队。这些地方将来会怎么样呢？可以肯定，只要生产发展了，农村的社会分工和商品经济发展了，低水平的集体化就会发展到高水平的集体化，集体经济不巩固的也会巩固起来。关键是发展生产力，要在这方面为集体化的进一步发展创造条件。</w:t>
      </w:r>
    </w:p>
    <w:p w14:paraId="03E5DF7B" w14:textId="5A72E567" w:rsidR="00E13102" w:rsidRPr="0056078F" w:rsidRDefault="00E13102" w:rsidP="006F5799">
      <w:pPr>
        <w:pStyle w:val="p1"/>
        <w:jc w:val="right"/>
        <w:rPr>
          <w:rFonts w:ascii="宋体" w:hAnsi="宋体"/>
          <w:sz w:val="21"/>
          <w:szCs w:val="21"/>
        </w:rPr>
      </w:pPr>
      <w:r w:rsidRPr="0056078F">
        <w:rPr>
          <w:rStyle w:val="s1"/>
          <w:rFonts w:ascii="宋体" w:hAnsi="宋体"/>
          <w:sz w:val="21"/>
          <w:szCs w:val="21"/>
        </w:rPr>
        <w:t>（《关于农村政策问题》</w:t>
      </w:r>
      <w:r w:rsidRPr="0056078F">
        <w:rPr>
          <w:rStyle w:val="s2"/>
          <w:rFonts w:ascii="宋体" w:hAnsi="宋体"/>
          <w:sz w:val="21"/>
          <w:szCs w:val="21"/>
        </w:rPr>
        <w:t>1980</w:t>
      </w:r>
      <w:r w:rsidRPr="0056078F">
        <w:rPr>
          <w:rStyle w:val="s1"/>
          <w:rFonts w:ascii="宋体" w:hAnsi="宋体"/>
          <w:sz w:val="21"/>
          <w:szCs w:val="21"/>
        </w:rPr>
        <w:t>年）</w:t>
      </w:r>
    </w:p>
    <w:p w14:paraId="24BB17C0" w14:textId="7B06EB4F" w:rsidR="00E13102" w:rsidRDefault="00E13102">
      <w:pPr>
        <w:pStyle w:val="p1"/>
        <w:rPr>
          <w:rStyle w:val="s1"/>
          <w:rFonts w:ascii="宋体" w:hAnsi="宋体"/>
          <w:sz w:val="21"/>
          <w:szCs w:val="21"/>
        </w:rPr>
      </w:pPr>
      <w:r w:rsidRPr="0055437B">
        <w:rPr>
          <w:rStyle w:val="s1"/>
          <w:rFonts w:ascii="宋体" w:hAnsi="宋体"/>
          <w:b/>
          <w:bCs/>
          <w:sz w:val="21"/>
          <w:szCs w:val="21"/>
        </w:rPr>
        <w:t>材料五：</w:t>
      </w:r>
      <w:r w:rsidRPr="0056078F">
        <w:rPr>
          <w:rStyle w:val="s1"/>
          <w:rFonts w:ascii="宋体" w:hAnsi="宋体"/>
          <w:sz w:val="21"/>
          <w:szCs w:val="21"/>
        </w:rPr>
        <w:t>新中国成立后我国农业政策的变迁概述</w:t>
      </w:r>
      <w:r w:rsidR="000E1DA1">
        <w:rPr>
          <w:rStyle w:val="s1"/>
          <w:rFonts w:ascii="宋体" w:hAnsi="宋体" w:hint="eastAsia"/>
          <w:sz w:val="21"/>
          <w:szCs w:val="21"/>
        </w:rPr>
        <w:t>（</w:t>
      </w:r>
      <w:r w:rsidR="00E15538">
        <w:rPr>
          <w:rStyle w:val="s1"/>
          <w:rFonts w:ascii="宋体" w:hAnsi="宋体" w:hint="eastAsia"/>
          <w:sz w:val="21"/>
          <w:szCs w:val="21"/>
        </w:rPr>
        <w:t>材料</w:t>
      </w:r>
      <w:r w:rsidR="000E1DA1">
        <w:rPr>
          <w:rStyle w:val="s1"/>
          <w:rFonts w:ascii="宋体" w:hAnsi="宋体" w:hint="eastAsia"/>
          <w:sz w:val="21"/>
          <w:szCs w:val="21"/>
        </w:rPr>
        <w:t>关键词：土地改革</w:t>
      </w:r>
      <w:r w:rsidR="00E64647">
        <w:rPr>
          <w:rStyle w:val="s1"/>
          <w:rFonts w:ascii="宋体" w:hAnsi="宋体" w:hint="eastAsia"/>
          <w:sz w:val="21"/>
          <w:szCs w:val="21"/>
        </w:rPr>
        <w:t>，</w:t>
      </w:r>
      <w:r w:rsidR="000E1DA1">
        <w:rPr>
          <w:rStyle w:val="s1"/>
          <w:rFonts w:ascii="宋体" w:hAnsi="宋体" w:hint="eastAsia"/>
          <w:sz w:val="21"/>
          <w:szCs w:val="21"/>
        </w:rPr>
        <w:t>农民的土地所有制；</w:t>
      </w:r>
      <w:r w:rsidR="00E64647">
        <w:rPr>
          <w:rStyle w:val="s1"/>
          <w:rFonts w:ascii="宋体" w:hAnsi="宋体" w:hint="eastAsia"/>
          <w:sz w:val="21"/>
          <w:szCs w:val="21"/>
        </w:rPr>
        <w:t>社会主义改造，集体所有、集体经营；改革开放，</w:t>
      </w:r>
      <w:r w:rsidR="007F1B96">
        <w:rPr>
          <w:rStyle w:val="s1"/>
          <w:rFonts w:ascii="宋体" w:hAnsi="宋体" w:hint="eastAsia"/>
          <w:sz w:val="21"/>
          <w:szCs w:val="21"/>
        </w:rPr>
        <w:t>以</w:t>
      </w:r>
      <w:r w:rsidR="00E64647">
        <w:rPr>
          <w:rStyle w:val="s1"/>
          <w:rFonts w:ascii="宋体" w:hAnsi="宋体" w:hint="eastAsia"/>
          <w:sz w:val="21"/>
          <w:szCs w:val="21"/>
        </w:rPr>
        <w:t>家庭</w:t>
      </w:r>
      <w:r w:rsidR="007F1B96">
        <w:rPr>
          <w:rStyle w:val="s1"/>
          <w:rFonts w:ascii="宋体" w:hAnsi="宋体" w:hint="eastAsia"/>
          <w:sz w:val="21"/>
          <w:szCs w:val="21"/>
        </w:rPr>
        <w:t>联产</w:t>
      </w:r>
      <w:r w:rsidR="00E64647">
        <w:rPr>
          <w:rStyle w:val="s1"/>
          <w:rFonts w:ascii="宋体" w:hAnsi="宋体" w:hint="eastAsia"/>
          <w:sz w:val="21"/>
          <w:szCs w:val="21"/>
        </w:rPr>
        <w:t>承包</w:t>
      </w:r>
      <w:r w:rsidR="00E15538">
        <w:rPr>
          <w:rStyle w:val="s1"/>
          <w:rFonts w:ascii="宋体" w:hAnsi="宋体" w:hint="eastAsia"/>
          <w:sz w:val="21"/>
          <w:szCs w:val="21"/>
        </w:rPr>
        <w:t>为主的责任制、统分结合的双层经营体制）</w:t>
      </w:r>
    </w:p>
    <w:p w14:paraId="388ADEB7" w14:textId="5213365A" w:rsidR="00A81E0F" w:rsidRPr="0055437B" w:rsidRDefault="00A81E0F" w:rsidP="001D4A02">
      <w:pPr>
        <w:pStyle w:val="p1"/>
        <w:rPr>
          <w:rFonts w:ascii="宋体" w:hAnsi="宋体"/>
          <w:b/>
          <w:bCs/>
          <w:sz w:val="21"/>
          <w:szCs w:val="21"/>
        </w:rPr>
      </w:pPr>
      <w:r w:rsidRPr="0055437B">
        <w:rPr>
          <w:rStyle w:val="s2"/>
          <w:rFonts w:ascii="宋体" w:hAnsi="宋体"/>
          <w:b/>
          <w:bCs/>
          <w:sz w:val="21"/>
          <w:szCs w:val="21"/>
        </w:rPr>
        <w:t>1</w:t>
      </w:r>
      <w:r w:rsidRPr="0055437B">
        <w:rPr>
          <w:rStyle w:val="s1"/>
          <w:rFonts w:ascii="宋体" w:hAnsi="宋体"/>
          <w:b/>
          <w:bCs/>
          <w:sz w:val="21"/>
          <w:szCs w:val="21"/>
        </w:rPr>
        <w:t>、人民公社化运动受挫折的原因（</w:t>
      </w:r>
      <w:r w:rsidRPr="0055437B">
        <w:rPr>
          <w:rStyle w:val="s2"/>
          <w:rFonts w:ascii="宋体" w:hAnsi="宋体"/>
          <w:b/>
          <w:bCs/>
          <w:sz w:val="21"/>
          <w:szCs w:val="21"/>
        </w:rPr>
        <w:t>9</w:t>
      </w:r>
      <w:r w:rsidRPr="0055437B">
        <w:rPr>
          <w:rStyle w:val="s1"/>
          <w:rFonts w:ascii="宋体" w:hAnsi="宋体"/>
          <w:b/>
          <w:bCs/>
          <w:sz w:val="21"/>
          <w:szCs w:val="21"/>
        </w:rPr>
        <w:t>分）</w:t>
      </w:r>
    </w:p>
    <w:p w14:paraId="428EF4A3" w14:textId="77777777" w:rsidR="00A81E0F" w:rsidRPr="0055437B" w:rsidRDefault="00A81E0F" w:rsidP="001D4A02">
      <w:pPr>
        <w:pStyle w:val="p1"/>
        <w:rPr>
          <w:rFonts w:ascii="宋体" w:hAnsi="宋体"/>
          <w:b/>
          <w:bCs/>
          <w:sz w:val="21"/>
          <w:szCs w:val="21"/>
        </w:rPr>
      </w:pPr>
      <w:r w:rsidRPr="0055437B">
        <w:rPr>
          <w:rStyle w:val="s2"/>
          <w:rFonts w:ascii="宋体" w:hAnsi="宋体"/>
          <w:b/>
          <w:bCs/>
          <w:sz w:val="21"/>
          <w:szCs w:val="21"/>
        </w:rPr>
        <w:t>2</w:t>
      </w:r>
      <w:r w:rsidRPr="0055437B">
        <w:rPr>
          <w:rStyle w:val="s1"/>
          <w:rFonts w:ascii="宋体" w:hAnsi="宋体"/>
          <w:b/>
          <w:bCs/>
          <w:sz w:val="21"/>
          <w:szCs w:val="21"/>
        </w:rPr>
        <w:t>、新中国成立以来农村土地政策的变迁以及启示（</w:t>
      </w:r>
      <w:r w:rsidRPr="0055437B">
        <w:rPr>
          <w:rStyle w:val="s2"/>
          <w:rFonts w:ascii="宋体" w:hAnsi="宋体"/>
          <w:b/>
          <w:bCs/>
          <w:sz w:val="21"/>
          <w:szCs w:val="21"/>
        </w:rPr>
        <w:t>16</w:t>
      </w:r>
      <w:r w:rsidRPr="0055437B">
        <w:rPr>
          <w:rStyle w:val="s1"/>
          <w:rFonts w:ascii="宋体" w:hAnsi="宋体"/>
          <w:b/>
          <w:bCs/>
          <w:sz w:val="21"/>
          <w:szCs w:val="21"/>
        </w:rPr>
        <w:t>分）</w:t>
      </w:r>
    </w:p>
    <w:p w14:paraId="014BE91C" w14:textId="77777777" w:rsidR="00A81E0F" w:rsidRPr="0056078F" w:rsidRDefault="00A81E0F" w:rsidP="001D4A02">
      <w:pPr>
        <w:pStyle w:val="p2"/>
        <w:rPr>
          <w:rFonts w:ascii="宋体" w:hAnsi="宋体"/>
          <w:sz w:val="21"/>
          <w:szCs w:val="21"/>
        </w:rPr>
      </w:pPr>
    </w:p>
    <w:p w14:paraId="583A8D1E" w14:textId="77777777" w:rsidR="00A81E0F" w:rsidRPr="0056078F" w:rsidRDefault="00A81E0F">
      <w:pPr>
        <w:pStyle w:val="p1"/>
        <w:rPr>
          <w:rFonts w:ascii="宋体" w:hAnsi="宋体"/>
          <w:sz w:val="21"/>
          <w:szCs w:val="21"/>
        </w:rPr>
      </w:pPr>
    </w:p>
    <w:p w14:paraId="5944AFB5" w14:textId="77777777" w:rsidR="00E13102" w:rsidRPr="0056078F" w:rsidRDefault="00E13102">
      <w:pPr>
        <w:rPr>
          <w:rFonts w:ascii="宋体" w:eastAsia="宋体" w:hAnsi="宋体"/>
          <w:szCs w:val="21"/>
        </w:rPr>
      </w:pPr>
    </w:p>
    <w:sectPr w:rsidR="00E13102" w:rsidRPr="005607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altName w:val="Cambria"/>
    <w:panose1 w:val="020B0604020202020204"/>
    <w:charset w:val="00"/>
    <w:family w:val="roman"/>
    <w:pitch w:val="default"/>
  </w:font>
  <w:font w:name="宋体">
    <w:altName w:val="SimSun"/>
    <w:panose1 w:val="02010600030101010101"/>
    <w:charset w:val="86"/>
    <w:family w:val="auto"/>
    <w:pitch w:val="variable"/>
    <w:sig w:usb0="00000203" w:usb1="288F0000" w:usb2="00000016" w:usb3="00000000" w:csb0="00040001" w:csb1="00000000"/>
  </w:font>
  <w:font w:name=".AppleSystemUIFont">
    <w:altName w:val="Cambria"/>
    <w:panose1 w:val="020B0604020202020204"/>
    <w:charset w:val="00"/>
    <w:family w:val="roman"/>
    <w:pitch w:val="default"/>
  </w:font>
  <w:font w:name=".PingFangSC-Regular">
    <w:altName w:val="Cambria"/>
    <w:panose1 w:val="020B0604020202020204"/>
    <w:charset w:val="00"/>
    <w:family w:val="roman"/>
    <w:pitch w:val="default"/>
  </w:font>
  <w:font w:name="UICTFontTextStyleBody">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02"/>
    <w:rsid w:val="00003994"/>
    <w:rsid w:val="0007462E"/>
    <w:rsid w:val="0008500A"/>
    <w:rsid w:val="0009651C"/>
    <w:rsid w:val="000E1DA1"/>
    <w:rsid w:val="00104618"/>
    <w:rsid w:val="00164C6C"/>
    <w:rsid w:val="0023308D"/>
    <w:rsid w:val="00287568"/>
    <w:rsid w:val="00323B11"/>
    <w:rsid w:val="00335466"/>
    <w:rsid w:val="003B3AEF"/>
    <w:rsid w:val="004578FF"/>
    <w:rsid w:val="004C2AE9"/>
    <w:rsid w:val="005458E6"/>
    <w:rsid w:val="0055437B"/>
    <w:rsid w:val="0056078F"/>
    <w:rsid w:val="006F5799"/>
    <w:rsid w:val="007E7D32"/>
    <w:rsid w:val="007F1B96"/>
    <w:rsid w:val="009658A0"/>
    <w:rsid w:val="009817E5"/>
    <w:rsid w:val="009B10AC"/>
    <w:rsid w:val="00A50D06"/>
    <w:rsid w:val="00A81E0F"/>
    <w:rsid w:val="00AF186C"/>
    <w:rsid w:val="00B05487"/>
    <w:rsid w:val="00B17FB7"/>
    <w:rsid w:val="00B72B5F"/>
    <w:rsid w:val="00BD3CB8"/>
    <w:rsid w:val="00C2054A"/>
    <w:rsid w:val="00C835A5"/>
    <w:rsid w:val="00CA3242"/>
    <w:rsid w:val="00CC242B"/>
    <w:rsid w:val="00D80C96"/>
    <w:rsid w:val="00DC12E7"/>
    <w:rsid w:val="00E13102"/>
    <w:rsid w:val="00E15538"/>
    <w:rsid w:val="00E51009"/>
    <w:rsid w:val="00E64647"/>
    <w:rsid w:val="00F70D6F"/>
    <w:rsid w:val="00F7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17C148"/>
  <w15:chartTrackingRefBased/>
  <w15:docId w15:val="{3FB87017-FA80-EF4A-9C50-52C793EB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E13102"/>
    <w:pPr>
      <w:widowControl/>
      <w:jc w:val="left"/>
    </w:pPr>
    <w:rPr>
      <w:rFonts w:ascii=".PingFang SC" w:eastAsia="宋体" w:hAnsi=".PingFang SC" w:cs="宋体"/>
      <w:kern w:val="0"/>
      <w:sz w:val="39"/>
      <w:szCs w:val="39"/>
    </w:rPr>
  </w:style>
  <w:style w:type="paragraph" w:customStyle="1" w:styleId="p2">
    <w:name w:val="p2"/>
    <w:basedOn w:val="a"/>
    <w:rsid w:val="00E13102"/>
    <w:pPr>
      <w:widowControl/>
      <w:jc w:val="left"/>
    </w:pPr>
    <w:rPr>
      <w:rFonts w:ascii=".AppleSystemUIFont" w:eastAsia="宋体" w:hAnsi=".AppleSystemUIFont" w:cs="宋体"/>
      <w:kern w:val="0"/>
      <w:sz w:val="39"/>
      <w:szCs w:val="39"/>
    </w:rPr>
  </w:style>
  <w:style w:type="character" w:customStyle="1" w:styleId="s1">
    <w:name w:val="s1"/>
    <w:basedOn w:val="a0"/>
    <w:rsid w:val="00E13102"/>
    <w:rPr>
      <w:rFonts w:ascii=".PingFangSC-Regular" w:hAnsi=".PingFangSC-Regular" w:hint="default"/>
      <w:b w:val="0"/>
      <w:bCs w:val="0"/>
      <w:i w:val="0"/>
      <w:iCs w:val="0"/>
      <w:sz w:val="39"/>
      <w:szCs w:val="39"/>
    </w:rPr>
  </w:style>
  <w:style w:type="character" w:customStyle="1" w:styleId="s2">
    <w:name w:val="s2"/>
    <w:basedOn w:val="a0"/>
    <w:rsid w:val="00E13102"/>
    <w:rPr>
      <w:rFonts w:ascii="UICTFontTextStyleBody" w:hAnsi="UICTFontTextStyleBody" w:hint="default"/>
      <w:b w:val="0"/>
      <w:bCs w:val="0"/>
      <w:i w:val="0"/>
      <w:iCs w:val="0"/>
      <w:sz w:val="39"/>
      <w:szCs w:val="39"/>
    </w:rPr>
  </w:style>
  <w:style w:type="paragraph" w:styleId="a3">
    <w:name w:val="Normal (Web)"/>
    <w:basedOn w:val="a"/>
    <w:uiPriority w:val="99"/>
    <w:semiHidden/>
    <w:unhideWhenUsed/>
    <w:rsid w:val="00F765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440082">
      <w:bodyDiv w:val="1"/>
      <w:marLeft w:val="0"/>
      <w:marRight w:val="0"/>
      <w:marTop w:val="0"/>
      <w:marBottom w:val="0"/>
      <w:divBdr>
        <w:top w:val="none" w:sz="0" w:space="0" w:color="auto"/>
        <w:left w:val="none" w:sz="0" w:space="0" w:color="auto"/>
        <w:bottom w:val="none" w:sz="0" w:space="0" w:color="auto"/>
        <w:right w:val="none" w:sz="0" w:space="0" w:color="auto"/>
      </w:divBdr>
    </w:div>
    <w:div w:id="642925557">
      <w:bodyDiv w:val="1"/>
      <w:marLeft w:val="0"/>
      <w:marRight w:val="0"/>
      <w:marTop w:val="0"/>
      <w:marBottom w:val="0"/>
      <w:divBdr>
        <w:top w:val="none" w:sz="0" w:space="0" w:color="auto"/>
        <w:left w:val="none" w:sz="0" w:space="0" w:color="auto"/>
        <w:bottom w:val="none" w:sz="0" w:space="0" w:color="auto"/>
        <w:right w:val="none" w:sz="0" w:space="0" w:color="auto"/>
      </w:divBdr>
    </w:div>
    <w:div w:id="820846475">
      <w:bodyDiv w:val="1"/>
      <w:marLeft w:val="0"/>
      <w:marRight w:val="0"/>
      <w:marTop w:val="0"/>
      <w:marBottom w:val="0"/>
      <w:divBdr>
        <w:top w:val="none" w:sz="0" w:space="0" w:color="auto"/>
        <w:left w:val="none" w:sz="0" w:space="0" w:color="auto"/>
        <w:bottom w:val="none" w:sz="0" w:space="0" w:color="auto"/>
        <w:right w:val="none" w:sz="0" w:space="0" w:color="auto"/>
      </w:divBdr>
    </w:div>
    <w:div w:id="1886482954">
      <w:bodyDiv w:val="1"/>
      <w:marLeft w:val="0"/>
      <w:marRight w:val="0"/>
      <w:marTop w:val="0"/>
      <w:marBottom w:val="0"/>
      <w:divBdr>
        <w:top w:val="none" w:sz="0" w:space="0" w:color="auto"/>
        <w:left w:val="none" w:sz="0" w:space="0" w:color="auto"/>
        <w:bottom w:val="none" w:sz="0" w:space="0" w:color="auto"/>
        <w:right w:val="none" w:sz="0" w:space="0" w:color="auto"/>
      </w:divBdr>
    </w:div>
    <w:div w:id="21329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星戎</dc:creator>
  <cp:keywords/>
  <dc:description/>
  <cp:lastModifiedBy>沈 星戎</cp:lastModifiedBy>
  <cp:revision>2</cp:revision>
  <dcterms:created xsi:type="dcterms:W3CDTF">2022-01-02T15:47:00Z</dcterms:created>
  <dcterms:modified xsi:type="dcterms:W3CDTF">2022-01-02T15:47:00Z</dcterms:modified>
</cp:coreProperties>
</file>