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391A9" w14:textId="77777777" w:rsidR="00C7436B" w:rsidRDefault="00C368CE">
      <w:r>
        <w:rPr>
          <w:rFonts w:hint="eastAsia"/>
        </w:rPr>
        <w:t xml:space="preserve">Oration </w:t>
      </w:r>
      <w:r>
        <w:t>on the Dignity of Man</w:t>
      </w:r>
    </w:p>
    <w:p w14:paraId="0B07F3DD" w14:textId="77777777" w:rsidR="00C368CE" w:rsidRDefault="00C368CE">
      <w:r>
        <w:t xml:space="preserve">Pico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Mirandola</w:t>
      </w:r>
      <w:proofErr w:type="spellEnd"/>
    </w:p>
    <w:p w14:paraId="4B231550" w14:textId="77777777" w:rsidR="00C368CE" w:rsidRDefault="00C368CE"/>
    <w:p w14:paraId="1BF58877" w14:textId="2EA8A4AF" w:rsidR="00C368CE" w:rsidRDefault="00C368CE" w:rsidP="00C368CE">
      <w:r>
        <w:t xml:space="preserve">I have read in the records of the Arabians, </w:t>
      </w:r>
      <w:commentRangeStart w:id="0"/>
      <w:r>
        <w:t>reverend</w:t>
      </w:r>
      <w:commentRangeEnd w:id="0"/>
      <w:r w:rsidR="002E38EB">
        <w:rPr>
          <w:rStyle w:val="a3"/>
        </w:rPr>
        <w:commentReference w:id="0"/>
      </w:r>
      <w:r>
        <w:t xml:space="preserve"> Fathers, that Abdala the </w:t>
      </w:r>
      <w:commentRangeStart w:id="1"/>
      <w:r>
        <w:t>Saracen</w:t>
      </w:r>
      <w:commentRangeEnd w:id="1"/>
      <w:r w:rsidR="00405664">
        <w:rPr>
          <w:rStyle w:val="a3"/>
        </w:rPr>
        <w:commentReference w:id="1"/>
      </w:r>
      <w:r>
        <w:t>, when questioned as to what on this stage of the world, as it were, could be seen most worthy of wonder, replied: "There is nothing to be seen more wonderful than man." In agreement with this opinion is the saying of</w:t>
      </w:r>
      <w:r w:rsidR="00C22708">
        <w:rPr>
          <w:rFonts w:hint="eastAsia"/>
        </w:rPr>
        <w:t xml:space="preserve"> Hermes </w:t>
      </w:r>
      <w:bookmarkStart w:id="2" w:name="OLE_LINK3"/>
      <w:proofErr w:type="spellStart"/>
      <w:r w:rsidR="00C22708">
        <w:rPr>
          <w:rFonts w:hint="eastAsia"/>
        </w:rPr>
        <w:t>Trismegistus</w:t>
      </w:r>
      <w:bookmarkStart w:id="3" w:name="_GoBack"/>
      <w:bookmarkEnd w:id="2"/>
      <w:bookmarkEnd w:id="3"/>
      <w:proofErr w:type="spellEnd"/>
      <w:r>
        <w:t>: "A great miracle,</w:t>
      </w:r>
      <w:r w:rsidR="00763077">
        <w:rPr>
          <w:rFonts w:hint="eastAsia"/>
        </w:rPr>
        <w:t xml:space="preserve"> Asclepius</w:t>
      </w:r>
      <w:r w:rsidR="00763077">
        <w:t>,</w:t>
      </w:r>
      <w:r>
        <w:t xml:space="preserve"> is man." </w:t>
      </w:r>
      <w:r w:rsidRPr="006C1C9A">
        <w:rPr>
          <w:shd w:val="pct15" w:color="auto" w:fill="FFFFFF"/>
        </w:rPr>
        <w:t xml:space="preserve">But when I weighed the reason for these </w:t>
      </w:r>
      <w:commentRangeStart w:id="4"/>
      <w:r w:rsidRPr="006C1C9A">
        <w:rPr>
          <w:shd w:val="pct15" w:color="auto" w:fill="FFFFFF"/>
        </w:rPr>
        <w:t>maxims</w:t>
      </w:r>
      <w:commentRangeEnd w:id="4"/>
      <w:r w:rsidR="00C46456" w:rsidRPr="006C1C9A">
        <w:rPr>
          <w:rStyle w:val="a3"/>
          <w:shd w:val="pct15" w:color="auto" w:fill="FFFFFF"/>
        </w:rPr>
        <w:commentReference w:id="4"/>
      </w:r>
      <w:r w:rsidRPr="006C1C9A">
        <w:rPr>
          <w:shd w:val="pct15" w:color="auto" w:fill="FFFFFF"/>
        </w:rPr>
        <w:t>, the many grounds for the excellence of human nature reported by many men failed to satisfy me</w:t>
      </w:r>
      <w:r>
        <w:t xml:space="preserve"> -- that man is </w:t>
      </w:r>
      <w:r w:rsidRPr="00C7490B">
        <w:rPr>
          <w:u w:val="single"/>
        </w:rPr>
        <w:t xml:space="preserve">the </w:t>
      </w:r>
      <w:commentRangeStart w:id="5"/>
      <w:r w:rsidRPr="00C7490B">
        <w:rPr>
          <w:u w:val="single"/>
        </w:rPr>
        <w:t>intermediary</w:t>
      </w:r>
      <w:commentRangeEnd w:id="5"/>
      <w:r w:rsidR="004931C6" w:rsidRPr="00C7490B">
        <w:rPr>
          <w:rStyle w:val="a3"/>
          <w:u w:val="single"/>
        </w:rPr>
        <w:commentReference w:id="5"/>
      </w:r>
      <w:r w:rsidRPr="00C7490B">
        <w:rPr>
          <w:u w:val="single"/>
        </w:rPr>
        <w:t xml:space="preserve"> between creatures, the</w:t>
      </w:r>
      <w:r w:rsidR="00240814" w:rsidRPr="00C7490B">
        <w:rPr>
          <w:rFonts w:hint="eastAsia"/>
          <w:u w:val="single"/>
        </w:rPr>
        <w:t xml:space="preserve"> intimate</w:t>
      </w:r>
      <w:r w:rsidRPr="00C7490B">
        <w:rPr>
          <w:u w:val="single"/>
        </w:rPr>
        <w:t xml:space="preserve"> of the gods, the king of the lower beings</w:t>
      </w:r>
      <w:r>
        <w:t xml:space="preserve">, </w:t>
      </w:r>
      <w:r w:rsidRPr="00C7490B">
        <w:rPr>
          <w:u w:val="single"/>
        </w:rPr>
        <w:t xml:space="preserve">by the acuteness of his senses, by the </w:t>
      </w:r>
      <w:commentRangeStart w:id="6"/>
      <w:r w:rsidRPr="00C7490B">
        <w:rPr>
          <w:u w:val="single"/>
        </w:rPr>
        <w:t>discernment</w:t>
      </w:r>
      <w:commentRangeEnd w:id="6"/>
      <w:r w:rsidR="004931C6" w:rsidRPr="00C7490B">
        <w:rPr>
          <w:rStyle w:val="a3"/>
          <w:u w:val="single"/>
        </w:rPr>
        <w:commentReference w:id="6"/>
      </w:r>
      <w:r w:rsidRPr="00C7490B">
        <w:rPr>
          <w:u w:val="single"/>
        </w:rPr>
        <w:t xml:space="preserve"> of his reason, and by the light of his intelligence</w:t>
      </w:r>
      <w:r>
        <w:t xml:space="preserve"> the interpreter of nature, the interval between fixed eternity and fleeting time, and (as the Persians say), the bond, </w:t>
      </w:r>
      <w:commentRangeStart w:id="7"/>
      <w:r>
        <w:t>nay</w:t>
      </w:r>
      <w:commentRangeEnd w:id="7"/>
      <w:r w:rsidR="004931C6">
        <w:rPr>
          <w:rStyle w:val="a3"/>
        </w:rPr>
        <w:commentReference w:id="7"/>
      </w:r>
      <w:r>
        <w:t xml:space="preserve">, rather, the marriage song of the world, on </w:t>
      </w:r>
      <w:commentRangeStart w:id="8"/>
      <w:r>
        <w:t xml:space="preserve">David's </w:t>
      </w:r>
      <w:commentRangeStart w:id="9"/>
      <w:r>
        <w:t>testimony</w:t>
      </w:r>
      <w:commentRangeEnd w:id="9"/>
      <w:r w:rsidR="004931C6">
        <w:rPr>
          <w:rStyle w:val="a3"/>
        </w:rPr>
        <w:commentReference w:id="9"/>
      </w:r>
      <w:commentRangeEnd w:id="8"/>
      <w:r w:rsidR="00BE190D">
        <w:rPr>
          <w:rStyle w:val="a3"/>
        </w:rPr>
        <w:commentReference w:id="8"/>
      </w:r>
      <w:r>
        <w:t xml:space="preserve"> but little lower than the angels. </w:t>
      </w:r>
      <w:commentRangeStart w:id="10"/>
      <w:r>
        <w:t>Admittedly</w:t>
      </w:r>
      <w:commentRangeEnd w:id="10"/>
      <w:r w:rsidR="00FC3B9A">
        <w:rPr>
          <w:rStyle w:val="a3"/>
        </w:rPr>
        <w:commentReference w:id="10"/>
      </w:r>
      <w:r>
        <w:t xml:space="preserve"> great though these reasons be, they are not the principal grounds, that is, </w:t>
      </w:r>
      <w:r w:rsidRPr="00A1390B">
        <w:rPr>
          <w:shd w:val="pct15" w:color="auto" w:fill="FFFFFF"/>
        </w:rPr>
        <w:t>those which may rightfully claim for themselves the privilege of the highest admiration</w:t>
      </w:r>
      <w:r>
        <w:t xml:space="preserve">. For why should we not admire more the angels themselves and </w:t>
      </w:r>
      <w:r w:rsidRPr="0095379E">
        <w:rPr>
          <w:shd w:val="pct15" w:color="auto" w:fill="FFFFFF"/>
        </w:rPr>
        <w:t xml:space="preserve">the blessed </w:t>
      </w:r>
      <w:bookmarkStart w:id="11" w:name="OLE_LINK1"/>
      <w:bookmarkStart w:id="12" w:name="OLE_LINK2"/>
      <w:r w:rsidRPr="0095379E">
        <w:rPr>
          <w:shd w:val="pct15" w:color="auto" w:fill="FFFFFF"/>
        </w:rPr>
        <w:t>choirs of heaven</w:t>
      </w:r>
      <w:bookmarkEnd w:id="11"/>
      <w:bookmarkEnd w:id="12"/>
      <w:r>
        <w:t xml:space="preserve">? At last it seems to me I have come to understand why man is the most fortunate of creatures and consequently worthy of all admiration and what precisely is that </w:t>
      </w:r>
      <w:r w:rsidRPr="00A1390B">
        <w:rPr>
          <w:shd w:val="pct15" w:color="auto" w:fill="FFFFFF"/>
        </w:rPr>
        <w:t>rank</w:t>
      </w:r>
      <w:r>
        <w:t xml:space="preserve"> which is his </w:t>
      </w:r>
      <w:r w:rsidRPr="00240814">
        <w:rPr>
          <w:shd w:val="pct15" w:color="auto" w:fill="FFFFFF"/>
        </w:rPr>
        <w:t>lot</w:t>
      </w:r>
      <w:r>
        <w:t xml:space="preserve"> in </w:t>
      </w:r>
      <w:r w:rsidRPr="00A1390B">
        <w:rPr>
          <w:shd w:val="pct15" w:color="auto" w:fill="FFFFFF"/>
        </w:rPr>
        <w:t>the universal chain of Being</w:t>
      </w:r>
      <w:r>
        <w:t xml:space="preserve"> -- a rank to be envied not only by</w:t>
      </w:r>
      <w:r w:rsidR="00A1390B">
        <w:rPr>
          <w:rFonts w:hint="eastAsia"/>
        </w:rPr>
        <w:t xml:space="preserve"> </w:t>
      </w:r>
      <w:commentRangeStart w:id="13"/>
      <w:r w:rsidR="00A1390B">
        <w:rPr>
          <w:rFonts w:hint="eastAsia"/>
        </w:rPr>
        <w:t>brutes</w:t>
      </w:r>
      <w:commentRangeEnd w:id="13"/>
      <w:r w:rsidR="00A1390B">
        <w:rPr>
          <w:rStyle w:val="a3"/>
        </w:rPr>
        <w:commentReference w:id="13"/>
      </w:r>
      <w:r>
        <w:t xml:space="preserve"> but even by the stars and by minds beyond this world. It is </w:t>
      </w:r>
      <w:commentRangeStart w:id="14"/>
      <w:r>
        <w:t>a matter past faith</w:t>
      </w:r>
      <w:commentRangeEnd w:id="14"/>
      <w:r w:rsidR="00785971">
        <w:rPr>
          <w:rStyle w:val="a3"/>
        </w:rPr>
        <w:commentReference w:id="14"/>
      </w:r>
      <w:r>
        <w:t xml:space="preserve"> and a </w:t>
      </w:r>
      <w:commentRangeStart w:id="15"/>
      <w:r>
        <w:t>wondrous</w:t>
      </w:r>
      <w:commentRangeEnd w:id="15"/>
      <w:r w:rsidR="004931C6">
        <w:rPr>
          <w:rStyle w:val="a3"/>
        </w:rPr>
        <w:commentReference w:id="15"/>
      </w:r>
      <w:r>
        <w:t xml:space="preserve"> one. Why should it not be? For it is </w:t>
      </w:r>
      <w:commentRangeStart w:id="16"/>
      <w:r>
        <w:t>on this very account</w:t>
      </w:r>
      <w:commentRangeEnd w:id="16"/>
      <w:r w:rsidR="0020675E">
        <w:rPr>
          <w:rStyle w:val="a3"/>
        </w:rPr>
        <w:commentReference w:id="16"/>
      </w:r>
      <w:r>
        <w:t xml:space="preserve"> that man is rightly called and judged a great miracle and a wonderful creature indeed . . . .</w:t>
      </w:r>
    </w:p>
    <w:p w14:paraId="3580EE02" w14:textId="77777777" w:rsidR="00C368CE" w:rsidRDefault="00C368CE" w:rsidP="00C368CE"/>
    <w:p w14:paraId="2E37A615" w14:textId="7E416ABC" w:rsidR="00C368CE" w:rsidRDefault="00C368CE" w:rsidP="00C368CE">
      <w:r>
        <w:t xml:space="preserve">. . . God the Father, the supreme Architect, had already built this </w:t>
      </w:r>
      <w:commentRangeStart w:id="17"/>
      <w:r>
        <w:t>cosmic</w:t>
      </w:r>
      <w:commentRangeEnd w:id="17"/>
      <w:r w:rsidR="006D6D18">
        <w:rPr>
          <w:rStyle w:val="a3"/>
        </w:rPr>
        <w:commentReference w:id="17"/>
      </w:r>
      <w:r>
        <w:t xml:space="preserve"> home we </w:t>
      </w:r>
      <w:commentRangeStart w:id="18"/>
      <w:r>
        <w:t>behold</w:t>
      </w:r>
      <w:commentRangeEnd w:id="18"/>
      <w:r w:rsidR="0020675E">
        <w:rPr>
          <w:rStyle w:val="a3"/>
        </w:rPr>
        <w:commentReference w:id="18"/>
      </w:r>
      <w:r>
        <w:t xml:space="preserve">, the most </w:t>
      </w:r>
      <w:commentRangeStart w:id="19"/>
      <w:r>
        <w:t>sacred</w:t>
      </w:r>
      <w:commentRangeEnd w:id="19"/>
      <w:r w:rsidR="00C76264">
        <w:rPr>
          <w:rStyle w:val="a3"/>
        </w:rPr>
        <w:commentReference w:id="19"/>
      </w:r>
      <w:r>
        <w:t xml:space="preserve"> temple of His </w:t>
      </w:r>
      <w:commentRangeStart w:id="20"/>
      <w:r>
        <w:t>godhead</w:t>
      </w:r>
      <w:commentRangeEnd w:id="20"/>
      <w:r w:rsidR="00240814">
        <w:rPr>
          <w:rStyle w:val="a3"/>
        </w:rPr>
        <w:commentReference w:id="20"/>
      </w:r>
      <w:r>
        <w:t xml:space="preserve">, by the laws of His mysterious wisdom. The region above the heavens He had </w:t>
      </w:r>
      <w:commentRangeStart w:id="21"/>
      <w:r>
        <w:t>adorned</w:t>
      </w:r>
      <w:commentRangeEnd w:id="21"/>
      <w:r w:rsidR="006D6D18">
        <w:rPr>
          <w:rStyle w:val="a3"/>
        </w:rPr>
        <w:commentReference w:id="21"/>
      </w:r>
      <w:r>
        <w:t xml:space="preserve"> with Intelligences, the heavenly spheres He had quickened with eternal souls, and the </w:t>
      </w:r>
      <w:commentRangeStart w:id="22"/>
      <w:proofErr w:type="spellStart"/>
      <w:r>
        <w:t>excrementary</w:t>
      </w:r>
      <w:commentRangeEnd w:id="22"/>
      <w:proofErr w:type="spellEnd"/>
      <w:r w:rsidR="006D6D18">
        <w:rPr>
          <w:rStyle w:val="a3"/>
        </w:rPr>
        <w:commentReference w:id="22"/>
      </w:r>
      <w:r>
        <w:t xml:space="preserve"> and </w:t>
      </w:r>
      <w:commentRangeStart w:id="23"/>
      <w:r>
        <w:t>filthy</w:t>
      </w:r>
      <w:commentRangeEnd w:id="23"/>
      <w:r w:rsidR="006D6D18">
        <w:rPr>
          <w:rStyle w:val="a3"/>
        </w:rPr>
        <w:commentReference w:id="23"/>
      </w:r>
      <w:r>
        <w:t xml:space="preserve"> parts of the lower world He had filled with a </w:t>
      </w:r>
      <w:commentRangeStart w:id="24"/>
      <w:r>
        <w:t>multitude</w:t>
      </w:r>
      <w:commentRangeEnd w:id="24"/>
      <w:r w:rsidR="006D6D18">
        <w:rPr>
          <w:rStyle w:val="a3"/>
        </w:rPr>
        <w:commentReference w:id="24"/>
      </w:r>
      <w:r>
        <w:t xml:space="preserve"> of animals of every kind. But, when the work was finished, the Craftsman kept wishing that there were someone </w:t>
      </w:r>
      <w:r w:rsidRPr="00785971">
        <w:rPr>
          <w:u w:val="single"/>
        </w:rPr>
        <w:t>to ponder</w:t>
      </w:r>
      <w:r>
        <w:t xml:space="preserve"> the plan of so great a work, </w:t>
      </w:r>
      <w:r w:rsidRPr="00785971">
        <w:rPr>
          <w:u w:val="single"/>
        </w:rPr>
        <w:t>to love</w:t>
      </w:r>
      <w:r>
        <w:t xml:space="preserve"> its beauty, and </w:t>
      </w:r>
      <w:r w:rsidRPr="00785971">
        <w:rPr>
          <w:u w:val="single"/>
        </w:rPr>
        <w:t>to wonder</w:t>
      </w:r>
      <w:r>
        <w:t xml:space="preserve"> at its vastness. Therefore, when everything was done (as Moses and </w:t>
      </w:r>
      <w:commentRangeStart w:id="25"/>
      <w:proofErr w:type="spellStart"/>
      <w:r>
        <w:t>Timaeus</w:t>
      </w:r>
      <w:commentRangeEnd w:id="25"/>
      <w:proofErr w:type="spellEnd"/>
      <w:r w:rsidR="005B20F1">
        <w:rPr>
          <w:rStyle w:val="a3"/>
        </w:rPr>
        <w:commentReference w:id="25"/>
      </w:r>
      <w:r>
        <w:t xml:space="preserve"> bear witness), He finally took thought concerning the creation of man. But there was not among His </w:t>
      </w:r>
      <w:commentRangeStart w:id="26"/>
      <w:r>
        <w:t>archetypes</w:t>
      </w:r>
      <w:commentRangeEnd w:id="26"/>
      <w:r w:rsidR="005B20F1">
        <w:rPr>
          <w:rStyle w:val="a3"/>
        </w:rPr>
        <w:commentReference w:id="26"/>
      </w:r>
      <w:r>
        <w:t xml:space="preserve"> that from which He could fashion a new offspring, nor was there in His treasure houses anything which He might </w:t>
      </w:r>
      <w:commentRangeStart w:id="27"/>
      <w:r>
        <w:t>bestow</w:t>
      </w:r>
      <w:commentRangeEnd w:id="27"/>
      <w:r w:rsidR="005B20F1">
        <w:rPr>
          <w:rStyle w:val="a3"/>
        </w:rPr>
        <w:commentReference w:id="27"/>
      </w:r>
      <w:r>
        <w:t xml:space="preserve"> on His new son as an inheritance, nor was there in the seats of all the world a place where the latter might sit to</w:t>
      </w:r>
      <w:r w:rsidR="0020675E">
        <w:rPr>
          <w:rFonts w:hint="eastAsia"/>
        </w:rPr>
        <w:t xml:space="preserve"> </w:t>
      </w:r>
      <w:commentRangeStart w:id="28"/>
      <w:r w:rsidR="0020675E">
        <w:rPr>
          <w:rFonts w:hint="eastAsia"/>
        </w:rPr>
        <w:t>contemplate</w:t>
      </w:r>
      <w:commentRangeEnd w:id="28"/>
      <w:r w:rsidR="0020675E">
        <w:rPr>
          <w:rStyle w:val="a3"/>
        </w:rPr>
        <w:commentReference w:id="28"/>
      </w:r>
      <w:r w:rsidR="0020675E">
        <w:rPr>
          <w:rFonts w:hint="eastAsia"/>
        </w:rPr>
        <w:t xml:space="preserve"> </w:t>
      </w:r>
      <w:r>
        <w:t xml:space="preserve">the universe. All was now complete: all things had been assigned to the highest, the middle, and the lowest orders. But in its final creation it was not the </w:t>
      </w:r>
      <w:r w:rsidRPr="00671662">
        <w:rPr>
          <w:color w:val="FF6600"/>
        </w:rPr>
        <w:t>part</w:t>
      </w:r>
      <w:r>
        <w:t xml:space="preserve"> of the Father's </w:t>
      </w:r>
      <w:r w:rsidRPr="00714AB9">
        <w:rPr>
          <w:color w:val="0000FF"/>
        </w:rPr>
        <w:t>power</w:t>
      </w:r>
      <w:r>
        <w:t xml:space="preserve"> to fail as though exhausted. It was not the </w:t>
      </w:r>
      <w:r w:rsidRPr="00671662">
        <w:rPr>
          <w:color w:val="FF6600"/>
        </w:rPr>
        <w:t>part</w:t>
      </w:r>
      <w:r>
        <w:t xml:space="preserve"> of His </w:t>
      </w:r>
      <w:r w:rsidRPr="00714AB9">
        <w:rPr>
          <w:color w:val="0000FF"/>
        </w:rPr>
        <w:t>wisdom</w:t>
      </w:r>
      <w:r>
        <w:t xml:space="preserve"> to </w:t>
      </w:r>
      <w:commentRangeStart w:id="29"/>
      <w:r>
        <w:t>waver</w:t>
      </w:r>
      <w:commentRangeEnd w:id="29"/>
      <w:r w:rsidR="005B20F1">
        <w:rPr>
          <w:rStyle w:val="a3"/>
        </w:rPr>
        <w:commentReference w:id="29"/>
      </w:r>
      <w:r>
        <w:t xml:space="preserve"> in a needful matter through poverty of counsel. It was not the </w:t>
      </w:r>
      <w:r w:rsidRPr="00671662">
        <w:rPr>
          <w:color w:val="FF6600"/>
        </w:rPr>
        <w:t>part</w:t>
      </w:r>
      <w:r>
        <w:t xml:space="preserve"> of His kindly </w:t>
      </w:r>
      <w:r w:rsidRPr="00714AB9">
        <w:rPr>
          <w:color w:val="0000FF"/>
        </w:rPr>
        <w:t>love</w:t>
      </w:r>
      <w:r>
        <w:t xml:space="preserve"> that he who was to praise God's divine generosity in regard to others should be compelled to </w:t>
      </w:r>
      <w:r>
        <w:lastRenderedPageBreak/>
        <w:t>condemn it in regard to himself.</w:t>
      </w:r>
    </w:p>
    <w:p w14:paraId="27EB47ED" w14:textId="77777777" w:rsidR="00C368CE" w:rsidRDefault="00C368CE" w:rsidP="00C368CE"/>
    <w:p w14:paraId="08330FD7" w14:textId="77777777" w:rsidR="00C368CE" w:rsidRDefault="00C368CE" w:rsidP="00C368CE">
      <w:r>
        <w:t xml:space="preserve">At last the best of </w:t>
      </w:r>
      <w:commentRangeStart w:id="30"/>
      <w:r>
        <w:t>artisans</w:t>
      </w:r>
      <w:commentRangeEnd w:id="30"/>
      <w:r w:rsidR="00494B45">
        <w:rPr>
          <w:rStyle w:val="a3"/>
        </w:rPr>
        <w:commentReference w:id="30"/>
      </w:r>
      <w:r>
        <w:t xml:space="preserve"> </w:t>
      </w:r>
      <w:commentRangeStart w:id="31"/>
      <w:r>
        <w:t>ordained</w:t>
      </w:r>
      <w:commentRangeEnd w:id="31"/>
      <w:r w:rsidR="00494B45">
        <w:rPr>
          <w:rStyle w:val="a3"/>
        </w:rPr>
        <w:commentReference w:id="31"/>
      </w:r>
      <w:r>
        <w:t xml:space="preserve"> that the creature to whom He had been able to give nothing </w:t>
      </w:r>
      <w:r w:rsidRPr="00A66311">
        <w:rPr>
          <w:color w:val="0000FF"/>
        </w:rPr>
        <w:t>proper</w:t>
      </w:r>
      <w:r>
        <w:t xml:space="preserve"> to himself should have joint possession of whatever had been </w:t>
      </w:r>
      <w:commentRangeStart w:id="32"/>
      <w:r>
        <w:t>peculiar</w:t>
      </w:r>
      <w:commentRangeEnd w:id="32"/>
      <w:r w:rsidR="00494B45">
        <w:rPr>
          <w:rStyle w:val="a3"/>
        </w:rPr>
        <w:commentReference w:id="32"/>
      </w:r>
      <w:r>
        <w:t xml:space="preserve"> to each of the different kinds of being. He therefore took man as a creature of indeterminate nature and, assigning him a place in the middle of the world, addressed him thus: "Neither a fixed </w:t>
      </w:r>
      <w:commentRangeStart w:id="33"/>
      <w:r>
        <w:t>abode</w:t>
      </w:r>
      <w:commentRangeEnd w:id="33"/>
      <w:r w:rsidR="005B20F1">
        <w:rPr>
          <w:rStyle w:val="a3"/>
        </w:rPr>
        <w:commentReference w:id="33"/>
      </w:r>
      <w:r>
        <w:t xml:space="preserve"> nor a form that is </w:t>
      </w:r>
      <w:commentRangeStart w:id="34"/>
      <w:r>
        <w:t>thine</w:t>
      </w:r>
      <w:commentRangeEnd w:id="34"/>
      <w:r w:rsidR="005B20F1">
        <w:rPr>
          <w:rStyle w:val="a3"/>
        </w:rPr>
        <w:commentReference w:id="34"/>
      </w:r>
      <w:r>
        <w:t xml:space="preserve"> alone nor any </w:t>
      </w:r>
      <w:r w:rsidRPr="00A66311">
        <w:rPr>
          <w:color w:val="0000FF"/>
        </w:rPr>
        <w:t>function</w:t>
      </w:r>
      <w:r>
        <w:t xml:space="preserve"> peculiar to thyself have we given thee, Adam, to the </w:t>
      </w:r>
      <w:r w:rsidRPr="00A66311">
        <w:rPr>
          <w:color w:val="0000FF"/>
        </w:rPr>
        <w:t>end</w:t>
      </w:r>
      <w:r>
        <w:t xml:space="preserve"> that according to thy longing and according to thy judgment thou </w:t>
      </w:r>
      <w:proofErr w:type="spellStart"/>
      <w:r>
        <w:t>mayest</w:t>
      </w:r>
      <w:proofErr w:type="spellEnd"/>
      <w:r>
        <w:t xml:space="preserve"> have and possess what abode, what form, and what functions thou thyself shalt desire. The nature of all other beings is limited and </w:t>
      </w:r>
      <w:commentRangeStart w:id="35"/>
      <w:r>
        <w:t>constrained</w:t>
      </w:r>
      <w:commentRangeEnd w:id="35"/>
      <w:r w:rsidR="005B20F1">
        <w:rPr>
          <w:rStyle w:val="a3"/>
        </w:rPr>
        <w:commentReference w:id="35"/>
      </w:r>
      <w:r>
        <w:t xml:space="preserve"> within the bounds of laws </w:t>
      </w:r>
      <w:commentRangeStart w:id="36"/>
      <w:r>
        <w:t>prescribed</w:t>
      </w:r>
      <w:commentRangeEnd w:id="36"/>
      <w:r w:rsidR="005B20F1">
        <w:rPr>
          <w:rStyle w:val="a3"/>
        </w:rPr>
        <w:commentReference w:id="36"/>
      </w:r>
      <w:r>
        <w:t xml:space="preserve"> by </w:t>
      </w:r>
      <w:proofErr w:type="gramStart"/>
      <w:r w:rsidRPr="00A66311">
        <w:rPr>
          <w:color w:val="0000FF"/>
        </w:rPr>
        <w:t>Us</w:t>
      </w:r>
      <w:proofErr w:type="gramEnd"/>
      <w:r>
        <w:t xml:space="preserve">. Thou, constrained by no limits, in accordance with </w:t>
      </w:r>
      <w:r w:rsidRPr="00557B08">
        <w:rPr>
          <w:color w:val="FF0000"/>
        </w:rPr>
        <w:t xml:space="preserve">thine own </w:t>
      </w:r>
      <w:r w:rsidRPr="00557B08">
        <w:rPr>
          <w:color w:val="FF0000"/>
          <w:shd w:val="pct15" w:color="auto" w:fill="FFFFFF"/>
        </w:rPr>
        <w:t>free will</w:t>
      </w:r>
      <w:r>
        <w:t xml:space="preserve">, in whose hand We have placed thee, shalt ordain for thyself the limits of thy nature. We have set thee at the world's center that thou </w:t>
      </w:r>
      <w:proofErr w:type="spellStart"/>
      <w:r>
        <w:t>mayest</w:t>
      </w:r>
      <w:proofErr w:type="spellEnd"/>
      <w:r>
        <w:t xml:space="preserve"> from </w:t>
      </w:r>
      <w:commentRangeStart w:id="37"/>
      <w:r>
        <w:t>thence</w:t>
      </w:r>
      <w:commentRangeEnd w:id="37"/>
      <w:r w:rsidR="005B20F1">
        <w:rPr>
          <w:rStyle w:val="a3"/>
        </w:rPr>
        <w:commentReference w:id="37"/>
      </w:r>
      <w:r>
        <w:t xml:space="preserve"> more easily observe whatever is in the world. </w:t>
      </w:r>
      <w:r w:rsidRPr="00557B08">
        <w:rPr>
          <w:color w:val="4F81BD" w:themeColor="accent1"/>
        </w:rPr>
        <w:t xml:space="preserve">We have made thee neither of heaven nor of earth, neither mortal nor immortal, so that with freedom of choice and with honor, as though the maker and </w:t>
      </w:r>
      <w:commentRangeStart w:id="38"/>
      <w:r w:rsidRPr="00557B08">
        <w:rPr>
          <w:color w:val="4F81BD" w:themeColor="accent1"/>
        </w:rPr>
        <w:t>molder</w:t>
      </w:r>
      <w:commentRangeEnd w:id="38"/>
      <w:r w:rsidR="005B20F1" w:rsidRPr="00557B08">
        <w:rPr>
          <w:rStyle w:val="a3"/>
          <w:color w:val="4F81BD" w:themeColor="accent1"/>
        </w:rPr>
        <w:commentReference w:id="38"/>
      </w:r>
      <w:r w:rsidRPr="00557B08">
        <w:rPr>
          <w:color w:val="4F81BD" w:themeColor="accent1"/>
        </w:rPr>
        <w:t xml:space="preserve"> of thyself, thou </w:t>
      </w:r>
      <w:proofErr w:type="spellStart"/>
      <w:r w:rsidRPr="00557B08">
        <w:rPr>
          <w:color w:val="4F81BD" w:themeColor="accent1"/>
        </w:rPr>
        <w:t>mayest</w:t>
      </w:r>
      <w:proofErr w:type="spellEnd"/>
      <w:r w:rsidRPr="00557B08">
        <w:rPr>
          <w:color w:val="4F81BD" w:themeColor="accent1"/>
        </w:rPr>
        <w:t xml:space="preserve"> </w:t>
      </w:r>
      <w:commentRangeStart w:id="39"/>
      <w:r w:rsidRPr="00557B08">
        <w:rPr>
          <w:color w:val="4F81BD" w:themeColor="accent1"/>
        </w:rPr>
        <w:t>fashion</w:t>
      </w:r>
      <w:commentRangeEnd w:id="39"/>
      <w:r w:rsidR="00C76264" w:rsidRPr="00557B08">
        <w:rPr>
          <w:rStyle w:val="a3"/>
          <w:color w:val="4F81BD" w:themeColor="accent1"/>
        </w:rPr>
        <w:commentReference w:id="39"/>
      </w:r>
      <w:r w:rsidRPr="00557B08">
        <w:rPr>
          <w:color w:val="4F81BD" w:themeColor="accent1"/>
        </w:rPr>
        <w:t xml:space="preserve"> thyself in whatever shape thou shalt prefer.</w:t>
      </w:r>
      <w:r>
        <w:t xml:space="preserve"> Thou shalt have the power to </w:t>
      </w:r>
      <w:commentRangeStart w:id="40"/>
      <w:r>
        <w:t>degenerate</w:t>
      </w:r>
      <w:commentRangeEnd w:id="40"/>
      <w:r w:rsidR="00C76264">
        <w:rPr>
          <w:rStyle w:val="a3"/>
        </w:rPr>
        <w:commentReference w:id="40"/>
      </w:r>
      <w:r>
        <w:t xml:space="preserve"> into the lower forms of life, which are brutish. Thou shalt have the power, out of thy soul's judgment, to be reborn into the higher forms, which are divine."</w:t>
      </w:r>
    </w:p>
    <w:p w14:paraId="29F35C2F" w14:textId="77777777" w:rsidR="00C368CE" w:rsidRDefault="00C368CE" w:rsidP="00C368CE"/>
    <w:p w14:paraId="78244FF0" w14:textId="1C664D32" w:rsidR="00C368CE" w:rsidRPr="00671662" w:rsidRDefault="00C368CE" w:rsidP="00C368CE">
      <w:pPr>
        <w:rPr>
          <w:color w:val="FF6600"/>
        </w:rPr>
      </w:pPr>
      <w:r>
        <w:t xml:space="preserve">O supreme generosity of God the Father, O highest and most marvelous </w:t>
      </w:r>
      <w:commentRangeStart w:id="41"/>
      <w:r>
        <w:t>felicity</w:t>
      </w:r>
      <w:commentRangeEnd w:id="41"/>
      <w:r w:rsidR="00C76264">
        <w:rPr>
          <w:rStyle w:val="a3"/>
        </w:rPr>
        <w:commentReference w:id="41"/>
      </w:r>
      <w:r>
        <w:t xml:space="preserve"> of man! To him it is granted to have whatever he chooses, to be whatever he wills. Beasts as soon as they are born (so says </w:t>
      </w:r>
      <w:commentRangeStart w:id="42"/>
      <w:proofErr w:type="spellStart"/>
      <w:r>
        <w:t>Lucilius</w:t>
      </w:r>
      <w:commentRangeEnd w:id="42"/>
      <w:proofErr w:type="spellEnd"/>
      <w:r w:rsidR="006D6D18">
        <w:rPr>
          <w:rStyle w:val="a3"/>
        </w:rPr>
        <w:commentReference w:id="42"/>
      </w:r>
      <w:r>
        <w:t xml:space="preserve">) bring with them from their mother's </w:t>
      </w:r>
      <w:commentRangeStart w:id="43"/>
      <w:r>
        <w:t>womb</w:t>
      </w:r>
      <w:commentRangeEnd w:id="43"/>
      <w:r w:rsidR="006D6D18">
        <w:rPr>
          <w:rStyle w:val="a3"/>
        </w:rPr>
        <w:commentReference w:id="43"/>
      </w:r>
      <w:r>
        <w:t xml:space="preserve"> all they will ever possess. Spiritual beings, either from the beginning or </w:t>
      </w:r>
      <w:commentRangeStart w:id="44"/>
      <w:r>
        <w:t>soon thereafter</w:t>
      </w:r>
      <w:commentRangeEnd w:id="44"/>
      <w:r w:rsidR="00FC0D67">
        <w:rPr>
          <w:rStyle w:val="a3"/>
        </w:rPr>
        <w:commentReference w:id="44"/>
      </w:r>
      <w:r>
        <w:t xml:space="preserve">, become what they are to be for ever and ever. On man when he came into life the Father </w:t>
      </w:r>
      <w:commentRangeStart w:id="45"/>
      <w:r>
        <w:t>conferred</w:t>
      </w:r>
      <w:commentRangeEnd w:id="45"/>
      <w:r w:rsidR="00494B45">
        <w:rPr>
          <w:rStyle w:val="a3"/>
        </w:rPr>
        <w:commentReference w:id="45"/>
      </w:r>
      <w:r>
        <w:t xml:space="preserve"> the seeds of all kinds and the </w:t>
      </w:r>
      <w:commentRangeStart w:id="46"/>
      <w:r>
        <w:t>germs</w:t>
      </w:r>
      <w:commentRangeEnd w:id="46"/>
      <w:r w:rsidR="00494B45">
        <w:rPr>
          <w:rStyle w:val="a3"/>
        </w:rPr>
        <w:commentReference w:id="46"/>
      </w:r>
      <w:r>
        <w:t xml:space="preserve"> of every way of life. Whatever seeds each man </w:t>
      </w:r>
      <w:commentRangeStart w:id="47"/>
      <w:r>
        <w:t>cultivates</w:t>
      </w:r>
      <w:commentRangeEnd w:id="47"/>
      <w:r w:rsidR="00C76264">
        <w:rPr>
          <w:rStyle w:val="a3"/>
        </w:rPr>
        <w:commentReference w:id="47"/>
      </w:r>
      <w:r>
        <w:t xml:space="preserve"> will grow to </w:t>
      </w:r>
      <w:commentRangeStart w:id="48"/>
      <w:r>
        <w:t>maturity</w:t>
      </w:r>
      <w:commentRangeEnd w:id="48"/>
      <w:r w:rsidR="00C76264">
        <w:rPr>
          <w:rStyle w:val="a3"/>
        </w:rPr>
        <w:commentReference w:id="48"/>
      </w:r>
      <w:r>
        <w:t xml:space="preserve"> and bear in him their own fruit. If they be vegetative, he will be like a plant. If sensitive, he will become</w:t>
      </w:r>
      <w:r w:rsidR="00AD6C25">
        <w:rPr>
          <w:rFonts w:hint="eastAsia"/>
        </w:rPr>
        <w:t xml:space="preserve"> </w:t>
      </w:r>
      <w:commentRangeStart w:id="49"/>
      <w:r w:rsidR="00AD6C25">
        <w:rPr>
          <w:rFonts w:hint="eastAsia"/>
        </w:rPr>
        <w:t>brutish</w:t>
      </w:r>
      <w:commentRangeEnd w:id="49"/>
      <w:r w:rsidR="00AD6C25">
        <w:rPr>
          <w:rStyle w:val="a3"/>
        </w:rPr>
        <w:commentReference w:id="49"/>
      </w:r>
      <w:r>
        <w:t xml:space="preserve"> </w:t>
      </w:r>
      <w:proofErr w:type="gramStart"/>
      <w:r>
        <w:t>If</w:t>
      </w:r>
      <w:proofErr w:type="gramEnd"/>
      <w:r>
        <w:t xml:space="preserve"> rational, he will grow into a heavenly being. If intellectual, he will be an angel and the son of God. And if, happy in the lot of no created thing, </w:t>
      </w:r>
      <w:r w:rsidRPr="00671662">
        <w:rPr>
          <w:color w:val="FF6600"/>
        </w:rPr>
        <w:t xml:space="preserve">he withdraws into the center of his own unity, his spirit, made one with God, in the </w:t>
      </w:r>
      <w:commentRangeStart w:id="50"/>
      <w:r w:rsidRPr="00671662">
        <w:rPr>
          <w:color w:val="FF6600"/>
        </w:rPr>
        <w:t>solitary</w:t>
      </w:r>
      <w:commentRangeEnd w:id="50"/>
      <w:r w:rsidR="00C76264" w:rsidRPr="00671662">
        <w:rPr>
          <w:rStyle w:val="a3"/>
          <w:color w:val="FF6600"/>
        </w:rPr>
        <w:commentReference w:id="50"/>
      </w:r>
      <w:r w:rsidRPr="00671662">
        <w:rPr>
          <w:color w:val="FF6600"/>
        </w:rPr>
        <w:t xml:space="preserve"> darkness of God, who is set above all things, shall </w:t>
      </w:r>
      <w:commentRangeStart w:id="51"/>
      <w:r w:rsidRPr="00671662">
        <w:rPr>
          <w:color w:val="FF6600"/>
        </w:rPr>
        <w:t>surpass</w:t>
      </w:r>
      <w:commentRangeEnd w:id="51"/>
      <w:r w:rsidR="00494B45" w:rsidRPr="00671662">
        <w:rPr>
          <w:rStyle w:val="a3"/>
          <w:color w:val="FF6600"/>
        </w:rPr>
        <w:commentReference w:id="51"/>
      </w:r>
      <w:r w:rsidRPr="00671662">
        <w:rPr>
          <w:color w:val="FF6600"/>
        </w:rPr>
        <w:t xml:space="preserve"> them all.</w:t>
      </w:r>
    </w:p>
    <w:p w14:paraId="241B945D" w14:textId="77777777" w:rsidR="00C368CE" w:rsidRDefault="00C368CE" w:rsidP="00C368CE"/>
    <w:p w14:paraId="51177619" w14:textId="77777777" w:rsidR="00C368CE" w:rsidRDefault="00C368CE" w:rsidP="00C368CE">
      <w:r>
        <w:t xml:space="preserve">[Source: Ernst Cassirer, Paul Oskar </w:t>
      </w:r>
      <w:proofErr w:type="spellStart"/>
      <w:r>
        <w:t>Kristeller</w:t>
      </w:r>
      <w:proofErr w:type="spellEnd"/>
      <w:r>
        <w:t xml:space="preserve"> and John H. Randall, eds., The Renaissance Philosophy of Man (Chicago: University of Chicago Press, 1948), pp. 223-225.]</w:t>
      </w:r>
    </w:p>
    <w:sectPr w:rsidR="00C368CE" w:rsidSect="00C743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用户" w:date="2016-12-03T11:22:00Z" w:initials="Office">
    <w:p w14:paraId="14FDB2ED" w14:textId="12D790A7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t>adj</w:t>
      </w:r>
      <w:proofErr w:type="gramEnd"/>
      <w:r>
        <w:t xml:space="preserve">. </w:t>
      </w:r>
      <w:r>
        <w:rPr>
          <w:rFonts w:hint="eastAsia"/>
        </w:rPr>
        <w:t>可尊敬的</w:t>
      </w:r>
    </w:p>
  </w:comment>
  <w:comment w:id="1" w:author="Microsoft Office 用户" w:date="2017-12-07T21:09:00Z" w:initials="Office">
    <w:p w14:paraId="63C5DB5A" w14:textId="3C6C12AF" w:rsidR="00A66311" w:rsidRDefault="00A66311">
      <w:pPr>
        <w:pStyle w:val="a4"/>
      </w:pPr>
      <w:r>
        <w:rPr>
          <w:rStyle w:val="a3"/>
        </w:rPr>
        <w:annotationRef/>
      </w:r>
      <w:r w:rsidR="00014C16">
        <w:t xml:space="preserve">n. </w:t>
      </w:r>
      <w:r w:rsidR="00014C16">
        <w:rPr>
          <w:rFonts w:ascii="Arial" w:hAnsi="Arial" w:cs="Arial"/>
          <w:color w:val="2E2E2E"/>
          <w:kern w:val="0"/>
        </w:rPr>
        <w:t>撒拉逊人</w:t>
      </w:r>
      <w:r w:rsidR="00014C16">
        <w:rPr>
          <w:rFonts w:ascii="Arial" w:hAnsi="Arial" w:cs="Arial"/>
          <w:color w:val="2E2E2E"/>
          <w:kern w:val="0"/>
        </w:rPr>
        <w:t xml:space="preserve">; </w:t>
      </w:r>
      <w:r w:rsidR="00014C16">
        <w:rPr>
          <w:rFonts w:ascii="Arial" w:hAnsi="Arial" w:cs="Arial"/>
          <w:color w:val="2E2E2E"/>
          <w:kern w:val="0"/>
        </w:rPr>
        <w:t>阿拉伯一游牧民族，尤指叙利亚沙漠周边不断侵扰罗马帝国边界的游牧民族</w:t>
      </w:r>
    </w:p>
  </w:comment>
  <w:comment w:id="4" w:author="Microsoft Office 用户" w:date="2016-12-03T11:41:00Z" w:initials="Office">
    <w:p w14:paraId="1FB07AA5" w14:textId="752EAAF5" w:rsidR="00A66311" w:rsidRDefault="00A66311">
      <w:pPr>
        <w:pStyle w:val="a4"/>
      </w:pPr>
      <w:r>
        <w:rPr>
          <w:rStyle w:val="a3"/>
        </w:rPr>
        <w:annotationRef/>
      </w:r>
      <w:r>
        <w:t xml:space="preserve">n. </w:t>
      </w:r>
      <w:r>
        <w:rPr>
          <w:rFonts w:hint="eastAsia"/>
        </w:rPr>
        <w:t>格言</w:t>
      </w:r>
    </w:p>
  </w:comment>
  <w:comment w:id="5" w:author="Microsoft Office 用户" w:date="2016-12-03T11:41:00Z" w:initials="Office">
    <w:p w14:paraId="505DC915" w14:textId="1A617A08" w:rsidR="00A66311" w:rsidRDefault="00A66311">
      <w:pPr>
        <w:pStyle w:val="a4"/>
      </w:pPr>
      <w:r>
        <w:rPr>
          <w:rStyle w:val="a3"/>
        </w:rPr>
        <w:annotationRef/>
      </w:r>
      <w:r>
        <w:t xml:space="preserve">n. </w:t>
      </w:r>
      <w:r>
        <w:rPr>
          <w:rFonts w:hint="eastAsia"/>
        </w:rPr>
        <w:t>中间人；媒介</w:t>
      </w:r>
    </w:p>
  </w:comment>
  <w:comment w:id="6" w:author="Microsoft Office 用户" w:date="2016-12-03T11:41:00Z" w:initials="Office">
    <w:p w14:paraId="1F1232C9" w14:textId="37702507" w:rsidR="00A66311" w:rsidRDefault="00A66311">
      <w:pPr>
        <w:pStyle w:val="a4"/>
      </w:pPr>
      <w:r>
        <w:rPr>
          <w:rStyle w:val="a3"/>
        </w:rPr>
        <w:annotationRef/>
      </w:r>
      <w:r>
        <w:t xml:space="preserve">n. </w:t>
      </w:r>
      <w:r>
        <w:rPr>
          <w:rFonts w:hint="eastAsia"/>
        </w:rPr>
        <w:t>敏锐</w:t>
      </w:r>
    </w:p>
  </w:comment>
  <w:comment w:id="7" w:author="Microsoft Office 用户" w:date="2016-12-03T12:10:00Z" w:initials="Office">
    <w:p w14:paraId="1832FAD9" w14:textId="29790397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t>adv</w:t>
      </w:r>
      <w:proofErr w:type="gramEnd"/>
      <w:r>
        <w:t xml:space="preserve">. </w:t>
      </w:r>
      <w:r>
        <w:rPr>
          <w:rFonts w:hint="eastAsia"/>
        </w:rPr>
        <w:t>不</w:t>
      </w:r>
      <w:r>
        <w:rPr>
          <w:rFonts w:hint="eastAsia"/>
        </w:rPr>
        <w:t xml:space="preserve"> no</w:t>
      </w:r>
    </w:p>
  </w:comment>
  <w:comment w:id="9" w:author="Microsoft Office 用户" w:date="2016-12-03T12:27:00Z" w:initials="Office">
    <w:p w14:paraId="76CE28A7" w14:textId="6C9EAB5B" w:rsidR="00A66311" w:rsidRDefault="00A66311">
      <w:pPr>
        <w:pStyle w:val="a4"/>
      </w:pPr>
      <w:r>
        <w:rPr>
          <w:rStyle w:val="a3"/>
        </w:rPr>
        <w:annotationRef/>
      </w:r>
      <w:r>
        <w:t xml:space="preserve">n. </w:t>
      </w:r>
      <w:r>
        <w:rPr>
          <w:rFonts w:hint="eastAsia"/>
        </w:rPr>
        <w:t>见证</w:t>
      </w:r>
    </w:p>
  </w:comment>
  <w:comment w:id="8" w:author="lj" w:date="2017-05-16T01:09:00Z" w:initials="l">
    <w:p w14:paraId="020406E2" w14:textId="3CF5CE7F" w:rsidR="00BE190D" w:rsidRDefault="00BE190D">
      <w:pPr>
        <w:pStyle w:val="a4"/>
      </w:pPr>
      <w:r>
        <w:rPr>
          <w:rStyle w:val="a3"/>
        </w:rPr>
        <w:annotationRef/>
      </w:r>
      <w:r w:rsidR="00FC0D67">
        <w:rPr>
          <w:rFonts w:hint="eastAsia"/>
        </w:rPr>
        <w:t>《诗篇》</w:t>
      </w:r>
      <w:r w:rsidR="00FC0D67">
        <w:rPr>
          <w:rFonts w:hint="eastAsia"/>
        </w:rPr>
        <w:t>8:5</w:t>
      </w:r>
      <w:r w:rsidR="00FC0D67">
        <w:rPr>
          <w:rFonts w:hint="eastAsia"/>
        </w:rPr>
        <w:t>，</w:t>
      </w:r>
      <w:r w:rsidR="00FC0D67">
        <w:t>一般认为《</w:t>
      </w:r>
      <w:r w:rsidR="00FC0D67">
        <w:rPr>
          <w:rFonts w:hint="eastAsia"/>
        </w:rPr>
        <w:t>诗篇</w:t>
      </w:r>
      <w:r w:rsidR="00FC0D67">
        <w:t>》</w:t>
      </w:r>
      <w:r w:rsidR="00FC0D67">
        <w:rPr>
          <w:rFonts w:hint="eastAsia"/>
        </w:rPr>
        <w:t>为</w:t>
      </w:r>
      <w:r w:rsidR="00FC0D67">
        <w:t>大卫所作。</w:t>
      </w:r>
    </w:p>
  </w:comment>
  <w:comment w:id="10" w:author="litao" w:date="2016-12-03T12:01:00Z" w:initials="l">
    <w:p w14:paraId="6F76C355" w14:textId="63D1CE32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t>adv</w:t>
      </w:r>
      <w:proofErr w:type="gramEnd"/>
      <w:r>
        <w:t xml:space="preserve">. </w:t>
      </w:r>
      <w:r>
        <w:rPr>
          <w:rFonts w:hint="eastAsia"/>
        </w:rPr>
        <w:t>无可否认</w:t>
      </w:r>
    </w:p>
  </w:comment>
  <w:comment w:id="13" w:author="litao" w:date="2016-12-03T12:08:00Z" w:initials="l">
    <w:p w14:paraId="439C6543" w14:textId="276CED76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兽类，畜生</w:t>
      </w:r>
    </w:p>
  </w:comment>
  <w:comment w:id="14" w:author="lj" w:date="2017-05-16T00:40:00Z" w:initials="l">
    <w:p w14:paraId="7986B1FA" w14:textId="1598521B" w:rsidR="00785971" w:rsidRDefault="00785971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incredible thing</w:t>
      </w:r>
    </w:p>
  </w:comment>
  <w:comment w:id="15" w:author="Microsoft Office 用户" w:date="2016-12-03T12:09:00Z" w:initials="Office">
    <w:p w14:paraId="6C8D7DB1" w14:textId="18DE9C3D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t>adj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奇妙的</w:t>
      </w:r>
    </w:p>
  </w:comment>
  <w:comment w:id="16" w:author="litao" w:date="2016-12-03T12:33:00Z" w:initials="l">
    <w:p w14:paraId="4ED29BFC" w14:textId="352C8E04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正是为了这个缘故</w:t>
      </w:r>
    </w:p>
  </w:comment>
  <w:comment w:id="17" w:author="Microsoft Office 用户" w:date="2016-12-03T12:09:00Z" w:initials="Office">
    <w:p w14:paraId="0B1BE923" w14:textId="2F1C97DE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adj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宇宙的；广大无边的</w:t>
      </w:r>
    </w:p>
  </w:comment>
  <w:comment w:id="18" w:author="litao" w:date="2016-12-03T12:34:00Z" w:initials="l">
    <w:p w14:paraId="0951021A" w14:textId="05DE8243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see</w:t>
      </w:r>
      <w:proofErr w:type="gramEnd"/>
    </w:p>
  </w:comment>
  <w:comment w:id="19" w:author="litao" w:date="2016-12-06T00:15:00Z" w:initials="l">
    <w:p w14:paraId="549B924F" w14:textId="720816DF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神圣的</w:t>
      </w:r>
    </w:p>
  </w:comment>
  <w:comment w:id="20" w:author="litao" w:date="2016-12-06T00:13:00Z" w:initials="l">
    <w:p w14:paraId="07329F71" w14:textId="5E9369E5" w:rsidR="00A66311" w:rsidRDefault="00A66311" w:rsidP="00240814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t>Judeo-Christian God.</w:t>
      </w:r>
    </w:p>
    <w:p w14:paraId="7C151DEF" w14:textId="07D11758" w:rsidR="00A66311" w:rsidRDefault="00A66311" w:rsidP="00240814">
      <w:pPr>
        <w:pStyle w:val="a4"/>
        <w:numPr>
          <w:ilvl w:val="0"/>
          <w:numId w:val="1"/>
        </w:numPr>
      </w:pPr>
      <w:r>
        <w:rPr>
          <w:rFonts w:hint="eastAsia"/>
        </w:rPr>
        <w:t>the essential nature of God</w:t>
      </w:r>
      <w:r w:rsidR="00785971">
        <w:t xml:space="preserve"> </w:t>
      </w:r>
      <w:r w:rsidR="00785971">
        <w:rPr>
          <w:rFonts w:hint="eastAsia"/>
        </w:rPr>
        <w:t>神性</w:t>
      </w:r>
    </w:p>
  </w:comment>
  <w:comment w:id="21" w:author="Microsoft Office 用户" w:date="2016-12-03T12:35:00Z" w:initials="Office">
    <w:p w14:paraId="48CBA4AD" w14:textId="30C94E82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装饰；使……生色</w:t>
      </w:r>
    </w:p>
  </w:comment>
  <w:comment w:id="22" w:author="Microsoft Office 用户" w:date="2016-12-03T12:35:00Z" w:initials="Office">
    <w:p w14:paraId="47796D32" w14:textId="35D58C6C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＝</w:t>
      </w:r>
      <w:r>
        <w:t>excremental adj.</w:t>
      </w:r>
      <w:r>
        <w:rPr>
          <w:rFonts w:hint="eastAsia"/>
        </w:rPr>
        <w:t xml:space="preserve"> </w:t>
      </w:r>
      <w:r>
        <w:rPr>
          <w:rFonts w:hint="eastAsia"/>
        </w:rPr>
        <w:t>排泄物的</w:t>
      </w:r>
    </w:p>
  </w:comment>
  <w:comment w:id="23" w:author="Microsoft Office 用户" w:date="2016-12-03T12:35:00Z" w:initials="Office">
    <w:p w14:paraId="185EE3AB" w14:textId="5C78D1BE" w:rsidR="00A66311" w:rsidRDefault="00A66311">
      <w:pPr>
        <w:pStyle w:val="a4"/>
      </w:pPr>
      <w:r>
        <w:rPr>
          <w:rStyle w:val="a3"/>
        </w:rPr>
        <w:annotationRef/>
      </w:r>
      <w:r>
        <w:t>adj.</w:t>
      </w:r>
      <w:r>
        <w:rPr>
          <w:rFonts w:hint="eastAsia"/>
        </w:rPr>
        <w:t xml:space="preserve"> </w:t>
      </w:r>
      <w:r>
        <w:rPr>
          <w:rFonts w:hint="eastAsia"/>
        </w:rPr>
        <w:t>肮脏的；污秽的</w:t>
      </w:r>
    </w:p>
  </w:comment>
  <w:comment w:id="24" w:author="Microsoft Office 用户" w:date="2016-12-03T12:36:00Z" w:initials="Office">
    <w:p w14:paraId="0B50DC0F" w14:textId="22133CF1" w:rsidR="00A66311" w:rsidRDefault="00A66311">
      <w:pPr>
        <w:pStyle w:val="a4"/>
      </w:pPr>
      <w:r>
        <w:rPr>
          <w:rStyle w:val="a3"/>
        </w:rPr>
        <w:annotationRef/>
      </w:r>
      <w:r>
        <w:rPr>
          <w:rStyle w:val="a3"/>
        </w:rPr>
        <w:t>n.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一大群</w:t>
      </w:r>
    </w:p>
  </w:comment>
  <w:comment w:id="25" w:author="Microsoft Office 用户" w:date="2016-12-06T01:58:00Z" w:initials="Office">
    <w:p w14:paraId="3816E31F" w14:textId="38D83140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蒂迈欧斯，柏拉图同时代的历史学家，柏拉图有著作《蒂迈欧篇》</w:t>
      </w:r>
    </w:p>
  </w:comment>
  <w:comment w:id="26" w:author="Microsoft Office 用户" w:date="2016-12-03T16:38:00Z" w:initials="Office">
    <w:p w14:paraId="6113F487" w14:textId="752AD3FE" w:rsidR="00A66311" w:rsidRDefault="00A66311">
      <w:pPr>
        <w:pStyle w:val="a4"/>
      </w:pPr>
      <w:r>
        <w:rPr>
          <w:rStyle w:val="a3"/>
        </w:rPr>
        <w:annotationRef/>
      </w:r>
      <w:r>
        <w:t>n.</w:t>
      </w:r>
      <w:r>
        <w:rPr>
          <w:rFonts w:hint="eastAsia"/>
        </w:rPr>
        <w:t xml:space="preserve"> </w:t>
      </w:r>
      <w:r>
        <w:rPr>
          <w:rFonts w:hint="eastAsia"/>
        </w:rPr>
        <w:t>原型</w:t>
      </w:r>
    </w:p>
  </w:comment>
  <w:comment w:id="27" w:author="Microsoft Office 用户" w:date="2016-12-03T12:36:00Z" w:initials="Office">
    <w:p w14:paraId="5598B7D5" w14:textId="7740B8A8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给予；授予</w:t>
      </w:r>
    </w:p>
  </w:comment>
  <w:comment w:id="28" w:author="litao" w:date="2016-12-03T12:39:00Z" w:initials="l">
    <w:p w14:paraId="39861C71" w14:textId="0501D3AF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注视；沉思</w:t>
      </w:r>
    </w:p>
  </w:comment>
  <w:comment w:id="29" w:author="Microsoft Office 用户" w:date="2016-11-30T01:04:00Z" w:initials="Office">
    <w:p w14:paraId="1E00C5DA" w14:textId="77777777" w:rsidR="00A66311" w:rsidRDefault="00A66311">
      <w:pPr>
        <w:pStyle w:val="a4"/>
      </w:pPr>
      <w:r>
        <w:rPr>
          <w:rStyle w:val="a3"/>
        </w:rPr>
        <w:annotationRef/>
      </w:r>
      <w:r>
        <w:rPr>
          <w:rStyle w:val="a3"/>
          <w:rFonts w:hint="eastAsia"/>
        </w:rPr>
        <w:t>vi</w:t>
      </w:r>
      <w:r>
        <w:rPr>
          <w:rStyle w:val="a3"/>
          <w:rFonts w:hint="eastAsia"/>
        </w:rPr>
        <w:t>．犹豫不决；踌躇</w:t>
      </w:r>
    </w:p>
  </w:comment>
  <w:comment w:id="30" w:author="Microsoft Office 用户" w:date="2016-12-03T12:40:00Z" w:initials="Office">
    <w:p w14:paraId="1EB3052E" w14:textId="322297F3" w:rsidR="00A66311" w:rsidRDefault="00A66311">
      <w:pPr>
        <w:pStyle w:val="a4"/>
      </w:pPr>
      <w:r>
        <w:rPr>
          <w:rStyle w:val="a3"/>
        </w:rPr>
        <w:annotationRef/>
      </w:r>
      <w:r>
        <w:t>n.</w:t>
      </w:r>
      <w:r>
        <w:rPr>
          <w:rFonts w:hint="eastAsia"/>
        </w:rPr>
        <w:t xml:space="preserve"> </w:t>
      </w:r>
      <w:r>
        <w:rPr>
          <w:rFonts w:hint="eastAsia"/>
        </w:rPr>
        <w:t>工匠；手艺人</w:t>
      </w:r>
    </w:p>
  </w:comment>
  <w:comment w:id="31" w:author="Microsoft Office 用户" w:date="2016-12-03T12:40:00Z" w:initials="Office">
    <w:p w14:paraId="54DA660A" w14:textId="697EC911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（上帝、法律等）命令</w:t>
      </w:r>
    </w:p>
  </w:comment>
  <w:comment w:id="32" w:author="Microsoft Office 用户" w:date="2016-12-03T12:40:00Z" w:initials="Office">
    <w:p w14:paraId="59896D8A" w14:textId="3FF47FC5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adj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特殊的；独特的</w:t>
      </w:r>
    </w:p>
  </w:comment>
  <w:comment w:id="33" w:author="Microsoft Office 用户" w:date="2016-12-03T12:41:00Z" w:initials="Office">
    <w:p w14:paraId="083C3428" w14:textId="21D6864E" w:rsidR="00A66311" w:rsidRDefault="00A66311">
      <w:pPr>
        <w:pStyle w:val="a4"/>
      </w:pPr>
      <w:r>
        <w:rPr>
          <w:rStyle w:val="a3"/>
        </w:rPr>
        <w:annotationRef/>
      </w:r>
      <w:r>
        <w:t>n.</w:t>
      </w:r>
      <w:r>
        <w:rPr>
          <w:rFonts w:hint="eastAsia"/>
        </w:rPr>
        <w:t xml:space="preserve"> </w:t>
      </w:r>
      <w:r>
        <w:rPr>
          <w:rFonts w:hint="eastAsia"/>
        </w:rPr>
        <w:t>住处</w:t>
      </w:r>
    </w:p>
  </w:comment>
  <w:comment w:id="34" w:author="Microsoft Office 用户" w:date="2016-12-03T12:41:00Z" w:initials="Office">
    <w:p w14:paraId="08A9A106" w14:textId="3DEB1ABB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pron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你的</w:t>
      </w:r>
    </w:p>
  </w:comment>
  <w:comment w:id="35" w:author="Microsoft Office 用户" w:date="2016-12-03T12:41:00Z" w:initials="Office">
    <w:p w14:paraId="1EA79C60" w14:textId="7F6D3AD7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束缚</w:t>
      </w:r>
    </w:p>
  </w:comment>
  <w:comment w:id="36" w:author="Microsoft Office 用户" w:date="2016-12-03T12:42:00Z" w:initials="Office">
    <w:p w14:paraId="1F26C773" w14:textId="1C77522E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</w:t>
      </w:r>
    </w:p>
  </w:comment>
  <w:comment w:id="37" w:author="Microsoft Office 用户" w:date="2016-12-03T12:43:00Z" w:initials="Office">
    <w:p w14:paraId="2DBE3F93" w14:textId="63F94C6F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t>adv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</w:comment>
  <w:comment w:id="38" w:author="Microsoft Office 用户" w:date="2016-12-03T16:39:00Z" w:initials="Office">
    <w:p w14:paraId="7699B81A" w14:textId="00E69A9F" w:rsidR="00A66311" w:rsidRDefault="00A66311">
      <w:pPr>
        <w:pStyle w:val="a4"/>
      </w:pPr>
      <w:r>
        <w:rPr>
          <w:rStyle w:val="a3"/>
        </w:rPr>
        <w:annotationRef/>
      </w:r>
      <w:r>
        <w:rPr>
          <w:rStyle w:val="a3"/>
        </w:rPr>
        <w:t>n.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铸造者，模塑者</w:t>
      </w:r>
    </w:p>
  </w:comment>
  <w:comment w:id="39" w:author="litao" w:date="2016-12-03T16:39:00Z" w:initials="l">
    <w:p w14:paraId="29C663CF" w14:textId="1D04858B" w:rsidR="00A66311" w:rsidRDefault="00A66311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make</w:t>
      </w:r>
      <w:proofErr w:type="gramEnd"/>
    </w:p>
  </w:comment>
  <w:comment w:id="40" w:author="litao" w:date="2016-12-03T16:40:00Z" w:initials="l">
    <w:p w14:paraId="5183E3FC" w14:textId="3EBF8B4E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堕落</w:t>
      </w:r>
    </w:p>
  </w:comment>
  <w:comment w:id="41" w:author="litao" w:date="2016-12-03T16:41:00Z" w:initials="l">
    <w:p w14:paraId="1444DF58" w14:textId="723A8F10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幸福</w:t>
      </w:r>
    </w:p>
  </w:comment>
  <w:comment w:id="42" w:author="Microsoft Office 用户" w:date="2016-11-30T00:52:00Z" w:initials="Office">
    <w:p w14:paraId="0238A526" w14:textId="466D9500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卢基里乌斯，古罗马</w:t>
      </w:r>
      <w:r w:rsidR="00FC0D67">
        <w:rPr>
          <w:rFonts w:hint="eastAsia"/>
        </w:rPr>
        <w:t>最早</w:t>
      </w:r>
      <w:r w:rsidR="00FC0D67">
        <w:t>的</w:t>
      </w:r>
      <w:r>
        <w:rPr>
          <w:rFonts w:hint="eastAsia"/>
        </w:rPr>
        <w:t>讽刺作家</w:t>
      </w:r>
      <w:r w:rsidR="00FC0D67">
        <w:rPr>
          <w:rFonts w:hint="eastAsia"/>
        </w:rPr>
        <w:t>，</w:t>
      </w:r>
      <w:r w:rsidR="00FC0D67">
        <w:t>公元前</w:t>
      </w:r>
      <w:r w:rsidR="00FC0D67">
        <w:rPr>
          <w:rFonts w:hint="eastAsia"/>
        </w:rPr>
        <w:t>160</w:t>
      </w:r>
      <w:r w:rsidR="00FC0D67">
        <w:rPr>
          <w:rFonts w:hint="eastAsia"/>
        </w:rPr>
        <w:t>年</w:t>
      </w:r>
      <w:r w:rsidR="00FC0D67">
        <w:t>-</w:t>
      </w:r>
      <w:r w:rsidR="00FC0D67">
        <w:t>前</w:t>
      </w:r>
      <w:r w:rsidR="00FC0D67">
        <w:rPr>
          <w:rFonts w:hint="eastAsia"/>
        </w:rPr>
        <w:t>103/102</w:t>
      </w:r>
      <w:r w:rsidR="00FC0D67">
        <w:rPr>
          <w:rFonts w:hint="eastAsia"/>
        </w:rPr>
        <w:t>年</w:t>
      </w:r>
    </w:p>
  </w:comment>
  <w:comment w:id="43" w:author="Microsoft Office 用户" w:date="2016-12-03T12:44:00Z" w:initials="Office">
    <w:p w14:paraId="52246544" w14:textId="58ADB411" w:rsidR="00A66311" w:rsidRDefault="00A66311">
      <w:pPr>
        <w:pStyle w:val="a4"/>
      </w:pPr>
      <w:r>
        <w:rPr>
          <w:rStyle w:val="a3"/>
        </w:rPr>
        <w:annotationRef/>
      </w:r>
      <w:r>
        <w:t>n.</w:t>
      </w:r>
      <w:r>
        <w:rPr>
          <w:rFonts w:hint="eastAsia"/>
        </w:rPr>
        <w:t xml:space="preserve"> </w:t>
      </w:r>
      <w:r>
        <w:rPr>
          <w:rFonts w:hint="eastAsia"/>
        </w:rPr>
        <w:t>子宫</w:t>
      </w:r>
    </w:p>
  </w:comment>
  <w:comment w:id="44" w:author="lj" w:date="2017-05-16T01:32:00Z" w:initials="l">
    <w:p w14:paraId="74FA01CE" w14:textId="16EBBCEC" w:rsidR="00FC0D67" w:rsidRDefault="00FC0D6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</w:t>
      </w:r>
      <w:r>
        <w:t>天使</w:t>
      </w:r>
      <w:r>
        <w:t>Lucifer</w:t>
      </w:r>
      <w:r>
        <w:t>堕落之后</w:t>
      </w:r>
    </w:p>
  </w:comment>
  <w:comment w:id="45" w:author="Microsoft Office 用户" w:date="2016-12-03T12:44:00Z" w:initials="Office">
    <w:p w14:paraId="594DBFF7" w14:textId="1AE1E404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rPr>
          <w:rStyle w:val="a3"/>
          <w:rFonts w:hint="eastAsia"/>
        </w:rPr>
        <w:t>v</w:t>
      </w:r>
      <w:r>
        <w:rPr>
          <w:rStyle w:val="a3"/>
        </w:rPr>
        <w:t>t</w:t>
      </w:r>
      <w:proofErr w:type="gramEnd"/>
      <w:r>
        <w:rPr>
          <w:rStyle w:val="a3"/>
        </w:rPr>
        <w:t>.</w:t>
      </w:r>
      <w:proofErr w:type="spellEnd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给予</w:t>
      </w:r>
    </w:p>
  </w:comment>
  <w:comment w:id="46" w:author="Microsoft Office 用户" w:date="2016-12-03T13:56:00Z" w:initials="Office">
    <w:p w14:paraId="16CA448B" w14:textId="06139B65" w:rsidR="00A66311" w:rsidRDefault="00A66311">
      <w:pPr>
        <w:pStyle w:val="a4"/>
      </w:pPr>
      <w:r>
        <w:rPr>
          <w:rStyle w:val="a3"/>
        </w:rPr>
        <w:annotationRef/>
      </w:r>
      <w:r>
        <w:t>n.</w:t>
      </w:r>
      <w:r>
        <w:rPr>
          <w:rFonts w:hint="eastAsia"/>
        </w:rPr>
        <w:t xml:space="preserve"> </w:t>
      </w:r>
      <w:r>
        <w:rPr>
          <w:rFonts w:hint="eastAsia"/>
        </w:rPr>
        <w:t>胚芽，萌芽</w:t>
      </w:r>
    </w:p>
  </w:comment>
  <w:comment w:id="47" w:author="litao" w:date="2016-12-03T16:41:00Z" w:initials="l">
    <w:p w14:paraId="4B8F423C" w14:textId="23F926FE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耕作，种植</w:t>
      </w:r>
    </w:p>
  </w:comment>
  <w:comment w:id="48" w:author="litao" w:date="2016-12-03T16:42:00Z" w:initials="l">
    <w:p w14:paraId="13FC0D97" w14:textId="316FEA53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成熟</w:t>
      </w:r>
    </w:p>
  </w:comment>
  <w:comment w:id="49" w:author="litao" w:date="2016-12-03T16:40:00Z" w:initials="l">
    <w:p w14:paraId="1BAC3056" w14:textId="6CB91AC5" w:rsidR="00A66311" w:rsidRDefault="00A66311">
      <w:pPr>
        <w:pStyle w:val="a4"/>
      </w:pPr>
      <w:r>
        <w:rPr>
          <w:rStyle w:val="a3"/>
        </w:rPr>
        <w:annotationRef/>
      </w:r>
      <w:r>
        <w:t xml:space="preserve">adj. </w:t>
      </w:r>
      <w:r>
        <w:rPr>
          <w:rFonts w:hint="eastAsia"/>
        </w:rPr>
        <w:t>兽类的，畜生的</w:t>
      </w:r>
    </w:p>
  </w:comment>
  <w:comment w:id="50" w:author="litao" w:date="2016-12-03T16:42:00Z" w:initials="l">
    <w:p w14:paraId="2D7D40E7" w14:textId="3F39C98D" w:rsidR="00A66311" w:rsidRDefault="00A663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孤独的</w:t>
      </w:r>
    </w:p>
  </w:comment>
  <w:comment w:id="51" w:author="Microsoft Office 用户" w:date="2016-12-03T16:41:00Z" w:initials="Office">
    <w:p w14:paraId="67CEF5B6" w14:textId="2859B185" w:rsidR="00A66311" w:rsidRDefault="00A66311">
      <w:pPr>
        <w:pStyle w:val="a4"/>
      </w:pPr>
      <w:r>
        <w:rPr>
          <w:rStyle w:val="a3"/>
        </w:rPr>
        <w:annotationRef/>
      </w:r>
      <w:proofErr w:type="spellStart"/>
      <w:proofErr w:type="gramStart"/>
      <w:r>
        <w:t>vt</w:t>
      </w:r>
      <w:proofErr w:type="gramEnd"/>
      <w: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超越；胜过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FDB2ED" w15:done="0"/>
  <w15:commentEx w15:paraId="63C5DB5A" w15:done="0"/>
  <w15:commentEx w15:paraId="1FB07AA5" w15:done="0"/>
  <w15:commentEx w15:paraId="505DC915" w15:done="0"/>
  <w15:commentEx w15:paraId="1F1232C9" w15:done="0"/>
  <w15:commentEx w15:paraId="1832FAD9" w15:done="0"/>
  <w15:commentEx w15:paraId="76CE28A7" w15:done="0"/>
  <w15:commentEx w15:paraId="020406E2" w15:done="0"/>
  <w15:commentEx w15:paraId="6F76C355" w15:done="0"/>
  <w15:commentEx w15:paraId="439C6543" w15:done="0"/>
  <w15:commentEx w15:paraId="7986B1FA" w15:done="0"/>
  <w15:commentEx w15:paraId="6C8D7DB1" w15:done="0"/>
  <w15:commentEx w15:paraId="4ED29BFC" w15:done="0"/>
  <w15:commentEx w15:paraId="0B1BE923" w15:done="0"/>
  <w15:commentEx w15:paraId="0951021A" w15:done="0"/>
  <w15:commentEx w15:paraId="549B924F" w15:done="0"/>
  <w15:commentEx w15:paraId="7C151DEF" w15:done="0"/>
  <w15:commentEx w15:paraId="48CBA4AD" w15:done="0"/>
  <w15:commentEx w15:paraId="47796D32" w15:done="0"/>
  <w15:commentEx w15:paraId="185EE3AB" w15:done="0"/>
  <w15:commentEx w15:paraId="0B50DC0F" w15:done="0"/>
  <w15:commentEx w15:paraId="3816E31F" w15:done="0"/>
  <w15:commentEx w15:paraId="6113F487" w15:done="0"/>
  <w15:commentEx w15:paraId="5598B7D5" w15:done="0"/>
  <w15:commentEx w15:paraId="39861C71" w15:done="0"/>
  <w15:commentEx w15:paraId="1E00C5DA" w15:done="0"/>
  <w15:commentEx w15:paraId="1EB3052E" w15:done="0"/>
  <w15:commentEx w15:paraId="54DA660A" w15:done="0"/>
  <w15:commentEx w15:paraId="59896D8A" w15:done="0"/>
  <w15:commentEx w15:paraId="083C3428" w15:done="0"/>
  <w15:commentEx w15:paraId="08A9A106" w15:done="0"/>
  <w15:commentEx w15:paraId="1EA79C60" w15:done="0"/>
  <w15:commentEx w15:paraId="1F26C773" w15:done="0"/>
  <w15:commentEx w15:paraId="2DBE3F93" w15:done="0"/>
  <w15:commentEx w15:paraId="7699B81A" w15:done="0"/>
  <w15:commentEx w15:paraId="29C663CF" w15:done="0"/>
  <w15:commentEx w15:paraId="5183E3FC" w15:done="0"/>
  <w15:commentEx w15:paraId="1444DF58" w15:done="0"/>
  <w15:commentEx w15:paraId="0238A526" w15:done="0"/>
  <w15:commentEx w15:paraId="52246544" w15:done="0"/>
  <w15:commentEx w15:paraId="74FA01CE" w15:done="0"/>
  <w15:commentEx w15:paraId="594DBFF7" w15:done="0"/>
  <w15:commentEx w15:paraId="16CA448B" w15:done="0"/>
  <w15:commentEx w15:paraId="4B8F423C" w15:done="0"/>
  <w15:commentEx w15:paraId="13FC0D97" w15:done="0"/>
  <w15:commentEx w15:paraId="1BAC3056" w15:done="0"/>
  <w15:commentEx w15:paraId="2D7D40E7" w15:done="0"/>
  <w15:commentEx w15:paraId="67CEF5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E2856" w14:textId="77777777" w:rsidR="00A66311" w:rsidRDefault="00A66311" w:rsidP="00240814">
      <w:r>
        <w:separator/>
      </w:r>
    </w:p>
  </w:endnote>
  <w:endnote w:type="continuationSeparator" w:id="0">
    <w:p w14:paraId="26F88D1F" w14:textId="77777777" w:rsidR="00A66311" w:rsidRDefault="00A66311" w:rsidP="0024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8CD72" w14:textId="77777777" w:rsidR="00A66311" w:rsidRDefault="00A66311" w:rsidP="00240814">
      <w:r>
        <w:separator/>
      </w:r>
    </w:p>
  </w:footnote>
  <w:footnote w:type="continuationSeparator" w:id="0">
    <w:p w14:paraId="407E608E" w14:textId="77777777" w:rsidR="00A66311" w:rsidRDefault="00A66311" w:rsidP="00240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6B5B"/>
    <w:multiLevelType w:val="hybridMultilevel"/>
    <w:tmpl w:val="A9C0A2DC"/>
    <w:lvl w:ilvl="0" w:tplc="E43A0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lj">
    <w15:presenceInfo w15:providerId="None" w15:userId="l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CE"/>
    <w:rsid w:val="00014C16"/>
    <w:rsid w:val="00020995"/>
    <w:rsid w:val="000D284F"/>
    <w:rsid w:val="00162058"/>
    <w:rsid w:val="00184204"/>
    <w:rsid w:val="0020675E"/>
    <w:rsid w:val="00212BD3"/>
    <w:rsid w:val="00240814"/>
    <w:rsid w:val="002827DF"/>
    <w:rsid w:val="002E38EB"/>
    <w:rsid w:val="003A0D8B"/>
    <w:rsid w:val="00405664"/>
    <w:rsid w:val="00486A4D"/>
    <w:rsid w:val="004931C6"/>
    <w:rsid w:val="00494B45"/>
    <w:rsid w:val="005151CC"/>
    <w:rsid w:val="00557B08"/>
    <w:rsid w:val="005B20F1"/>
    <w:rsid w:val="0063170F"/>
    <w:rsid w:val="00633801"/>
    <w:rsid w:val="00671662"/>
    <w:rsid w:val="006C1C9A"/>
    <w:rsid w:val="006D5B2F"/>
    <w:rsid w:val="006D6D18"/>
    <w:rsid w:val="006E3615"/>
    <w:rsid w:val="00704A72"/>
    <w:rsid w:val="00714AB9"/>
    <w:rsid w:val="00763077"/>
    <w:rsid w:val="00785964"/>
    <w:rsid w:val="00785971"/>
    <w:rsid w:val="007A5B74"/>
    <w:rsid w:val="007C4A91"/>
    <w:rsid w:val="00873DC1"/>
    <w:rsid w:val="0089701E"/>
    <w:rsid w:val="008A5AC2"/>
    <w:rsid w:val="008B5EE4"/>
    <w:rsid w:val="008E4E38"/>
    <w:rsid w:val="0090769B"/>
    <w:rsid w:val="0095379E"/>
    <w:rsid w:val="0098782B"/>
    <w:rsid w:val="009972B1"/>
    <w:rsid w:val="009E3E51"/>
    <w:rsid w:val="00A1390B"/>
    <w:rsid w:val="00A66311"/>
    <w:rsid w:val="00A70E12"/>
    <w:rsid w:val="00AD6C25"/>
    <w:rsid w:val="00BE190D"/>
    <w:rsid w:val="00C22708"/>
    <w:rsid w:val="00C368CE"/>
    <w:rsid w:val="00C46456"/>
    <w:rsid w:val="00C7436B"/>
    <w:rsid w:val="00C7490B"/>
    <w:rsid w:val="00C76264"/>
    <w:rsid w:val="00CC021C"/>
    <w:rsid w:val="00CD390B"/>
    <w:rsid w:val="00D35C50"/>
    <w:rsid w:val="00D45865"/>
    <w:rsid w:val="00D62B1F"/>
    <w:rsid w:val="00D77665"/>
    <w:rsid w:val="00DD54E3"/>
    <w:rsid w:val="00E729CB"/>
    <w:rsid w:val="00EA23DF"/>
    <w:rsid w:val="00EB632A"/>
    <w:rsid w:val="00EC0AAC"/>
    <w:rsid w:val="00FC0D67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92FB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38E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2E38EB"/>
    <w:pPr>
      <w:jc w:val="left"/>
    </w:pPr>
  </w:style>
  <w:style w:type="character" w:customStyle="1" w:styleId="a5">
    <w:name w:val="注释文本字符"/>
    <w:basedOn w:val="a0"/>
    <w:link w:val="a4"/>
    <w:uiPriority w:val="99"/>
    <w:rsid w:val="002E38EB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38EB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2E38E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E38EB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E38EB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240814"/>
  </w:style>
  <w:style w:type="paragraph" w:styleId="ab">
    <w:name w:val="footnote text"/>
    <w:basedOn w:val="a"/>
    <w:link w:val="ac"/>
    <w:uiPriority w:val="99"/>
    <w:unhideWhenUsed/>
    <w:rsid w:val="00240814"/>
    <w:pPr>
      <w:snapToGrid w:val="0"/>
      <w:jc w:val="left"/>
    </w:pPr>
    <w:rPr>
      <w:sz w:val="18"/>
      <w:szCs w:val="18"/>
    </w:rPr>
  </w:style>
  <w:style w:type="character" w:customStyle="1" w:styleId="ac">
    <w:name w:val="脚注文本字符"/>
    <w:basedOn w:val="a0"/>
    <w:link w:val="ab"/>
    <w:uiPriority w:val="99"/>
    <w:rsid w:val="00240814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240814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CD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CD39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CD3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38E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2E38EB"/>
    <w:pPr>
      <w:jc w:val="left"/>
    </w:pPr>
  </w:style>
  <w:style w:type="character" w:customStyle="1" w:styleId="a5">
    <w:name w:val="注释文本字符"/>
    <w:basedOn w:val="a0"/>
    <w:link w:val="a4"/>
    <w:uiPriority w:val="99"/>
    <w:rsid w:val="002E38EB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38EB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2E38E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E38EB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E38EB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240814"/>
  </w:style>
  <w:style w:type="paragraph" w:styleId="ab">
    <w:name w:val="footnote text"/>
    <w:basedOn w:val="a"/>
    <w:link w:val="ac"/>
    <w:uiPriority w:val="99"/>
    <w:unhideWhenUsed/>
    <w:rsid w:val="00240814"/>
    <w:pPr>
      <w:snapToGrid w:val="0"/>
      <w:jc w:val="left"/>
    </w:pPr>
    <w:rPr>
      <w:sz w:val="18"/>
      <w:szCs w:val="18"/>
    </w:rPr>
  </w:style>
  <w:style w:type="character" w:customStyle="1" w:styleId="ac">
    <w:name w:val="脚注文本字符"/>
    <w:basedOn w:val="a0"/>
    <w:link w:val="ab"/>
    <w:uiPriority w:val="99"/>
    <w:rsid w:val="00240814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240814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CD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CD39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CD3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876</Words>
  <Characters>4995</Characters>
  <Application>Microsoft Macintosh Word</Application>
  <DocSecurity>0</DocSecurity>
  <Lines>41</Lines>
  <Paragraphs>11</Paragraphs>
  <ScaleCrop>false</ScaleCrop>
  <Company>ruc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3</cp:revision>
  <dcterms:created xsi:type="dcterms:W3CDTF">2017-12-07T13:53:00Z</dcterms:created>
  <dcterms:modified xsi:type="dcterms:W3CDTF">2017-12-07T13:55:00Z</dcterms:modified>
</cp:coreProperties>
</file>