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7E" w:rsidRPr="007241E5" w:rsidRDefault="00D9457E" w:rsidP="00532C6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Nepal College of Information Technology</w:t>
      </w:r>
    </w:p>
    <w:p w:rsidR="00D9457E" w:rsidRPr="007241E5" w:rsidRDefault="00D9457E" w:rsidP="00532C6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241E5">
        <w:rPr>
          <w:rFonts w:ascii="Times New Roman" w:hAnsi="Times New Roman" w:cs="Times New Roman"/>
          <w:b/>
          <w:bCs/>
        </w:rPr>
        <w:t>Unit Test</w:t>
      </w:r>
    </w:p>
    <w:p w:rsidR="00D9457E" w:rsidRPr="007241E5" w:rsidRDefault="00D9457E" w:rsidP="00532C6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</w:p>
    <w:p w:rsidR="00D9457E" w:rsidRPr="007241E5" w:rsidRDefault="00D9457E" w:rsidP="00532C6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 CE/ELX</w:t>
      </w:r>
      <w:r w:rsidRPr="007241E5">
        <w:rPr>
          <w:rFonts w:ascii="Times New Roman" w:hAnsi="Times New Roman" w:cs="Times New Roman"/>
        </w:rPr>
        <w:tab/>
        <w:t>Time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2 hrs</w:t>
      </w:r>
    </w:p>
    <w:p w:rsidR="00D9457E" w:rsidRPr="007241E5" w:rsidRDefault="00D9457E" w:rsidP="00532C6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Semester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(I)</w:t>
      </w:r>
      <w:r w:rsidRPr="007241E5">
        <w:rPr>
          <w:rFonts w:ascii="Times New Roman" w:hAnsi="Times New Roman" w:cs="Times New Roman"/>
        </w:rPr>
        <w:tab/>
        <w:t>FM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70</w:t>
      </w:r>
    </w:p>
    <w:p w:rsidR="00D9457E" w:rsidRPr="007241E5" w:rsidRDefault="00D9457E" w:rsidP="00532C6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Engineering Math-I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D9457E" w:rsidRPr="007241E5" w:rsidRDefault="00D9457E" w:rsidP="00532C6F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D9457E" w:rsidRPr="007241E5" w:rsidRDefault="00D9457E" w:rsidP="00532C6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D9457E" w:rsidRPr="007241E5" w:rsidRDefault="00D9457E" w:rsidP="00532C6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D9457E" w:rsidRDefault="00D9457E" w:rsidP="00532C6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7241E5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7241E5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7241E5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D9457E" w:rsidRDefault="00D9457E" w:rsidP="00532C6F">
      <w:pPr>
        <w:pStyle w:val="ListParagraph"/>
        <w:spacing w:after="0" w:line="240" w:lineRule="auto"/>
        <w:ind w:left="360"/>
      </w:pPr>
    </w:p>
    <w:p w:rsidR="00D9457E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>1.</w:t>
      </w:r>
      <w:r>
        <w:tab/>
      </w:r>
      <w:r>
        <w:tab/>
        <w:t xml:space="preserve">Evaluate the integrals: </w:t>
      </w:r>
      <w:r>
        <w:tab/>
        <w:t>7x5=35</w:t>
      </w:r>
    </w:p>
    <w:p w:rsidR="00D9457E" w:rsidRPr="00BE4CFA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a)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1866900" cy="31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1866900" cy="314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</w:p>
    <w:p w:rsidR="00D9457E" w:rsidRPr="00BE4CFA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b)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733425" cy="333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733425" cy="333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</w:p>
    <w:p w:rsidR="00D9457E" w:rsidRPr="00871728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c)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885825" cy="314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885825" cy="314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</w:p>
    <w:p w:rsidR="00D9457E" w:rsidRPr="00871728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d)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1619250" cy="333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1619250" cy="3333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</w:p>
    <w:p w:rsidR="00D9457E" w:rsidRPr="00F41646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e)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800100" cy="3333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800100" cy="333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</w:p>
    <w:p w:rsidR="00D9457E" w:rsidRPr="00DE296C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f)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657225" cy="3333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657225" cy="3333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</w:p>
    <w:p w:rsidR="00D9457E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g)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1123950" cy="438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1123950" cy="438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 xml:space="preserve"> </w:t>
      </w:r>
    </w:p>
    <w:p w:rsidR="00D9457E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>2.</w:t>
      </w:r>
      <w:r>
        <w:tab/>
        <w:t>a)</w:t>
      </w:r>
      <w:r>
        <w:tab/>
        <w:t>Show that the area common to circle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=1 and the parabola y</w:t>
      </w:r>
      <w:r>
        <w:rPr>
          <w:vertAlign w:val="superscript"/>
        </w:rPr>
        <w:t>2</w:t>
      </w:r>
      <w:r>
        <w:t>=1-x</w:t>
      </w:r>
    </w:p>
    <w:p w:rsidR="00D9457E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</w:r>
      <w:r>
        <w:tab/>
        <w:t xml:space="preserve">is   </w:t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381000" cy="2857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381000" cy="285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>.</w:t>
      </w:r>
      <w:r>
        <w:tab/>
        <w:t>8</w:t>
      </w:r>
    </w:p>
    <w:p w:rsidR="00D9457E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  <w:t>b)</w:t>
      </w:r>
      <w:r>
        <w:tab/>
        <w:t>Find the area bounded by the curve y=x</w:t>
      </w:r>
      <w:r>
        <w:rPr>
          <w:vertAlign w:val="superscript"/>
        </w:rPr>
        <w:t>2</w:t>
      </w:r>
      <w:r>
        <w:t xml:space="preserve">, the x-axis and the ordinates x=1, </w:t>
      </w:r>
    </w:p>
    <w:p w:rsidR="00D9457E" w:rsidRPr="006D2AB7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</w:r>
      <w:r>
        <w:tab/>
        <w:t>and x=3.</w:t>
      </w:r>
      <w:r>
        <w:tab/>
        <w:t>5</w:t>
      </w:r>
    </w:p>
    <w:p w:rsidR="00D9457E" w:rsidRPr="00E63848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>3.</w:t>
      </w:r>
      <w:r>
        <w:tab/>
      </w:r>
      <w:r>
        <w:tab/>
        <w:t>Evaluate:</w:t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7620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76200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 xml:space="preserve"> by summation method.</w:t>
      </w:r>
      <w:r>
        <w:tab/>
        <w:t>7</w:t>
      </w:r>
    </w:p>
    <w:p w:rsidR="00D9457E" w:rsidRPr="00D078EF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lastRenderedPageBreak/>
        <w:t>4.</w:t>
      </w:r>
      <w:r>
        <w:tab/>
      </w:r>
      <w:r>
        <w:tab/>
        <w:t xml:space="preserve">Find the reduction formula for </w:t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752475" cy="314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752475" cy="3143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 xml:space="preserve"> and  </w:t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742950" cy="4191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742950" cy="419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 xml:space="preserve"> and then evaluate</w:t>
      </w:r>
      <w:r>
        <w:tab/>
        <w:t>8</w:t>
      </w:r>
    </w:p>
    <w:p w:rsidR="00D9457E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ab/>
      </w:r>
      <w:r>
        <w:tab/>
        <w:t xml:space="preserve"> </w:t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781050" cy="419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781050" cy="4191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>.</w:t>
      </w:r>
    </w:p>
    <w:p w:rsidR="00D9457E" w:rsidRPr="006D2AB7" w:rsidRDefault="00D9457E" w:rsidP="0079163A">
      <w:pPr>
        <w:pStyle w:val="ListParagraph"/>
        <w:tabs>
          <w:tab w:val="left" w:pos="720"/>
          <w:tab w:val="left" w:pos="1260"/>
          <w:tab w:val="right" w:pos="7020"/>
        </w:tabs>
        <w:spacing w:after="0" w:line="240" w:lineRule="auto"/>
        <w:ind w:left="1267" w:hanging="1267"/>
      </w:pPr>
      <w:r>
        <w:t>5.</w:t>
      </w:r>
      <w:r>
        <w:tab/>
      </w:r>
      <w:r>
        <w:tab/>
      </w:r>
      <w:r w:rsidRPr="006D2AB7">
        <w:t>S</w:t>
      </w:r>
      <w:r>
        <w:t>how that :</w:t>
      </w:r>
      <w:r>
        <w:tab/>
      </w:r>
      <w:r w:rsidR="002523CA" w:rsidRPr="000B3959">
        <w:fldChar w:fldCharType="begin"/>
      </w:r>
      <w:r w:rsidRPr="000B3959">
        <w:instrText xml:space="preserve"> QUOTE </w:instrText>
      </w:r>
      <w:r w:rsidR="00366939">
        <w:rPr>
          <w:noProof/>
        </w:rPr>
        <w:drawing>
          <wp:inline distT="0" distB="0" distL="0" distR="0">
            <wp:extent cx="1800225" cy="4191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959">
        <w:instrText xml:space="preserve"> </w:instrText>
      </w:r>
      <w:r w:rsidR="002523CA" w:rsidRPr="000B3959">
        <w:fldChar w:fldCharType="separate"/>
      </w:r>
      <w:r w:rsidR="00366939">
        <w:rPr>
          <w:noProof/>
        </w:rPr>
        <w:drawing>
          <wp:inline distT="0" distB="0" distL="0" distR="0">
            <wp:extent cx="1800225" cy="4191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3CA" w:rsidRPr="000B3959">
        <w:fldChar w:fldCharType="end"/>
      </w:r>
      <w:r>
        <w:tab/>
        <w:t>7</w:t>
      </w:r>
    </w:p>
    <w:sectPr w:rsidR="00D9457E" w:rsidRPr="006D2AB7" w:rsidSect="00532C6F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CF3"/>
    <w:multiLevelType w:val="hybridMultilevel"/>
    <w:tmpl w:val="B6A45CC0"/>
    <w:lvl w:ilvl="0" w:tplc="6CE62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7DC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35239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2A64001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05910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0465CD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C05158"/>
    <w:multiLevelType w:val="hybridMultilevel"/>
    <w:tmpl w:val="59B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D40A1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763B24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D5F7C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FF05F1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4177E3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993E47"/>
    <w:multiLevelType w:val="multilevel"/>
    <w:tmpl w:val="59B2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B1D47"/>
    <w:multiLevelType w:val="multilevel"/>
    <w:tmpl w:val="B6A45C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14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CD3FC3"/>
    <w:rsid w:val="000B2779"/>
    <w:rsid w:val="000B3959"/>
    <w:rsid w:val="000F6594"/>
    <w:rsid w:val="00182250"/>
    <w:rsid w:val="002523CA"/>
    <w:rsid w:val="002A6916"/>
    <w:rsid w:val="00366939"/>
    <w:rsid w:val="00532C6F"/>
    <w:rsid w:val="005F0B10"/>
    <w:rsid w:val="00633907"/>
    <w:rsid w:val="0063657C"/>
    <w:rsid w:val="006D2AB7"/>
    <w:rsid w:val="007241E5"/>
    <w:rsid w:val="0079163A"/>
    <w:rsid w:val="00871728"/>
    <w:rsid w:val="009C0FEB"/>
    <w:rsid w:val="00B14AFC"/>
    <w:rsid w:val="00B664EF"/>
    <w:rsid w:val="00BA761A"/>
    <w:rsid w:val="00BE4CFA"/>
    <w:rsid w:val="00CD3FC3"/>
    <w:rsid w:val="00D078EF"/>
    <w:rsid w:val="00D9457E"/>
    <w:rsid w:val="00DE296C"/>
    <w:rsid w:val="00E63848"/>
    <w:rsid w:val="00F305E2"/>
    <w:rsid w:val="00F41646"/>
    <w:rsid w:val="00FA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B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4CF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E4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BE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CF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1"/>
    <w:uiPriority w:val="99"/>
    <w:rsid w:val="00532C6F"/>
    <w:pPr>
      <w:spacing w:after="0" w:line="240" w:lineRule="auto"/>
      <w:ind w:left="360"/>
      <w:jc w:val="both"/>
    </w:pPr>
    <w:rPr>
      <w:rFonts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523CA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532C6F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ncit college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Library</cp:lastModifiedBy>
  <cp:revision>2</cp:revision>
  <cp:lastPrinted>2012-02-03T20:28:00Z</cp:lastPrinted>
  <dcterms:created xsi:type="dcterms:W3CDTF">2016-06-13T07:09:00Z</dcterms:created>
  <dcterms:modified xsi:type="dcterms:W3CDTF">2016-06-13T07:09:00Z</dcterms:modified>
</cp:coreProperties>
</file>