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415" w:rsidRDefault="00BF7415" w:rsidP="00BF7415">
      <w:pPr>
        <w:spacing w:after="120" w:line="240" w:lineRule="auto"/>
        <w:jc w:val="center"/>
        <w:rPr>
          <w:rFonts w:ascii="Calibri" w:hAnsi="Calibri" w:cs="Arial"/>
          <w:b/>
          <w:noProof/>
          <w:sz w:val="20"/>
          <w:szCs w:val="20"/>
          <w:lang w:val="es-ES"/>
        </w:rPr>
      </w:pPr>
      <w:r>
        <w:rPr>
          <w:rFonts w:ascii="Calibri" w:hAnsi="Calibri" w:cs="Arial"/>
          <w:b/>
          <w:noProof/>
          <w:sz w:val="20"/>
          <w:szCs w:val="20"/>
          <w:lang w:val="es-ES"/>
        </w:rPr>
        <w:t>PROBLEMAS SOCIALES</w:t>
      </w:r>
    </w:p>
    <w:p w:rsidR="00BF7415" w:rsidRDefault="00BF7415" w:rsidP="00BF7415">
      <w:pPr>
        <w:spacing w:after="120" w:line="240" w:lineRule="auto"/>
        <w:jc w:val="both"/>
        <w:rPr>
          <w:rFonts w:ascii="Calibri" w:hAnsi="Calibri" w:cs="Arial"/>
          <w:b/>
          <w:noProof/>
          <w:sz w:val="20"/>
          <w:szCs w:val="20"/>
          <w:lang w:val="es-ES"/>
        </w:rPr>
      </w:pPr>
      <w:bookmarkStart w:id="0" w:name="_GoBack"/>
      <w:bookmarkEnd w:id="0"/>
    </w:p>
    <w:p w:rsidR="00BF7415" w:rsidRPr="001625BC" w:rsidRDefault="00BF7415" w:rsidP="00BF7415">
      <w:p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 xml:space="preserve">POBREZA </w:t>
      </w:r>
    </w:p>
    <w:p w:rsidR="00BF7415" w:rsidRPr="001625BC" w:rsidRDefault="00BF7415" w:rsidP="00BF7415">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La desigualdad y la pobreza representan los mayores retos de la región. En diversos informes, la Comisión Económica para América Latina y el Caribe (CEPAL) hizo una afirmación alarmante: Latinoamérica es la región más desigual del mundo. En 2012 los diez países con más pobres eran Honduras (67.4%), Nicaragua (58.3%), Guatemala (54.8%), Paraguay (49.6%), El Salvador (46.6%), Bolivia (42.4%), República Dominicana ((42.2%), México (36.6 %), Colombia (34.2%) y Ecuador (32.4%). Aquellos con menos personas en esa situación fueron Argentina (5.7%), Chile (11%) y Uruguay (13%). </w:t>
      </w:r>
    </w:p>
    <w:p w:rsidR="00BF7415" w:rsidRPr="001625BC" w:rsidRDefault="00BF7415" w:rsidP="00BF7415">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De entre sus casi 600 millones de habitantes, según el Panorama Social de la CEPAL de 2013, el 27.9% (124 millones de habitantes) se hallaban en pobreza, el 68% de éstos, en pobreza extrema. Si bien es cierto, la situación con respecto a 2002 ha mejorado, ese año los habitantes en pobreza eran 225 millones. Mientras que en algunos países las tasas de pobreza se redujeron fuertemente, en otros el avance fue más lento, y en el resto los índices siguieron altos. Se estima que durante los gobiernos de Luiz Inácio Lula da Silva y de Dilma Rousseff, la pobreza en Brasil cayó en 40 millones. Otro ejemplo es el de Uruguay, país en el que durante los últimos ocho años el índice de pobreza paso de 39% a 13%. Un caso peculiar es el de México. A pesar de ser la onceava economía mundial, éste fue el único país latinoamericano en el que el número de pobres aumentó. Los países donde se redujo fueron aquellos donde se establecieron diversas reformas sociales a favor de los sectores más vulnerables de la población. La creación de empleos, el aumento en el salario mínimo y la extensión de las jubilaciones son sólo algunas de estas iniciativas sociales. Por su lado, México es el ejemplo de que el crecimiento económico es importante, sin embargo, no basta para reducir la pobreza. </w:t>
      </w:r>
    </w:p>
    <w:p w:rsidR="00BF7415" w:rsidRPr="001625BC" w:rsidRDefault="00BF7415" w:rsidP="00BF7415">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 xml:space="preserve">Las zonas rurales latinoamericanas son las más pobres, de acuerdo con el Banco Mundial, la situación en estas áreas es comparable a la de las zonas más pobres del mundo. La desigualdad y la inequidad es evidente, al igual que la necesidad de reformas sociales más eficientes. En los últimos diez año se han visto mejoras, lo gobiernos deben actuar juntos para continuar por este camino. </w:t>
      </w:r>
    </w:p>
    <w:p w:rsidR="00BF7415" w:rsidRDefault="00BF7415" w:rsidP="00BF7415">
      <w:pPr>
        <w:spacing w:after="120" w:line="240" w:lineRule="auto"/>
        <w:rPr>
          <w:rFonts w:ascii="Calibri" w:hAnsi="Calibri" w:cs="Arial"/>
          <w:b/>
          <w:noProof/>
          <w:sz w:val="20"/>
          <w:szCs w:val="20"/>
          <w:lang w:val="es-ES"/>
        </w:rPr>
      </w:pPr>
    </w:p>
    <w:p w:rsidR="00BF7415" w:rsidRPr="001625BC" w:rsidRDefault="00BF7415" w:rsidP="00BF7415">
      <w:p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CAUSAS DE LA POBREZA</w:t>
      </w:r>
    </w:p>
    <w:p w:rsidR="00BF7415" w:rsidRPr="001625BC" w:rsidRDefault="00BF7415" w:rsidP="00BF7415">
      <w:pPr>
        <w:pStyle w:val="Prrafodelista"/>
        <w:numPr>
          <w:ilvl w:val="0"/>
          <w:numId w:val="1"/>
        </w:num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IGNORANCIA:</w:t>
      </w:r>
    </w:p>
    <w:p w:rsidR="00BF7415" w:rsidRPr="001625BC" w:rsidRDefault="00BF7415" w:rsidP="00BF7415">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Ignorancia significa falta de información o de conocimientos. Es diferente a estupidez, que es falta de inteligencia, y a necedad, que es falta de sensatez. Las tres palabras se confunden con frecuencia y algunas personas suponen que su significado es el mismo.</w:t>
      </w:r>
    </w:p>
    <w:p w:rsidR="00BF7415" w:rsidRPr="001625BC" w:rsidRDefault="00BF7415" w:rsidP="00BF7415">
      <w:pPr>
        <w:spacing w:after="120" w:line="240" w:lineRule="auto"/>
        <w:jc w:val="both"/>
        <w:rPr>
          <w:rFonts w:ascii="Calibri" w:hAnsi="Calibri" w:cs="Arial"/>
          <w:noProof/>
          <w:sz w:val="20"/>
          <w:szCs w:val="20"/>
          <w:lang w:val="es-ES"/>
        </w:rPr>
      </w:pPr>
    </w:p>
    <w:p w:rsidR="00BF7415" w:rsidRPr="001625BC" w:rsidRDefault="00BF7415" w:rsidP="00BF7415">
      <w:pPr>
        <w:pStyle w:val="Prrafodelista"/>
        <w:numPr>
          <w:ilvl w:val="0"/>
          <w:numId w:val="1"/>
        </w:num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ENFERMEDAD:</w:t>
      </w:r>
    </w:p>
    <w:p w:rsidR="00BF7415" w:rsidRPr="001625BC" w:rsidRDefault="00BF7415" w:rsidP="00BF7415">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Cuando una comunidad tiene una alta tasa de enfermedad, el absentismo es considerable, la productividad baja y se genera menos riqueza. Aparte de la miseria, aflicción y muerte que derivan de la enfermedad, es también un factor importante de pobreza en una comunidad. Estar bien (bienestar) no sólo ayuda a los individuos que están sanos, sino que contribuye a la erradicación de la pobreza en la comunidad.</w:t>
      </w:r>
    </w:p>
    <w:p w:rsidR="00BF7415" w:rsidRPr="001625BC" w:rsidRDefault="00BF7415" w:rsidP="00BF7415">
      <w:pPr>
        <w:spacing w:after="120" w:line="240" w:lineRule="auto"/>
        <w:jc w:val="both"/>
        <w:rPr>
          <w:rFonts w:ascii="Calibri" w:hAnsi="Calibri" w:cs="Arial"/>
          <w:noProof/>
          <w:sz w:val="20"/>
          <w:szCs w:val="20"/>
          <w:lang w:val="es-ES"/>
        </w:rPr>
      </w:pPr>
    </w:p>
    <w:p w:rsidR="00BF7415" w:rsidRPr="001625BC" w:rsidRDefault="00BF7415" w:rsidP="00BF7415">
      <w:pPr>
        <w:pStyle w:val="Prrafodelista"/>
        <w:numPr>
          <w:ilvl w:val="0"/>
          <w:numId w:val="1"/>
        </w:num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APATÍA:</w:t>
      </w:r>
    </w:p>
    <w:p w:rsidR="00BF7415" w:rsidRPr="001625BC" w:rsidRDefault="00BF7415" w:rsidP="00BF7415">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La apatía aparece cuando la gente pierde interés, o cuando se siente tan impotente que no intenta cambiar las cosas, encauzar lo que va mal, corregir los errores o mejorar las condiciones. A veces, la gente se siente tan incapaz de conseguir algo que envidian a sus familiares o vecinos de comunidad que lo intentan. Entonces procuran forzar a los que lo intentan a su propio nivel de pobreza. La apatía conduce a la apatía.</w:t>
      </w:r>
    </w:p>
    <w:p w:rsidR="00BF7415" w:rsidRPr="001625BC" w:rsidRDefault="00BF7415" w:rsidP="00BF7415">
      <w:pPr>
        <w:spacing w:after="120" w:line="240" w:lineRule="auto"/>
        <w:jc w:val="both"/>
        <w:rPr>
          <w:rFonts w:ascii="Calibri" w:hAnsi="Calibri" w:cs="Arial"/>
          <w:noProof/>
          <w:sz w:val="20"/>
          <w:szCs w:val="20"/>
          <w:lang w:val="es-ES"/>
        </w:rPr>
      </w:pPr>
    </w:p>
    <w:p w:rsidR="00BF7415" w:rsidRPr="001625BC" w:rsidRDefault="00BF7415" w:rsidP="00BF7415">
      <w:pPr>
        <w:pStyle w:val="Prrafodelista"/>
        <w:numPr>
          <w:ilvl w:val="0"/>
          <w:numId w:val="1"/>
        </w:num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lastRenderedPageBreak/>
        <w:t>CORRUPCIÓN:</w:t>
      </w:r>
    </w:p>
    <w:p w:rsidR="00BF7415" w:rsidRPr="001625BC" w:rsidRDefault="00BF7415" w:rsidP="00BF7415">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Cuando los recursos destinados a servicios y prestaciones comunitarias se desvían al bolsillo privado de alguien que está en una situación de poder, se pone en juego algo más que la moral. En estas series de adiestramiento, no hacemos juicios de valor sobre lo que está bien o mal. Lo que pretendemos es insistir en que éste es uno de los factores más importantes de la pobreza. La cantidad robada al público, recibida y disfrutada por un particular, es mucho menor que la disminución de la riqueza pública que este hecho genera</w:t>
      </w:r>
    </w:p>
    <w:p w:rsidR="00BF7415" w:rsidRPr="001625BC" w:rsidRDefault="00BF7415" w:rsidP="00BF7415">
      <w:pPr>
        <w:spacing w:after="120" w:line="240" w:lineRule="auto"/>
        <w:jc w:val="both"/>
        <w:rPr>
          <w:rFonts w:ascii="Calibri" w:hAnsi="Calibri" w:cs="Arial"/>
          <w:noProof/>
          <w:sz w:val="20"/>
          <w:szCs w:val="20"/>
          <w:lang w:val="es-ES"/>
        </w:rPr>
      </w:pPr>
    </w:p>
    <w:p w:rsidR="00BF7415" w:rsidRPr="001625BC" w:rsidRDefault="00BF7415" w:rsidP="00BF7415">
      <w:pPr>
        <w:pStyle w:val="Prrafodelista"/>
        <w:numPr>
          <w:ilvl w:val="0"/>
          <w:numId w:val="1"/>
        </w:num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DEPENDENCIA:</w:t>
      </w:r>
    </w:p>
    <w:p w:rsidR="00BF7415" w:rsidRPr="001625BC" w:rsidRDefault="00BF7415" w:rsidP="00BF7415">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La dependencia es el resultado de ser el extremo receptor de la caridad. A corto plazo, como tras un desastre, la caridad puede ser esencial para la supervivencia. A largo plazo, esta caridad puede contribuir a la posible desaparición del receptor, y ciertamente a la continuación de su miseria.</w:t>
      </w:r>
    </w:p>
    <w:p w:rsidR="00BF7415" w:rsidRPr="001625BC" w:rsidRDefault="00BF7415" w:rsidP="00BF7415">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Existe la actitud, la creencia de que una persona o un grupo es tan pobre, tan desvalido, que no puede ayudarse a sí mismo, y que necesita depender de la asistencia exterior. Esta actitud o creencia compartida es el factor de auto justificación que más contribuye a perpetuar la condición de que un grupo o individuo depende de la ayuda exterior.</w:t>
      </w:r>
    </w:p>
    <w:p w:rsidR="00BF7415" w:rsidRPr="001625BC" w:rsidRDefault="00BF7415" w:rsidP="00BF7415">
      <w:pPr>
        <w:spacing w:after="120" w:line="240" w:lineRule="auto"/>
        <w:jc w:val="both"/>
        <w:rPr>
          <w:rFonts w:ascii="Calibri" w:hAnsi="Calibri" w:cs="Arial"/>
          <w:noProof/>
          <w:sz w:val="20"/>
          <w:szCs w:val="20"/>
          <w:lang w:val="es-ES"/>
        </w:rPr>
      </w:pPr>
    </w:p>
    <w:p w:rsidR="00BF7415" w:rsidRPr="001625BC" w:rsidRDefault="00BF7415" w:rsidP="00BF7415">
      <w:pPr>
        <w:pStyle w:val="Prrafodelista"/>
        <w:numPr>
          <w:ilvl w:val="0"/>
          <w:numId w:val="1"/>
        </w:num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EL DESEMPLEO:</w:t>
      </w:r>
    </w:p>
    <w:p w:rsidR="00BF7415" w:rsidRPr="001625BC" w:rsidRDefault="00BF7415" w:rsidP="00BF7415">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La generación de puestos de trabajo desde el año 2000 ha estado por debajo del crecimiento poblacional, con escasa generación de empleos de calidad. Aquellos países con una mayor orientación hacia el desarrollo humano y la calidad de la fuerza laboral, sistemas más efectivos de transparencia y predominio de leyes, y regímenes políticos más democráticos tienden a obtener tasas mayores de crecimiento que países que presentan deficiencias y rezagos en esas variables. El Salvador debe unirse alrededor del diálogo y el consenso nacional para volverse más competitivo, con base al desarrollo del recurso humano, la paz social, la estabilidad, y la gobernabilidad democrática.</w:t>
      </w:r>
    </w:p>
    <w:p w:rsidR="00BF7415" w:rsidRPr="001625BC" w:rsidRDefault="00BF7415" w:rsidP="00BF7415">
      <w:pPr>
        <w:spacing w:after="120" w:line="240" w:lineRule="auto"/>
        <w:jc w:val="both"/>
        <w:rPr>
          <w:rFonts w:ascii="Calibri" w:hAnsi="Calibri" w:cs="Arial"/>
          <w:noProof/>
          <w:sz w:val="20"/>
          <w:szCs w:val="20"/>
          <w:lang w:val="es-ES"/>
        </w:rPr>
      </w:pPr>
    </w:p>
    <w:p w:rsidR="00BF7415" w:rsidRPr="001625BC" w:rsidRDefault="00BF7415" w:rsidP="00BF7415">
      <w:pPr>
        <w:pStyle w:val="Prrafodelista"/>
        <w:numPr>
          <w:ilvl w:val="0"/>
          <w:numId w:val="1"/>
        </w:num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CRECIMIENTO POBLACIONAL:</w:t>
      </w:r>
    </w:p>
    <w:p w:rsidR="00BF7415" w:rsidRPr="001625BC" w:rsidRDefault="00BF7415" w:rsidP="00BF7415">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Este es un problema verdaderamente serio, el crecimiento poblacional que nuestro Pals sufre, hace que la economía sea mas limitada, ya que es necesario saciar las necesidades principales de toda persona, pero muchas jóvenes salen embarazadas surgiendo así una nueva vida por atender en todo campo. Muchas criaturas nacen con padres una pobreza, muchos nacen sin padres, pero siempre en una pobreza causando mucha mas pobreza, a estos niños nada les garantiza tener una vida saludable, sino que tienes un porcentaje aun mas alto de poder morir, por causa de la pobreza-desintegración.</w:t>
      </w:r>
    </w:p>
    <w:p w:rsidR="00BF7415" w:rsidRPr="001625BC" w:rsidRDefault="00BF7415" w:rsidP="00BF7415">
      <w:pPr>
        <w:spacing w:after="120" w:line="240" w:lineRule="auto"/>
        <w:jc w:val="both"/>
        <w:rPr>
          <w:rFonts w:ascii="Calibri" w:hAnsi="Calibri" w:cs="Arial"/>
          <w:noProof/>
          <w:sz w:val="20"/>
          <w:szCs w:val="20"/>
          <w:lang w:val="es-ES"/>
        </w:rPr>
      </w:pPr>
    </w:p>
    <w:p w:rsidR="00BF7415" w:rsidRPr="001625BC" w:rsidRDefault="00BF7415" w:rsidP="00BF7415">
      <w:pPr>
        <w:pStyle w:val="Prrafodelista"/>
        <w:numPr>
          <w:ilvl w:val="0"/>
          <w:numId w:val="1"/>
        </w:num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LA PRIVATIZACION:</w:t>
      </w:r>
    </w:p>
    <w:p w:rsidR="00BF7415" w:rsidRPr="001625BC" w:rsidRDefault="00BF7415" w:rsidP="00BF7415">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En la actualidad el gobierno que esta en el mando, su único fin es privatizar y privatizar, provocando que todo suba de precio, y así haciendo más pobres a los pobres. Ya en salud existe la privatización, si deseas una consulta debes de pagar cierta cantidad de dinero para poder obtenerla. Muchas familias no alcanzan ni para una consulta en una unidad de salud publica, mucho menos para un hospital y menos para que sus hijos puedan estudiar, aunque aun se dice que la educación básica es gratis pero la pobreza no permite que una buena parte de población pueda estudiar una carrera.</w:t>
      </w:r>
    </w:p>
    <w:p w:rsidR="00BF7415" w:rsidRPr="001625BC" w:rsidRDefault="00BF7415" w:rsidP="00BF7415">
      <w:pPr>
        <w:spacing w:after="120" w:line="240" w:lineRule="auto"/>
        <w:jc w:val="both"/>
        <w:rPr>
          <w:rFonts w:ascii="Calibri" w:hAnsi="Calibri" w:cs="Arial"/>
          <w:noProof/>
          <w:sz w:val="20"/>
          <w:szCs w:val="20"/>
          <w:lang w:val="es-ES"/>
        </w:rPr>
      </w:pPr>
    </w:p>
    <w:p w:rsidR="00BF7415" w:rsidRDefault="00BF7415" w:rsidP="00BF7415">
      <w:pPr>
        <w:rPr>
          <w:rFonts w:ascii="Calibri" w:hAnsi="Calibri" w:cs="Arial"/>
          <w:b/>
          <w:noProof/>
          <w:sz w:val="20"/>
          <w:szCs w:val="20"/>
          <w:lang w:val="es-ES"/>
        </w:rPr>
      </w:pPr>
      <w:r>
        <w:rPr>
          <w:rFonts w:ascii="Calibri" w:hAnsi="Calibri" w:cs="Arial"/>
          <w:b/>
          <w:noProof/>
          <w:sz w:val="20"/>
          <w:szCs w:val="20"/>
          <w:lang w:val="es-ES"/>
        </w:rPr>
        <w:br w:type="page"/>
      </w:r>
    </w:p>
    <w:p w:rsidR="00BF7415" w:rsidRPr="001625BC" w:rsidRDefault="00BF7415" w:rsidP="00BF7415">
      <w:p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lastRenderedPageBreak/>
        <w:t>CONSECUENCIAS DE LA POBREZA</w:t>
      </w:r>
    </w:p>
    <w:p w:rsidR="00BF7415" w:rsidRPr="001625BC" w:rsidRDefault="00BF7415" w:rsidP="00BF7415">
      <w:pPr>
        <w:pStyle w:val="Prrafodelista"/>
        <w:numPr>
          <w:ilvl w:val="0"/>
          <w:numId w:val="1"/>
        </w:num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DESNUTRICION:</w:t>
      </w:r>
    </w:p>
    <w:p w:rsidR="00BF7415" w:rsidRDefault="00BF7415" w:rsidP="00BF7415">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Hay un cierto porcentaje de desnutrición en nuestro país, existen zonas en pobreza extrema y es notoria la desnutrición. Muchos niños mueren a causa de la desnutrición provocada esta por la falta de ingresos económicos. Una buena alimentación es lo mínimo que un ser humano necesita para poder sobrevivir. La falta de recursos y la incrementación poblacional, provoca más desnutrición, pues muchos niños sufren al nacer en una viva no estable ya que falta de recurso es indispensable para sustentar las necesidades básicas.</w:t>
      </w:r>
    </w:p>
    <w:p w:rsidR="00BF7415" w:rsidRPr="001625BC" w:rsidRDefault="00BF7415" w:rsidP="00BF7415">
      <w:pPr>
        <w:spacing w:after="120" w:line="240" w:lineRule="auto"/>
        <w:jc w:val="both"/>
        <w:rPr>
          <w:rFonts w:ascii="Calibri" w:hAnsi="Calibri" w:cs="Arial"/>
          <w:noProof/>
          <w:sz w:val="20"/>
          <w:szCs w:val="20"/>
          <w:lang w:val="es-ES"/>
        </w:rPr>
      </w:pPr>
    </w:p>
    <w:p w:rsidR="00BF7415" w:rsidRPr="001625BC" w:rsidRDefault="00BF7415" w:rsidP="00BF7415">
      <w:pPr>
        <w:pStyle w:val="Prrafodelista"/>
        <w:numPr>
          <w:ilvl w:val="0"/>
          <w:numId w:val="1"/>
        </w:num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MIGRACION:</w:t>
      </w:r>
    </w:p>
    <w:p w:rsidR="00BF7415" w:rsidRDefault="00BF7415" w:rsidP="00BF7415">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Estas influyen en la vida de muchos personas que su única inspiración es abandonar el país, pero llama mucho la atención que nuestra economía este sustentada en las remesas que mandan nuestros compatriotas, que seria del país si algún día nuestros hermanos dejen de mandar remesas a sus familiares seria el fin de El Salvador. Según este informe.</w:t>
      </w:r>
    </w:p>
    <w:p w:rsidR="00BF7415" w:rsidRPr="001625BC" w:rsidRDefault="00BF7415" w:rsidP="00BF7415">
      <w:pPr>
        <w:spacing w:after="120" w:line="240" w:lineRule="auto"/>
        <w:jc w:val="both"/>
        <w:rPr>
          <w:rFonts w:ascii="Calibri" w:hAnsi="Calibri" w:cs="Arial"/>
          <w:noProof/>
          <w:sz w:val="20"/>
          <w:szCs w:val="20"/>
          <w:lang w:val="es-ES"/>
        </w:rPr>
      </w:pPr>
    </w:p>
    <w:p w:rsidR="00BF7415" w:rsidRPr="001625BC" w:rsidRDefault="00BF7415" w:rsidP="00BF7415">
      <w:pPr>
        <w:pStyle w:val="Prrafodelista"/>
        <w:numPr>
          <w:ilvl w:val="0"/>
          <w:numId w:val="1"/>
        </w:num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DESINTEGRACION FAMILIAR:</w:t>
      </w:r>
    </w:p>
    <w:p w:rsidR="00BF7415" w:rsidRDefault="00BF7415" w:rsidP="00BF7415">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La desintegración es una consecuencia muy grave de la pobreza, esta se genera de, infidelidades, de la migración etc. Si en un hogar no existe el padre o la madre, es mucho más difícil luchar por una vida estable, el apoyo de estos fuera verdaderamente necesario para el sustento diario de los que integran dicha familia. La desintegración provocada por la pobreza a su vez también provoca delincuencia.</w:t>
      </w:r>
    </w:p>
    <w:p w:rsidR="00BF7415" w:rsidRPr="001625BC" w:rsidRDefault="00BF7415" w:rsidP="00BF7415">
      <w:pPr>
        <w:spacing w:after="120" w:line="240" w:lineRule="auto"/>
        <w:jc w:val="both"/>
        <w:rPr>
          <w:rFonts w:ascii="Calibri" w:hAnsi="Calibri" w:cs="Arial"/>
          <w:noProof/>
          <w:sz w:val="20"/>
          <w:szCs w:val="20"/>
          <w:lang w:val="es-ES"/>
        </w:rPr>
      </w:pPr>
    </w:p>
    <w:p w:rsidR="00BF7415" w:rsidRPr="001625BC" w:rsidRDefault="00BF7415" w:rsidP="00BF7415">
      <w:pPr>
        <w:pStyle w:val="Prrafodelista"/>
        <w:numPr>
          <w:ilvl w:val="0"/>
          <w:numId w:val="1"/>
        </w:numPr>
        <w:spacing w:after="120" w:line="240" w:lineRule="auto"/>
        <w:jc w:val="both"/>
        <w:rPr>
          <w:rFonts w:ascii="Calibri" w:hAnsi="Calibri" w:cs="Arial"/>
          <w:b/>
          <w:noProof/>
          <w:sz w:val="20"/>
          <w:szCs w:val="20"/>
          <w:lang w:val="es-ES"/>
        </w:rPr>
      </w:pPr>
      <w:r w:rsidRPr="001625BC">
        <w:rPr>
          <w:rFonts w:ascii="Calibri" w:hAnsi="Calibri" w:cs="Arial"/>
          <w:b/>
          <w:noProof/>
          <w:sz w:val="20"/>
          <w:szCs w:val="20"/>
          <w:lang w:val="es-ES"/>
        </w:rPr>
        <w:t>DELINCUENCIA:</w:t>
      </w:r>
    </w:p>
    <w:p w:rsidR="00BF7415" w:rsidRPr="001625BC" w:rsidRDefault="00BF7415" w:rsidP="00BF7415">
      <w:pPr>
        <w:spacing w:after="120" w:line="240" w:lineRule="auto"/>
        <w:jc w:val="both"/>
        <w:rPr>
          <w:rFonts w:ascii="Calibri" w:hAnsi="Calibri" w:cs="Arial"/>
          <w:noProof/>
          <w:sz w:val="20"/>
          <w:szCs w:val="20"/>
          <w:lang w:val="es-ES"/>
        </w:rPr>
      </w:pPr>
      <w:r w:rsidRPr="001625BC">
        <w:rPr>
          <w:rFonts w:ascii="Calibri" w:hAnsi="Calibri" w:cs="Arial"/>
          <w:noProof/>
          <w:sz w:val="20"/>
          <w:szCs w:val="20"/>
          <w:lang w:val="es-ES"/>
        </w:rPr>
        <w:t>Nuestro país vive un nivel muy alto de violencia esto por tanta delincuencia. En las familias pobres se ve a menudo mucha violencia familiar, los jóvenes en su etapa de adolescentes buscan una forma de sobrevivir y su batalla es la economía, ellos se inclinan por deliquidir para poder obtener su ambición, practicando los robos, los asaltos, y pueden llegar hasta los asesinatos, solo por la falta de recursos en sus familias.</w:t>
      </w:r>
    </w:p>
    <w:p w:rsidR="00BF7415" w:rsidRPr="001625BC" w:rsidRDefault="00BF7415" w:rsidP="00BF7415">
      <w:pPr>
        <w:spacing w:after="120" w:line="240" w:lineRule="auto"/>
        <w:jc w:val="both"/>
        <w:rPr>
          <w:rFonts w:ascii="Calibri" w:hAnsi="Calibri" w:cs="Arial"/>
          <w:b/>
          <w:noProof/>
          <w:sz w:val="20"/>
          <w:szCs w:val="20"/>
          <w:lang w:val="es-ES"/>
        </w:rPr>
      </w:pPr>
    </w:p>
    <w:p w:rsidR="00BF7415" w:rsidRDefault="00BF7415" w:rsidP="00BF7415">
      <w:pPr>
        <w:rPr>
          <w:rFonts w:ascii="Calibri" w:hAnsi="Calibri" w:cs="Arial"/>
          <w:b/>
          <w:noProof/>
          <w:sz w:val="20"/>
          <w:szCs w:val="20"/>
          <w:lang w:val="es-ES"/>
        </w:rPr>
      </w:pPr>
    </w:p>
    <w:sectPr w:rsidR="00BF741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2692"/>
    <w:multiLevelType w:val="hybridMultilevel"/>
    <w:tmpl w:val="4DE01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415"/>
    <w:rsid w:val="007F7294"/>
    <w:rsid w:val="00BF7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F43A"/>
  <w15:chartTrackingRefBased/>
  <w15:docId w15:val="{7318B81A-C8CE-4B5F-91B4-DF30DE6D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415"/>
    <w:pPr>
      <w:spacing w:before="120" w:after="200" w:line="264" w:lineRule="auto"/>
    </w:pPr>
    <w:rPr>
      <w:rFonts w:eastAsiaTheme="minorEastAsia"/>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7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1244</Words>
  <Characters>7092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LAML</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Alfredo Martínez López</dc:creator>
  <cp:keywords/>
  <dc:description/>
  <cp:lastModifiedBy>Luis Alfredo Martínez López</cp:lastModifiedBy>
  <cp:revision>1</cp:revision>
  <dcterms:created xsi:type="dcterms:W3CDTF">2016-07-07T11:58:00Z</dcterms:created>
  <dcterms:modified xsi:type="dcterms:W3CDTF">2016-07-07T12:02:00Z</dcterms:modified>
</cp:coreProperties>
</file>