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A9C3" w14:textId="77777777" w:rsidR="002210E9" w:rsidRDefault="002210E9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</w:p>
    <w:p w14:paraId="00000001" w14:textId="20E4D99A" w:rsidR="005F311C" w:rsidRDefault="00EA3366">
      <w:pPr>
        <w:spacing w:before="240" w:after="240" w:line="240" w:lineRule="auto"/>
        <w:ind w:right="23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"Año del Bicentenario del Perú: 200 años de Independencia"</w:t>
      </w:r>
    </w:p>
    <w:p w14:paraId="00000002" w14:textId="77777777" w:rsidR="005F311C" w:rsidRDefault="00EA3366">
      <w:pPr>
        <w:spacing w:before="240" w:after="240" w:line="240" w:lineRule="auto"/>
        <w:ind w:right="23"/>
        <w:jc w:val="center"/>
        <w:rPr>
          <w:sz w:val="28"/>
          <w:szCs w:val="28"/>
        </w:rPr>
      </w:pPr>
      <w:r>
        <w:rPr>
          <w:b/>
          <w:sz w:val="28"/>
          <w:szCs w:val="28"/>
        </w:rPr>
        <w:t>UNIVERSIDAD NACIONAL MAYOR DE SAN MARCOS</w:t>
      </w:r>
    </w:p>
    <w:p w14:paraId="00000003" w14:textId="77777777" w:rsidR="005F311C" w:rsidRDefault="00EA3366">
      <w:pPr>
        <w:spacing w:line="240" w:lineRule="auto"/>
        <w:ind w:right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FACULTAD DE INGENIERÍA DE SISTEMAS E INFORMÁTICA</w:t>
      </w:r>
    </w:p>
    <w:p w14:paraId="00000004" w14:textId="77777777" w:rsidR="005F311C" w:rsidRDefault="00EA3366">
      <w:pPr>
        <w:spacing w:line="240" w:lineRule="auto"/>
        <w:ind w:right="23"/>
        <w:jc w:val="center"/>
        <w:rPr>
          <w:i/>
          <w:sz w:val="18"/>
          <w:szCs w:val="18"/>
          <w:highlight w:val="white"/>
        </w:rPr>
      </w:pPr>
      <w:r>
        <w:rPr>
          <w:i/>
          <w:sz w:val="28"/>
          <w:szCs w:val="28"/>
          <w:highlight w:val="white"/>
        </w:rPr>
        <w:t>Escuela profesional de Ingeniería de Software</w:t>
      </w:r>
    </w:p>
    <w:p w14:paraId="00000005" w14:textId="77777777" w:rsidR="005F311C" w:rsidRDefault="00EA3366">
      <w:pPr>
        <w:spacing w:before="240" w:after="240" w:line="240" w:lineRule="auto"/>
        <w:jc w:val="center"/>
      </w:pPr>
      <w:r>
        <w:rPr>
          <w:noProof/>
          <w:highlight w:val="white"/>
        </w:rPr>
        <w:drawing>
          <wp:inline distT="0" distB="0" distL="0" distR="0">
            <wp:extent cx="1690688" cy="1997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F311C" w:rsidRDefault="00EA3366">
      <w:pPr>
        <w:spacing w:before="240" w:after="240" w:line="240" w:lineRule="auto"/>
        <w:jc w:val="center"/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GESTIÓN DE LA CONFIGURACIÓN DEL SOFTWARE - G1</w:t>
      </w:r>
    </w:p>
    <w:p w14:paraId="00000007" w14:textId="1E195388" w:rsidR="005F311C" w:rsidRDefault="00C6332B">
      <w:pPr>
        <w:spacing w:before="240" w:after="240" w:line="240" w:lineRule="auto"/>
        <w:jc w:val="center"/>
        <w:rPr>
          <w:b/>
          <w:i/>
          <w:sz w:val="18"/>
          <w:szCs w:val="18"/>
          <w:highlight w:val="white"/>
        </w:rPr>
      </w:pPr>
      <w:r>
        <w:rPr>
          <w:b/>
          <w:i/>
          <w:sz w:val="32"/>
          <w:szCs w:val="32"/>
          <w:highlight w:val="white"/>
        </w:rPr>
        <w:t>2do</w:t>
      </w:r>
      <w:r w:rsidR="00EA3366">
        <w:rPr>
          <w:b/>
          <w:i/>
          <w:sz w:val="32"/>
          <w:szCs w:val="32"/>
          <w:highlight w:val="white"/>
        </w:rPr>
        <w:t xml:space="preserve"> entregable</w:t>
      </w:r>
      <w:r w:rsidR="00D064E8">
        <w:rPr>
          <w:b/>
          <w:i/>
          <w:sz w:val="32"/>
          <w:szCs w:val="32"/>
          <w:highlight w:val="white"/>
        </w:rPr>
        <w:t xml:space="preserve"> del proyecto MM&amp;P: Tienda virtual</w:t>
      </w:r>
    </w:p>
    <w:p w14:paraId="00000008" w14:textId="77777777" w:rsidR="005F311C" w:rsidRDefault="00EA3366">
      <w:pPr>
        <w:spacing w:after="0" w:line="360" w:lineRule="auto"/>
        <w:ind w:right="20"/>
        <w:jc w:val="center"/>
        <w:rPr>
          <w:b/>
          <w:highlight w:val="white"/>
        </w:rPr>
      </w:pPr>
      <w:r>
        <w:rPr>
          <w:b/>
          <w:highlight w:val="white"/>
        </w:rPr>
        <w:t>INTEGRANTES:</w:t>
      </w:r>
    </w:p>
    <w:p w14:paraId="00000009" w14:textId="77777777" w:rsidR="005F311C" w:rsidRDefault="00EA336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Chavez Burgos, Luiz Arnold (19200250)</w:t>
      </w:r>
    </w:p>
    <w:p w14:paraId="0000000A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López Loaiza, Edgar Fernando (19200295)</w:t>
      </w:r>
    </w:p>
    <w:p w14:paraId="0000000B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Huamán Ampuero, Lucero Marysol (19200081)</w:t>
      </w:r>
    </w:p>
    <w:p w14:paraId="0000000C" w14:textId="77777777" w:rsidR="005F311C" w:rsidRDefault="00EA3366">
      <w:pPr>
        <w:spacing w:line="240" w:lineRule="auto"/>
        <w:ind w:right="20"/>
        <w:jc w:val="center"/>
        <w:rPr>
          <w:b/>
          <w:highlight w:val="white"/>
        </w:rPr>
      </w:pPr>
      <w:r>
        <w:rPr>
          <w:highlight w:val="white"/>
        </w:rPr>
        <w:t>Magallanes Quiroz, Claudia Carolina (18200331)</w:t>
      </w:r>
    </w:p>
    <w:p w14:paraId="0000000D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Quispe Alarcon, Jorge Luis (19200094)</w:t>
      </w:r>
    </w:p>
    <w:p w14:paraId="0000000E" w14:textId="77777777" w:rsidR="005F311C" w:rsidRDefault="00EA3366">
      <w:pPr>
        <w:spacing w:line="240" w:lineRule="auto"/>
        <w:ind w:right="20"/>
        <w:jc w:val="center"/>
        <w:rPr>
          <w:highlight w:val="white"/>
        </w:rPr>
      </w:pPr>
      <w:r>
        <w:rPr>
          <w:highlight w:val="white"/>
        </w:rPr>
        <w:t>Romero Angeles, Luis Alfredo Felix (19200317)</w:t>
      </w:r>
    </w:p>
    <w:p w14:paraId="0000000F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Zafra Moran, Rolando Jesus (19200262)</w:t>
      </w:r>
    </w:p>
    <w:p w14:paraId="00000010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Zarate Villar, Jhennyfer Nayeli (19200248)</w:t>
      </w:r>
    </w:p>
    <w:p w14:paraId="00000011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Calderon Herrera Miguel Angel (19200071)</w:t>
      </w:r>
    </w:p>
    <w:p w14:paraId="00000012" w14:textId="77777777" w:rsidR="005F311C" w:rsidRDefault="00EA3366">
      <w:pPr>
        <w:spacing w:line="240" w:lineRule="auto"/>
        <w:jc w:val="center"/>
        <w:rPr>
          <w:highlight w:val="white"/>
        </w:rPr>
      </w:pPr>
      <w:r>
        <w:rPr>
          <w:highlight w:val="white"/>
        </w:rPr>
        <w:t>Tomasto Solis, Victor Eduardo (18200299)</w:t>
      </w:r>
    </w:p>
    <w:p w14:paraId="00000013" w14:textId="77777777" w:rsidR="005F311C" w:rsidRDefault="00EA3366">
      <w:pPr>
        <w:spacing w:before="240" w:after="0"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DOCENTE RESPONSABLE:</w:t>
      </w:r>
    </w:p>
    <w:p w14:paraId="00000014" w14:textId="77777777" w:rsidR="005F311C" w:rsidRDefault="00EA3366">
      <w:pPr>
        <w:spacing w:line="360" w:lineRule="auto"/>
        <w:jc w:val="center"/>
      </w:pPr>
      <w:r>
        <w:rPr>
          <w:highlight w:val="white"/>
        </w:rPr>
        <w:t>Prof. Espinoza Robles, Armando David</w:t>
      </w:r>
    </w:p>
    <w:p w14:paraId="00000015" w14:textId="38873616" w:rsidR="005F311C" w:rsidRDefault="005F311C">
      <w:pPr>
        <w:jc w:val="left"/>
      </w:pPr>
    </w:p>
    <w:p w14:paraId="3632C4E2" w14:textId="77777777" w:rsidR="002210E9" w:rsidRDefault="002210E9">
      <w:pPr>
        <w:jc w:val="left"/>
      </w:pPr>
    </w:p>
    <w:p w14:paraId="00000016" w14:textId="77777777" w:rsidR="005F311C" w:rsidRDefault="00EA3366">
      <w:pPr>
        <w:pStyle w:val="Ttulo"/>
        <w:jc w:val="left"/>
      </w:pPr>
      <w:bookmarkStart w:id="0" w:name="_r6ff4l25auob" w:colFirst="0" w:colLast="0"/>
      <w:bookmarkEnd w:id="0"/>
      <w:r>
        <w:t>TABLA DE CONTENIDO</w:t>
      </w:r>
    </w:p>
    <w:sdt>
      <w:sdtPr>
        <w:id w:val="1690566971"/>
        <w:docPartObj>
          <w:docPartGallery w:val="Table of Contents"/>
          <w:docPartUnique/>
        </w:docPartObj>
      </w:sdtPr>
      <w:sdtEndPr/>
      <w:sdtContent>
        <w:p w14:paraId="43DD9CD2" w14:textId="5BF1B5B6" w:rsidR="00C6332B" w:rsidRDefault="00EA336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384568" w:history="1">
            <w:r w:rsidR="00C6332B" w:rsidRPr="00F20F84">
              <w:rPr>
                <w:rStyle w:val="Hipervnculo"/>
                <w:noProof/>
              </w:rPr>
              <w:t>VISTA DE ESCENARIOS O VISTA DE CASOS DE USO</w:t>
            </w:r>
            <w:r w:rsidR="00C6332B">
              <w:rPr>
                <w:noProof/>
                <w:webHidden/>
              </w:rPr>
              <w:tab/>
            </w:r>
            <w:r w:rsidR="00C6332B">
              <w:rPr>
                <w:noProof/>
                <w:webHidden/>
              </w:rPr>
              <w:fldChar w:fldCharType="begin"/>
            </w:r>
            <w:r w:rsidR="00C6332B">
              <w:rPr>
                <w:noProof/>
                <w:webHidden/>
              </w:rPr>
              <w:instrText xml:space="preserve"> PAGEREF _Toc76384568 \h </w:instrText>
            </w:r>
            <w:r w:rsidR="00C6332B">
              <w:rPr>
                <w:noProof/>
                <w:webHidden/>
              </w:rPr>
            </w:r>
            <w:r w:rsidR="00C6332B">
              <w:rPr>
                <w:noProof/>
                <w:webHidden/>
              </w:rPr>
              <w:fldChar w:fldCharType="separate"/>
            </w:r>
            <w:r w:rsidR="00C6332B">
              <w:rPr>
                <w:noProof/>
                <w:webHidden/>
              </w:rPr>
              <w:t>4</w:t>
            </w:r>
            <w:r w:rsidR="00C6332B">
              <w:rPr>
                <w:noProof/>
                <w:webHidden/>
              </w:rPr>
              <w:fldChar w:fldCharType="end"/>
            </w:r>
          </w:hyperlink>
        </w:p>
        <w:p w14:paraId="27D5EB19" w14:textId="10975A19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69" w:history="1">
            <w:r w:rsidRPr="00F20F8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Descripción del negocio y procesos de negocio relevantes para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EA82" w14:textId="07C212A7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0" w:history="1">
            <w:r w:rsidRPr="00F20F8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Modelo de procesos de negocios relevantes para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9618E" w14:textId="1F771139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1" w:history="1">
            <w:r w:rsidRPr="00F20F8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Modelo del dominio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66BF" w14:textId="4AEFDAF4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2" w:history="1">
            <w:r w:rsidRPr="00F20F8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CUS / Historias de Usuario relevantes organizados en paquetes.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5F11" w14:textId="0C2723DD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3" w:history="1">
            <w:r w:rsidRPr="00F20F8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Sección de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310" w14:textId="14A811E8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4" w:history="1">
            <w:r w:rsidRPr="00F20F84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Sección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D604" w14:textId="406028DC" w:rsidR="00C6332B" w:rsidRDefault="00C6332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5" w:history="1">
            <w:r w:rsidRPr="00F20F84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430E" w14:textId="1D0733CA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6" w:history="1">
            <w:r w:rsidRPr="00F20F8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Arquitectura lógica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1D45" w14:textId="3F9205EF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7" w:history="1">
            <w:r w:rsidRPr="00F20F8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Identificación de las clases de diseño por 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A7DA" w14:textId="639E2364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8" w:history="1">
            <w:r w:rsidRPr="00F20F8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Diagrama de Secuencias de las clases del Diseño por 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0A1E" w14:textId="6B3B27B3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79" w:history="1">
            <w:r w:rsidRPr="00F20F8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Diagrama de Sub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1C62" w14:textId="7733B13B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0" w:history="1">
            <w:r w:rsidRPr="00F20F8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Agrupación de clases por Sub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9C43" w14:textId="13BAF29B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1" w:history="1">
            <w:r w:rsidRPr="00F20F84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Asignación de Operaciones a las clases del diseño y Diagrama de clases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AD2E" w14:textId="59C385BC" w:rsidR="00C6332B" w:rsidRDefault="00C6332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2" w:history="1">
            <w:r w:rsidRPr="00F20F84">
              <w:rPr>
                <w:rStyle w:val="Hipervnculo"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7455" w14:textId="23917C8A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3" w:history="1">
            <w:r w:rsidRPr="00F20F8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Diagrama de Despliegue y Características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CAAE" w14:textId="7802A0FC" w:rsidR="00C6332B" w:rsidRDefault="00C6332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4" w:history="1">
            <w:r w:rsidRPr="00F20F84">
              <w:rPr>
                <w:rStyle w:val="Hipervnculo"/>
                <w:noProof/>
              </w:rPr>
              <w:t>VISTA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3AF8" w14:textId="2B85F5BB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5" w:history="1">
            <w:r w:rsidRPr="00F20F84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Clases agrupadas en componentes que forman parte de cada sub sistema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1A0E" w14:textId="78BC7D98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6" w:history="1">
            <w:r w:rsidRPr="00F20F8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5C63" w14:textId="09BF6CA4" w:rsidR="00C6332B" w:rsidRDefault="00C6332B">
          <w:pPr>
            <w:pStyle w:val="TD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76384587" w:history="1">
            <w:r w:rsidRPr="00F20F8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20F84">
              <w:rPr>
                <w:rStyle w:val="Hipervnculo"/>
                <w:noProof/>
              </w:rPr>
              <w:t>Modelo relacional de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_Toc76384587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3" w14:textId="3498F883" w:rsidR="005F311C" w:rsidRDefault="00EA3366">
          <w:pPr>
            <w:tabs>
              <w:tab w:val="right" w:pos="9025"/>
            </w:tabs>
            <w:spacing w:after="80" w:line="240" w:lineRule="auto"/>
          </w:pPr>
          <w:r>
            <w:fldChar w:fldCharType="end"/>
          </w:r>
        </w:p>
      </w:sdtContent>
    </w:sdt>
    <w:p w14:paraId="00000034" w14:textId="6B697DB1" w:rsidR="005F311C" w:rsidRDefault="005F311C"/>
    <w:p w14:paraId="12575C91" w14:textId="5EB64F3D" w:rsidR="006C3BBE" w:rsidRDefault="006C3BBE"/>
    <w:p w14:paraId="130AB63F" w14:textId="1CFE559F" w:rsidR="00AB4E69" w:rsidRDefault="00AB4E69"/>
    <w:p w14:paraId="64277A38" w14:textId="59889ECB" w:rsidR="00AB4E69" w:rsidRDefault="00AB4E69"/>
    <w:p w14:paraId="0C9CFA67" w14:textId="7D3F00BB" w:rsidR="00AB4E69" w:rsidRDefault="00AB4E69"/>
    <w:p w14:paraId="750BF26D" w14:textId="66604066" w:rsidR="00AB4E69" w:rsidRDefault="00AB4E69"/>
    <w:p w14:paraId="7670E410" w14:textId="3C53B661" w:rsidR="00C6332B" w:rsidRDefault="00C6332B" w:rsidP="00C6332B">
      <w:pPr>
        <w:pStyle w:val="Ttulo1"/>
      </w:pPr>
      <w:bookmarkStart w:id="1" w:name="_Toc76384568"/>
      <w:r>
        <w:t>VISTA DE ESCENARIOS O VISTA DE CASOS DE USO</w:t>
      </w:r>
      <w:bookmarkEnd w:id="1"/>
    </w:p>
    <w:p w14:paraId="63EA35D1" w14:textId="4907EBE8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2" w:name="_Toc76384569"/>
      <w:r>
        <w:t>Descripción del negocio y procesos de negocio relevantes para la arquitectura</w:t>
      </w:r>
      <w:bookmarkEnd w:id="2"/>
    </w:p>
    <w:p w14:paraId="4FF1FFD1" w14:textId="4736F568" w:rsidR="00C6332B" w:rsidRPr="00C6332B" w:rsidRDefault="00C6332B" w:rsidP="00C6332B">
      <w:r>
        <w:rPr>
          <w:noProof/>
        </w:rPr>
        <w:drawing>
          <wp:inline distT="0" distB="0" distL="0" distR="0" wp14:anchorId="4BB9B74A" wp14:editId="192F50AE">
            <wp:extent cx="5715000" cy="2695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8472" w14:textId="670D3F66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3" w:name="_Toc76384570"/>
      <w:r>
        <w:lastRenderedPageBreak/>
        <w:t>Modelo de procesos de negocios relevantes para la arquitectura</w:t>
      </w:r>
      <w:bookmarkEnd w:id="3"/>
    </w:p>
    <w:p w14:paraId="7328C401" w14:textId="6E753B1C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4" w:name="_Toc76384571"/>
      <w:r>
        <w:t>Modelo del dominio de la aplicación</w:t>
      </w:r>
      <w:bookmarkEnd w:id="4"/>
    </w:p>
    <w:p w14:paraId="7DF45C36" w14:textId="1C428E77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5" w:name="_Toc76384572"/>
      <w:r>
        <w:t>CUS / Historias de Usuario relevantes organizados en paquetes.</w:t>
      </w:r>
      <w:bookmarkEnd w:id="5"/>
    </w:p>
    <w:p w14:paraId="22827B94" w14:textId="4FF63064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6" w:name="_Toc76384573"/>
      <w:r>
        <w:t>Sección de restricciones</w:t>
      </w:r>
      <w:bookmarkEnd w:id="6"/>
    </w:p>
    <w:p w14:paraId="02CBAF44" w14:textId="28218EA2" w:rsidR="00C6332B" w:rsidRDefault="00C6332B" w:rsidP="00C6332B">
      <w:pPr>
        <w:pStyle w:val="Ttulo2"/>
        <w:numPr>
          <w:ilvl w:val="0"/>
          <w:numId w:val="7"/>
        </w:numPr>
        <w:ind w:left="426"/>
      </w:pPr>
      <w:bookmarkStart w:id="7" w:name="_Toc76384574"/>
      <w:r>
        <w:t>Sección de calidad</w:t>
      </w:r>
      <w:bookmarkEnd w:id="7"/>
    </w:p>
    <w:p w14:paraId="5B0F76A7" w14:textId="09698B9A" w:rsidR="00C6332B" w:rsidRDefault="00C6332B" w:rsidP="00C6332B">
      <w:pPr>
        <w:pStyle w:val="Ttulo1"/>
      </w:pPr>
      <w:bookmarkStart w:id="8" w:name="_Toc76384575"/>
      <w:r>
        <w:t>VISTA LÓGICA</w:t>
      </w:r>
      <w:bookmarkEnd w:id="8"/>
    </w:p>
    <w:p w14:paraId="7B47D249" w14:textId="6C5C06DF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9" w:name="_Toc76384576"/>
      <w:r>
        <w:t>Arquitectura lógica de la aplicación</w:t>
      </w:r>
      <w:bookmarkEnd w:id="9"/>
    </w:p>
    <w:p w14:paraId="0D5B47C3" w14:textId="023376E5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0" w:name="_Toc76384577"/>
      <w:r>
        <w:t>Identificación de las clases de diseño por CUS</w:t>
      </w:r>
      <w:bookmarkEnd w:id="10"/>
    </w:p>
    <w:p w14:paraId="01DCC675" w14:textId="0F0E3CF0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1" w:name="_Toc76384578"/>
      <w:r>
        <w:t>Diagrama de Secuencias de las clases del Diseño por CUS</w:t>
      </w:r>
      <w:bookmarkEnd w:id="11"/>
    </w:p>
    <w:p w14:paraId="0DB615FA" w14:textId="37EBEFE9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2" w:name="_Toc76384579"/>
      <w:r>
        <w:t>Diagrama de Sub Sistemas</w:t>
      </w:r>
      <w:bookmarkEnd w:id="12"/>
    </w:p>
    <w:p w14:paraId="1D75D664" w14:textId="13E64011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3" w:name="_Toc76384580"/>
      <w:r>
        <w:t>Agrupación de clases por Sub Sistemas</w:t>
      </w:r>
      <w:bookmarkEnd w:id="13"/>
    </w:p>
    <w:p w14:paraId="4CAE7825" w14:textId="08E64082" w:rsidR="00C6332B" w:rsidRDefault="00C6332B" w:rsidP="00C6332B">
      <w:pPr>
        <w:pStyle w:val="Ttulo2"/>
        <w:numPr>
          <w:ilvl w:val="0"/>
          <w:numId w:val="8"/>
        </w:numPr>
        <w:ind w:left="426"/>
      </w:pPr>
      <w:bookmarkStart w:id="14" w:name="_Toc76384581"/>
      <w:r>
        <w:t>Asignación de Operaciones a las clases del diseño y Diagrama de clases del Diseño</w:t>
      </w:r>
      <w:bookmarkEnd w:id="14"/>
    </w:p>
    <w:p w14:paraId="5C43F7A9" w14:textId="0671A67A" w:rsidR="00C6332B" w:rsidRDefault="00C6332B" w:rsidP="00C6332B">
      <w:pPr>
        <w:pStyle w:val="Ttulo1"/>
      </w:pPr>
      <w:bookmarkStart w:id="15" w:name="_Toc76384582"/>
      <w:r>
        <w:t>VISTA DE DESPLIEGUE</w:t>
      </w:r>
      <w:bookmarkEnd w:id="15"/>
    </w:p>
    <w:p w14:paraId="3680EE87" w14:textId="469F2A61" w:rsidR="00C6332B" w:rsidRDefault="00C6332B" w:rsidP="00C6332B">
      <w:pPr>
        <w:pStyle w:val="Ttulo2"/>
        <w:numPr>
          <w:ilvl w:val="0"/>
          <w:numId w:val="10"/>
        </w:numPr>
      </w:pPr>
      <w:bookmarkStart w:id="16" w:name="_Toc76384583"/>
      <w:r>
        <w:t>Diagrama de Despliegue y Características técnicas</w:t>
      </w:r>
      <w:bookmarkEnd w:id="16"/>
    </w:p>
    <w:p w14:paraId="0B4B8C9C" w14:textId="78105808" w:rsidR="00C6332B" w:rsidRDefault="00C6332B" w:rsidP="00C6332B">
      <w:pPr>
        <w:pStyle w:val="Ttulo1"/>
      </w:pPr>
      <w:bookmarkStart w:id="17" w:name="_Toc76384584"/>
      <w:r>
        <w:t>VISTA DE IMPLEMENTACIÓN</w:t>
      </w:r>
      <w:bookmarkEnd w:id="17"/>
    </w:p>
    <w:p w14:paraId="6A9EF5CD" w14:textId="44A8A466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18" w:name="_Toc76384585"/>
      <w:r>
        <w:t>Clases agrupadas en componentes que forman parte de cada sub sistema de</w:t>
      </w:r>
      <w:r>
        <w:t xml:space="preserve"> </w:t>
      </w:r>
      <w:r>
        <w:t>implementación</w:t>
      </w:r>
      <w:bookmarkEnd w:id="18"/>
    </w:p>
    <w:p w14:paraId="6F48B6AD" w14:textId="7ADA78DB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19" w:name="_Toc76384586"/>
      <w:r>
        <w:t>Diagrama de Componentes</w:t>
      </w:r>
      <w:bookmarkEnd w:id="19"/>
    </w:p>
    <w:p w14:paraId="16A31059" w14:textId="28D87EDF" w:rsidR="00C6332B" w:rsidRDefault="00C6332B" w:rsidP="00C6332B">
      <w:pPr>
        <w:pStyle w:val="Ttulo2"/>
        <w:numPr>
          <w:ilvl w:val="0"/>
          <w:numId w:val="9"/>
        </w:numPr>
        <w:ind w:left="426"/>
      </w:pPr>
      <w:bookmarkStart w:id="20" w:name="_Toc76384587"/>
      <w:r>
        <w:t>Modelo relacional de BD</w:t>
      </w:r>
      <w:bookmarkEnd w:id="20"/>
    </w:p>
    <w:sectPr w:rsidR="00C6332B" w:rsidSect="00C6332B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17B8" w14:textId="77777777" w:rsidR="003673D4" w:rsidRDefault="003673D4" w:rsidP="002D56E9">
      <w:pPr>
        <w:spacing w:before="0" w:after="0" w:line="240" w:lineRule="auto"/>
      </w:pPr>
      <w:r>
        <w:separator/>
      </w:r>
    </w:p>
  </w:endnote>
  <w:endnote w:type="continuationSeparator" w:id="0">
    <w:p w14:paraId="6BE48D22" w14:textId="77777777" w:rsidR="003673D4" w:rsidRDefault="003673D4" w:rsidP="002D56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ACB8" w14:textId="77777777" w:rsidR="003673D4" w:rsidRDefault="003673D4" w:rsidP="002D56E9">
      <w:pPr>
        <w:spacing w:before="0" w:after="0" w:line="240" w:lineRule="auto"/>
      </w:pPr>
      <w:r>
        <w:separator/>
      </w:r>
    </w:p>
  </w:footnote>
  <w:footnote w:type="continuationSeparator" w:id="0">
    <w:p w14:paraId="6FBFA958" w14:textId="77777777" w:rsidR="003673D4" w:rsidRDefault="003673D4" w:rsidP="002D56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0EB"/>
    <w:multiLevelType w:val="hybridMultilevel"/>
    <w:tmpl w:val="8286D51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0B916AE9"/>
    <w:multiLevelType w:val="hybridMultilevel"/>
    <w:tmpl w:val="7FA6A59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" w15:restartNumberingAfterBreak="0">
    <w:nsid w:val="11AA61CC"/>
    <w:multiLevelType w:val="multilevel"/>
    <w:tmpl w:val="41FCB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73CCD"/>
    <w:multiLevelType w:val="hybridMultilevel"/>
    <w:tmpl w:val="940E41C4"/>
    <w:lvl w:ilvl="0" w:tplc="280A000F">
      <w:start w:val="1"/>
      <w:numFmt w:val="decimal"/>
      <w:lvlText w:val="%1."/>
      <w:lvlJc w:val="left"/>
      <w:pPr>
        <w:ind w:left="926" w:hanging="360"/>
      </w:pPr>
    </w:lvl>
    <w:lvl w:ilvl="1" w:tplc="280A0019" w:tentative="1">
      <w:start w:val="1"/>
      <w:numFmt w:val="lowerLetter"/>
      <w:lvlText w:val="%2."/>
      <w:lvlJc w:val="left"/>
      <w:pPr>
        <w:ind w:left="1646" w:hanging="360"/>
      </w:pPr>
    </w:lvl>
    <w:lvl w:ilvl="2" w:tplc="280A001B" w:tentative="1">
      <w:start w:val="1"/>
      <w:numFmt w:val="lowerRoman"/>
      <w:lvlText w:val="%3."/>
      <w:lvlJc w:val="right"/>
      <w:pPr>
        <w:ind w:left="2366" w:hanging="180"/>
      </w:pPr>
    </w:lvl>
    <w:lvl w:ilvl="3" w:tplc="280A000F" w:tentative="1">
      <w:start w:val="1"/>
      <w:numFmt w:val="decimal"/>
      <w:lvlText w:val="%4."/>
      <w:lvlJc w:val="left"/>
      <w:pPr>
        <w:ind w:left="3086" w:hanging="360"/>
      </w:pPr>
    </w:lvl>
    <w:lvl w:ilvl="4" w:tplc="280A0019" w:tentative="1">
      <w:start w:val="1"/>
      <w:numFmt w:val="lowerLetter"/>
      <w:lvlText w:val="%5."/>
      <w:lvlJc w:val="left"/>
      <w:pPr>
        <w:ind w:left="3806" w:hanging="360"/>
      </w:pPr>
    </w:lvl>
    <w:lvl w:ilvl="5" w:tplc="280A001B" w:tentative="1">
      <w:start w:val="1"/>
      <w:numFmt w:val="lowerRoman"/>
      <w:lvlText w:val="%6."/>
      <w:lvlJc w:val="right"/>
      <w:pPr>
        <w:ind w:left="4526" w:hanging="180"/>
      </w:pPr>
    </w:lvl>
    <w:lvl w:ilvl="6" w:tplc="280A000F" w:tentative="1">
      <w:start w:val="1"/>
      <w:numFmt w:val="decimal"/>
      <w:lvlText w:val="%7."/>
      <w:lvlJc w:val="left"/>
      <w:pPr>
        <w:ind w:left="5246" w:hanging="360"/>
      </w:pPr>
    </w:lvl>
    <w:lvl w:ilvl="7" w:tplc="280A0019" w:tentative="1">
      <w:start w:val="1"/>
      <w:numFmt w:val="lowerLetter"/>
      <w:lvlText w:val="%8."/>
      <w:lvlJc w:val="left"/>
      <w:pPr>
        <w:ind w:left="5966" w:hanging="360"/>
      </w:pPr>
    </w:lvl>
    <w:lvl w:ilvl="8" w:tplc="280A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35EA0015"/>
    <w:multiLevelType w:val="multilevel"/>
    <w:tmpl w:val="C83ACC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B2C1D4E"/>
    <w:multiLevelType w:val="multilevel"/>
    <w:tmpl w:val="E0BE5C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CAB6E87"/>
    <w:multiLevelType w:val="hybridMultilevel"/>
    <w:tmpl w:val="F80A358C"/>
    <w:lvl w:ilvl="0" w:tplc="80FE1D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84E9F"/>
    <w:multiLevelType w:val="hybridMultilevel"/>
    <w:tmpl w:val="69044788"/>
    <w:lvl w:ilvl="0" w:tplc="E85EE45E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86" w:hanging="360"/>
      </w:pPr>
    </w:lvl>
    <w:lvl w:ilvl="2" w:tplc="280A001B" w:tentative="1">
      <w:start w:val="1"/>
      <w:numFmt w:val="lowerRoman"/>
      <w:lvlText w:val="%3."/>
      <w:lvlJc w:val="right"/>
      <w:pPr>
        <w:ind w:left="2006" w:hanging="180"/>
      </w:pPr>
    </w:lvl>
    <w:lvl w:ilvl="3" w:tplc="280A000F" w:tentative="1">
      <w:start w:val="1"/>
      <w:numFmt w:val="decimal"/>
      <w:lvlText w:val="%4."/>
      <w:lvlJc w:val="left"/>
      <w:pPr>
        <w:ind w:left="2726" w:hanging="360"/>
      </w:pPr>
    </w:lvl>
    <w:lvl w:ilvl="4" w:tplc="280A0019" w:tentative="1">
      <w:start w:val="1"/>
      <w:numFmt w:val="lowerLetter"/>
      <w:lvlText w:val="%5."/>
      <w:lvlJc w:val="left"/>
      <w:pPr>
        <w:ind w:left="3446" w:hanging="360"/>
      </w:pPr>
    </w:lvl>
    <w:lvl w:ilvl="5" w:tplc="280A001B" w:tentative="1">
      <w:start w:val="1"/>
      <w:numFmt w:val="lowerRoman"/>
      <w:lvlText w:val="%6."/>
      <w:lvlJc w:val="right"/>
      <w:pPr>
        <w:ind w:left="4166" w:hanging="180"/>
      </w:pPr>
    </w:lvl>
    <w:lvl w:ilvl="6" w:tplc="280A000F" w:tentative="1">
      <w:start w:val="1"/>
      <w:numFmt w:val="decimal"/>
      <w:lvlText w:val="%7."/>
      <w:lvlJc w:val="left"/>
      <w:pPr>
        <w:ind w:left="4886" w:hanging="360"/>
      </w:pPr>
    </w:lvl>
    <w:lvl w:ilvl="7" w:tplc="280A0019" w:tentative="1">
      <w:start w:val="1"/>
      <w:numFmt w:val="lowerLetter"/>
      <w:lvlText w:val="%8."/>
      <w:lvlJc w:val="left"/>
      <w:pPr>
        <w:ind w:left="5606" w:hanging="360"/>
      </w:pPr>
    </w:lvl>
    <w:lvl w:ilvl="8" w:tplc="280A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8" w15:restartNumberingAfterBreak="0">
    <w:nsid w:val="70C5056C"/>
    <w:multiLevelType w:val="multilevel"/>
    <w:tmpl w:val="4EF477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E78165D"/>
    <w:multiLevelType w:val="multilevel"/>
    <w:tmpl w:val="C83ACC4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1C"/>
    <w:rsid w:val="00025500"/>
    <w:rsid w:val="00033493"/>
    <w:rsid w:val="00062635"/>
    <w:rsid w:val="00081914"/>
    <w:rsid w:val="000A56E2"/>
    <w:rsid w:val="000C58EA"/>
    <w:rsid w:val="000D7D0F"/>
    <w:rsid w:val="00126B15"/>
    <w:rsid w:val="001E0D12"/>
    <w:rsid w:val="001F3FE6"/>
    <w:rsid w:val="00200DB6"/>
    <w:rsid w:val="002210E9"/>
    <w:rsid w:val="00227DE0"/>
    <w:rsid w:val="00235F80"/>
    <w:rsid w:val="00282C2E"/>
    <w:rsid w:val="002D56E9"/>
    <w:rsid w:val="003475F1"/>
    <w:rsid w:val="003673D4"/>
    <w:rsid w:val="00373092"/>
    <w:rsid w:val="00412692"/>
    <w:rsid w:val="004177D3"/>
    <w:rsid w:val="00433808"/>
    <w:rsid w:val="004B05A8"/>
    <w:rsid w:val="004C416B"/>
    <w:rsid w:val="005E1100"/>
    <w:rsid w:val="005F311C"/>
    <w:rsid w:val="006441F4"/>
    <w:rsid w:val="0065377E"/>
    <w:rsid w:val="006775ED"/>
    <w:rsid w:val="006C3BBE"/>
    <w:rsid w:val="007256BA"/>
    <w:rsid w:val="0077592A"/>
    <w:rsid w:val="007E29F9"/>
    <w:rsid w:val="007E404E"/>
    <w:rsid w:val="008E63A9"/>
    <w:rsid w:val="00904EB4"/>
    <w:rsid w:val="00937325"/>
    <w:rsid w:val="00972B65"/>
    <w:rsid w:val="00986DEE"/>
    <w:rsid w:val="009968C8"/>
    <w:rsid w:val="00A535F6"/>
    <w:rsid w:val="00A57413"/>
    <w:rsid w:val="00A720B4"/>
    <w:rsid w:val="00A840A6"/>
    <w:rsid w:val="00AB4E69"/>
    <w:rsid w:val="00AF046F"/>
    <w:rsid w:val="00B8410F"/>
    <w:rsid w:val="00BC7100"/>
    <w:rsid w:val="00BE5A97"/>
    <w:rsid w:val="00BF15C1"/>
    <w:rsid w:val="00C12B75"/>
    <w:rsid w:val="00C6332B"/>
    <w:rsid w:val="00D064E8"/>
    <w:rsid w:val="00D74A6C"/>
    <w:rsid w:val="00DD00AA"/>
    <w:rsid w:val="00DF212E"/>
    <w:rsid w:val="00E018B9"/>
    <w:rsid w:val="00E07EE0"/>
    <w:rsid w:val="00E220B7"/>
    <w:rsid w:val="00E5095C"/>
    <w:rsid w:val="00E77AB5"/>
    <w:rsid w:val="00EA3366"/>
    <w:rsid w:val="00EB4CBB"/>
    <w:rsid w:val="00F71854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7F2AA"/>
  <w15:docId w15:val="{DBB46D00-7E40-4FED-9615-18FA5972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" w:eastAsia="es-PE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i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66" w:hanging="360"/>
      <w:outlineLvl w:val="1"/>
    </w:pPr>
    <w:rPr>
      <w:b/>
      <w:sz w:val="26"/>
      <w:szCs w:val="26"/>
      <w:u w:val="single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17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C3B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3BB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C3BB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C3B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56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56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6E9"/>
  </w:style>
  <w:style w:type="paragraph" w:styleId="Piedepgina">
    <w:name w:val="footer"/>
    <w:basedOn w:val="Normal"/>
    <w:link w:val="PiedepginaCar"/>
    <w:uiPriority w:val="99"/>
    <w:unhideWhenUsed/>
    <w:rsid w:val="002D56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6E9"/>
  </w:style>
  <w:style w:type="paragraph" w:customStyle="1" w:styleId="Figuras">
    <w:name w:val="Figuras"/>
    <w:basedOn w:val="Normal"/>
    <w:link w:val="FigurasCar"/>
    <w:qFormat/>
    <w:rsid w:val="009968C8"/>
    <w:pPr>
      <w:jc w:val="center"/>
    </w:pPr>
    <w:rPr>
      <w:b/>
      <w:bCs/>
      <w:i/>
      <w:iCs/>
    </w:rPr>
  </w:style>
  <w:style w:type="paragraph" w:styleId="Tabladeilustraciones">
    <w:name w:val="table of figures"/>
    <w:basedOn w:val="Normal"/>
    <w:next w:val="Normal"/>
    <w:uiPriority w:val="99"/>
    <w:unhideWhenUsed/>
    <w:rsid w:val="009968C8"/>
    <w:pPr>
      <w:spacing w:after="0"/>
    </w:pPr>
  </w:style>
  <w:style w:type="character" w:customStyle="1" w:styleId="FigurasCar">
    <w:name w:val="Figuras Car"/>
    <w:basedOn w:val="Fuentedeprrafopredeter"/>
    <w:link w:val="Figuras"/>
    <w:rsid w:val="009968C8"/>
    <w:rPr>
      <w:b/>
      <w:bCs/>
      <w:i/>
      <w:iCs/>
    </w:rPr>
  </w:style>
  <w:style w:type="table" w:styleId="Tablaconcuadrcula">
    <w:name w:val="Table Grid"/>
    <w:basedOn w:val="Tablanormal"/>
    <w:uiPriority w:val="39"/>
    <w:rsid w:val="00235F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B4E6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A63CE-3FD3-47CE-B834-FDD588BF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JHENNYFER NAYELI ZARATE VILLAR</cp:lastModifiedBy>
  <cp:revision>18</cp:revision>
  <cp:lastPrinted>2021-06-14T17:53:00Z</cp:lastPrinted>
  <dcterms:created xsi:type="dcterms:W3CDTF">2021-06-14T17:52:00Z</dcterms:created>
  <dcterms:modified xsi:type="dcterms:W3CDTF">2021-07-05T18:36:00Z</dcterms:modified>
</cp:coreProperties>
</file>