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EE8BC" w14:textId="77777777" w:rsidR="007114A4" w:rsidRPr="007114A4" w:rsidRDefault="007114A4" w:rsidP="007114A4">
      <w:pPr>
        <w:spacing w:line="480" w:lineRule="auto"/>
        <w:jc w:val="center"/>
        <w:rPr>
          <w:rFonts w:ascii="Times New Roman" w:hAnsi="Times New Roman" w:cs="Times New Roman"/>
          <w:b/>
          <w:bCs/>
        </w:rPr>
      </w:pPr>
    </w:p>
    <w:p w14:paraId="07DD6647" w14:textId="77777777" w:rsidR="007114A4" w:rsidRPr="007114A4" w:rsidRDefault="007114A4" w:rsidP="007114A4">
      <w:pPr>
        <w:spacing w:line="480" w:lineRule="auto"/>
        <w:jc w:val="center"/>
        <w:rPr>
          <w:rFonts w:ascii="Times New Roman" w:hAnsi="Times New Roman" w:cs="Times New Roman"/>
          <w:b/>
          <w:bCs/>
        </w:rPr>
      </w:pPr>
    </w:p>
    <w:p w14:paraId="24EF561E" w14:textId="77777777" w:rsidR="007114A4" w:rsidRPr="007114A4" w:rsidRDefault="007114A4" w:rsidP="007114A4">
      <w:pPr>
        <w:spacing w:line="480" w:lineRule="auto"/>
        <w:jc w:val="center"/>
        <w:rPr>
          <w:rFonts w:ascii="Times New Roman" w:hAnsi="Times New Roman" w:cs="Times New Roman"/>
          <w:b/>
          <w:bCs/>
        </w:rPr>
      </w:pPr>
    </w:p>
    <w:p w14:paraId="5FD1E3A0" w14:textId="77777777" w:rsidR="007114A4" w:rsidRPr="007114A4" w:rsidRDefault="007114A4" w:rsidP="007114A4">
      <w:pPr>
        <w:spacing w:line="480" w:lineRule="auto"/>
        <w:jc w:val="center"/>
        <w:rPr>
          <w:rFonts w:ascii="Times New Roman" w:hAnsi="Times New Roman" w:cs="Times New Roman"/>
          <w:b/>
          <w:bCs/>
        </w:rPr>
      </w:pPr>
    </w:p>
    <w:p w14:paraId="7CA2B343" w14:textId="77777777" w:rsidR="007114A4" w:rsidRPr="007114A4" w:rsidRDefault="007114A4" w:rsidP="007114A4">
      <w:pPr>
        <w:spacing w:line="480" w:lineRule="auto"/>
        <w:jc w:val="center"/>
        <w:rPr>
          <w:rFonts w:ascii="Times New Roman" w:hAnsi="Times New Roman" w:cs="Times New Roman"/>
          <w:b/>
          <w:bCs/>
        </w:rPr>
      </w:pPr>
    </w:p>
    <w:p w14:paraId="08C40050" w14:textId="77777777" w:rsidR="007114A4" w:rsidRPr="007114A4" w:rsidRDefault="007114A4" w:rsidP="007114A4">
      <w:pPr>
        <w:spacing w:line="240" w:lineRule="auto"/>
        <w:jc w:val="center"/>
        <w:rPr>
          <w:rFonts w:ascii="Times New Roman" w:hAnsi="Times New Roman" w:cs="Times New Roman"/>
          <w:b/>
          <w:bCs/>
        </w:rPr>
      </w:pPr>
    </w:p>
    <w:p w14:paraId="624CB0FC" w14:textId="77777777" w:rsidR="007114A4" w:rsidRPr="007114A4" w:rsidRDefault="007114A4" w:rsidP="007114A4">
      <w:pPr>
        <w:spacing w:line="240" w:lineRule="auto"/>
        <w:jc w:val="center"/>
        <w:rPr>
          <w:rFonts w:ascii="Times New Roman" w:hAnsi="Times New Roman" w:cs="Times New Roman"/>
          <w:b/>
          <w:bCs/>
        </w:rPr>
      </w:pPr>
    </w:p>
    <w:p w14:paraId="115810E3" w14:textId="77777777" w:rsidR="007114A4" w:rsidRPr="007114A4" w:rsidRDefault="007114A4" w:rsidP="007114A4">
      <w:pPr>
        <w:spacing w:line="480" w:lineRule="auto"/>
        <w:jc w:val="center"/>
        <w:rPr>
          <w:rFonts w:ascii="Times New Roman" w:hAnsi="Times New Roman" w:cs="Times New Roman"/>
          <w:b/>
          <w:bCs/>
        </w:rPr>
      </w:pPr>
      <w:r w:rsidRPr="007114A4">
        <w:rPr>
          <w:rFonts w:ascii="Times New Roman" w:hAnsi="Times New Roman" w:cs="Times New Roman"/>
          <w:b/>
          <w:bCs/>
        </w:rPr>
        <w:t>Assignment Feedback and Grading Rubric</w:t>
      </w:r>
    </w:p>
    <w:p w14:paraId="20FD8692" w14:textId="77777777" w:rsidR="007114A4" w:rsidRPr="007114A4" w:rsidRDefault="007114A4" w:rsidP="007114A4">
      <w:pPr>
        <w:spacing w:line="240" w:lineRule="auto"/>
        <w:jc w:val="center"/>
        <w:rPr>
          <w:rFonts w:ascii="Times New Roman" w:hAnsi="Times New Roman" w:cs="Times New Roman"/>
        </w:rPr>
      </w:pPr>
    </w:p>
    <w:p w14:paraId="39205F83" w14:textId="77777777" w:rsidR="007114A4" w:rsidRPr="007114A4" w:rsidRDefault="007114A4" w:rsidP="007114A4">
      <w:pPr>
        <w:spacing w:line="240" w:lineRule="auto"/>
        <w:jc w:val="center"/>
        <w:rPr>
          <w:rFonts w:ascii="Times New Roman" w:hAnsi="Times New Roman" w:cs="Times New Roman"/>
        </w:rPr>
      </w:pPr>
      <w:r w:rsidRPr="007114A4">
        <w:rPr>
          <w:rFonts w:ascii="Times New Roman" w:hAnsi="Times New Roman" w:cs="Times New Roman"/>
        </w:rPr>
        <w:t>Student Name</w:t>
      </w:r>
    </w:p>
    <w:p w14:paraId="29FD0194" w14:textId="77777777" w:rsidR="007114A4" w:rsidRPr="007114A4" w:rsidRDefault="007114A4" w:rsidP="007114A4">
      <w:pPr>
        <w:spacing w:line="240" w:lineRule="auto"/>
        <w:jc w:val="center"/>
        <w:rPr>
          <w:rFonts w:ascii="Times New Roman" w:hAnsi="Times New Roman" w:cs="Times New Roman"/>
        </w:rPr>
      </w:pPr>
      <w:r w:rsidRPr="007114A4">
        <w:rPr>
          <w:rFonts w:ascii="Times New Roman" w:hAnsi="Times New Roman" w:cs="Times New Roman"/>
        </w:rPr>
        <w:t>Affiliation</w:t>
      </w:r>
    </w:p>
    <w:p w14:paraId="6A324E33" w14:textId="77777777" w:rsidR="007114A4" w:rsidRPr="007114A4" w:rsidRDefault="007114A4" w:rsidP="007114A4">
      <w:pPr>
        <w:spacing w:line="240" w:lineRule="auto"/>
        <w:jc w:val="center"/>
        <w:rPr>
          <w:rFonts w:ascii="Times New Roman" w:hAnsi="Times New Roman" w:cs="Times New Roman"/>
        </w:rPr>
      </w:pPr>
      <w:r w:rsidRPr="007114A4">
        <w:rPr>
          <w:rFonts w:ascii="Times New Roman" w:hAnsi="Times New Roman" w:cs="Times New Roman"/>
        </w:rPr>
        <w:t>Course No., Course Name</w:t>
      </w:r>
    </w:p>
    <w:p w14:paraId="26EEE6A7" w14:textId="77777777" w:rsidR="007114A4" w:rsidRPr="007114A4" w:rsidRDefault="007114A4" w:rsidP="007114A4">
      <w:pPr>
        <w:spacing w:line="240" w:lineRule="auto"/>
        <w:jc w:val="center"/>
        <w:rPr>
          <w:rFonts w:ascii="Times New Roman" w:hAnsi="Times New Roman" w:cs="Times New Roman"/>
        </w:rPr>
      </w:pPr>
      <w:r w:rsidRPr="007114A4">
        <w:rPr>
          <w:rFonts w:ascii="Times New Roman" w:hAnsi="Times New Roman" w:cs="Times New Roman"/>
        </w:rPr>
        <w:t>Instructor</w:t>
      </w:r>
    </w:p>
    <w:p w14:paraId="36134C44" w14:textId="77777777" w:rsidR="007114A4" w:rsidRPr="007114A4" w:rsidRDefault="007114A4" w:rsidP="007114A4">
      <w:pPr>
        <w:spacing w:line="240" w:lineRule="auto"/>
        <w:jc w:val="center"/>
        <w:rPr>
          <w:rFonts w:ascii="Times New Roman" w:hAnsi="Times New Roman" w:cs="Times New Roman"/>
        </w:rPr>
      </w:pPr>
      <w:r w:rsidRPr="007114A4">
        <w:rPr>
          <w:rFonts w:ascii="Times New Roman" w:hAnsi="Times New Roman" w:cs="Times New Roman"/>
        </w:rPr>
        <w:t>Due Date</w:t>
      </w:r>
    </w:p>
    <w:p w14:paraId="39F459F4" w14:textId="12164D5D" w:rsidR="007114A4" w:rsidRPr="007114A4" w:rsidRDefault="007114A4" w:rsidP="007114A4">
      <w:pPr>
        <w:spacing w:line="480" w:lineRule="auto"/>
        <w:jc w:val="center"/>
        <w:rPr>
          <w:rFonts w:ascii="Times New Roman" w:hAnsi="Times New Roman" w:cs="Times New Roman"/>
          <w:b/>
          <w:bCs/>
        </w:rPr>
      </w:pPr>
      <w:r w:rsidRPr="007114A4">
        <w:rPr>
          <w:rFonts w:ascii="Times New Roman" w:hAnsi="Times New Roman" w:cs="Times New Roman"/>
          <w:b/>
          <w:bCs/>
        </w:rPr>
        <w:br w:type="page"/>
      </w:r>
    </w:p>
    <w:p w14:paraId="43F61841" w14:textId="34263CB9" w:rsidR="007114A4" w:rsidRPr="007114A4" w:rsidRDefault="007114A4" w:rsidP="007114A4">
      <w:pPr>
        <w:spacing w:line="480" w:lineRule="auto"/>
        <w:jc w:val="center"/>
        <w:rPr>
          <w:rFonts w:ascii="Times New Roman" w:hAnsi="Times New Roman" w:cs="Times New Roman"/>
          <w:b/>
          <w:bCs/>
        </w:rPr>
      </w:pPr>
      <w:r w:rsidRPr="007114A4">
        <w:rPr>
          <w:rFonts w:ascii="Times New Roman" w:hAnsi="Times New Roman" w:cs="Times New Roman"/>
          <w:b/>
          <w:bCs/>
        </w:rPr>
        <w:lastRenderedPageBreak/>
        <w:t>Assignment Feedback and Grading Rubric</w:t>
      </w:r>
    </w:p>
    <w:p w14:paraId="44DCA126" w14:textId="00547AC2" w:rsidR="001A1178" w:rsidRPr="007114A4" w:rsidRDefault="001A1178" w:rsidP="001A1178">
      <w:pPr>
        <w:spacing w:line="480" w:lineRule="auto"/>
        <w:ind w:firstLine="720"/>
        <w:rPr>
          <w:rFonts w:ascii="Times New Roman" w:hAnsi="Times New Roman" w:cs="Times New Roman"/>
        </w:rPr>
      </w:pPr>
      <w:r w:rsidRPr="007114A4">
        <w:rPr>
          <w:rFonts w:ascii="Times New Roman" w:hAnsi="Times New Roman" w:cs="Times New Roman"/>
        </w:rPr>
        <w:t xml:space="preserve">Based on the lesson plan overall, it seems that the </w:t>
      </w:r>
      <w:proofErr w:type="gramStart"/>
      <w:r w:rsidRPr="007114A4">
        <w:rPr>
          <w:rFonts w:ascii="Times New Roman" w:hAnsi="Times New Roman" w:cs="Times New Roman"/>
        </w:rPr>
        <w:t>submitted learning</w:t>
      </w:r>
      <w:proofErr w:type="gramEnd"/>
      <w:r w:rsidRPr="007114A4">
        <w:rPr>
          <w:rFonts w:ascii="Times New Roman" w:hAnsi="Times New Roman" w:cs="Times New Roman"/>
        </w:rPr>
        <w:t xml:space="preserve"> cycle assignment is well thought through. It should always follow the pattern of a learning cycle. Using this template, one would understand planning for future actions thoroughly. After, future activity assessment tasks can be implemented. Therefore, </w:t>
      </w:r>
      <w:proofErr w:type="spellStart"/>
      <w:r w:rsidRPr="007114A4">
        <w:rPr>
          <w:rFonts w:ascii="Times New Roman" w:hAnsi="Times New Roman" w:cs="Times New Roman"/>
        </w:rPr>
        <w:t>your</w:t>
      </w:r>
      <w:proofErr w:type="spellEnd"/>
      <w:r w:rsidRPr="007114A4">
        <w:rPr>
          <w:rFonts w:ascii="Times New Roman" w:hAnsi="Times New Roman" w:cs="Times New Roman"/>
        </w:rPr>
        <w:t xml:space="preserve"> Learning Cycle assignment will show your understanding of lesson design.</w:t>
      </w:r>
    </w:p>
    <w:p w14:paraId="2A4CBCFB" w14:textId="5CFAB7EF" w:rsidR="001A1178" w:rsidRPr="007114A4" w:rsidRDefault="001A1178" w:rsidP="001A1178">
      <w:pPr>
        <w:spacing w:line="480" w:lineRule="auto"/>
        <w:ind w:firstLine="720"/>
        <w:rPr>
          <w:rFonts w:ascii="Times New Roman" w:hAnsi="Times New Roman" w:cs="Times New Roman"/>
        </w:rPr>
      </w:pPr>
      <w:r w:rsidRPr="007114A4">
        <w:rPr>
          <w:rFonts w:ascii="Times New Roman" w:hAnsi="Times New Roman" w:cs="Times New Roman"/>
        </w:rPr>
        <w:t xml:space="preserve">An ESL tutor is discussed in the learning cycle provided. It also depends on activities other than school and college. Your Learning Cycle assignment shows the structure of lesson design. </w:t>
      </w:r>
    </w:p>
    <w:p w14:paraId="0C486DFD" w14:textId="77777777" w:rsidR="001A1178" w:rsidRPr="007114A4" w:rsidRDefault="001A1178" w:rsidP="001A1178">
      <w:pPr>
        <w:spacing w:line="480" w:lineRule="auto"/>
        <w:ind w:firstLine="720"/>
        <w:rPr>
          <w:rFonts w:ascii="Times New Roman" w:hAnsi="Times New Roman" w:cs="Times New Roman"/>
        </w:rPr>
      </w:pPr>
      <w:r w:rsidRPr="007114A4">
        <w:rPr>
          <w:rFonts w:ascii="Times New Roman" w:hAnsi="Times New Roman" w:cs="Times New Roman"/>
        </w:rPr>
        <w:t>The evaluation standards are clearly related to the outcome and set measurable performance objectives of learners. Learners will show comprehension of vocabulary, use role-play interactions to engage in conversation, and use full sentences to communicate as well as reflect. In this way, the success criteria underpin the assessment cycle since they connect what is assessed with the daily or lesson learning outcomes.</w:t>
      </w:r>
    </w:p>
    <w:p w14:paraId="6DADA11E" w14:textId="77777777" w:rsidR="001A1178" w:rsidRPr="007114A4" w:rsidRDefault="001A1178" w:rsidP="001A1178">
      <w:pPr>
        <w:spacing w:line="480" w:lineRule="auto"/>
        <w:ind w:firstLine="720"/>
        <w:rPr>
          <w:rFonts w:ascii="Times New Roman" w:hAnsi="Times New Roman" w:cs="Times New Roman"/>
        </w:rPr>
      </w:pPr>
      <w:r w:rsidRPr="007114A4">
        <w:rPr>
          <w:rFonts w:ascii="Times New Roman" w:hAnsi="Times New Roman" w:cs="Times New Roman"/>
        </w:rPr>
        <w:t xml:space="preserve">The assessment criteria and outcomes of learning are congruent with each other. Students who show success on the success criteria and meet the success criteria will be able to complete the culminating task. ESL Market Day Role-Play is an authentic assessment since it gives students the opportunity to showcase their skills in real-life situations. </w:t>
      </w:r>
    </w:p>
    <w:p w14:paraId="115A2C9F" w14:textId="77777777" w:rsidR="001A1178" w:rsidRPr="007114A4" w:rsidRDefault="001A1178" w:rsidP="001A1178">
      <w:pPr>
        <w:spacing w:line="480" w:lineRule="auto"/>
        <w:ind w:firstLine="720"/>
        <w:rPr>
          <w:rFonts w:ascii="Times New Roman" w:hAnsi="Times New Roman" w:cs="Times New Roman"/>
        </w:rPr>
      </w:pPr>
      <w:r w:rsidRPr="007114A4">
        <w:rPr>
          <w:rFonts w:ascii="Times New Roman" w:hAnsi="Times New Roman" w:cs="Times New Roman"/>
        </w:rPr>
        <w:t xml:space="preserve">The </w:t>
      </w:r>
      <w:proofErr w:type="gramStart"/>
      <w:r w:rsidRPr="007114A4">
        <w:rPr>
          <w:rFonts w:ascii="Times New Roman" w:hAnsi="Times New Roman" w:cs="Times New Roman"/>
        </w:rPr>
        <w:t>lesson activities</w:t>
      </w:r>
      <w:proofErr w:type="gramEnd"/>
      <w:r w:rsidRPr="007114A4">
        <w:rPr>
          <w:rFonts w:ascii="Times New Roman" w:hAnsi="Times New Roman" w:cs="Times New Roman"/>
        </w:rPr>
        <w:t xml:space="preserve"> will engage the students, </w:t>
      </w:r>
      <w:proofErr w:type="gramStart"/>
      <w:r w:rsidRPr="007114A4">
        <w:rPr>
          <w:rFonts w:ascii="Times New Roman" w:hAnsi="Times New Roman" w:cs="Times New Roman"/>
        </w:rPr>
        <w:t>for</w:t>
      </w:r>
      <w:proofErr w:type="gramEnd"/>
      <w:r w:rsidRPr="007114A4">
        <w:rPr>
          <w:rFonts w:ascii="Times New Roman" w:hAnsi="Times New Roman" w:cs="Times New Roman"/>
        </w:rPr>
        <w:t xml:space="preserve"> they will take part in their own role-playing activities. Students will also need to participate in groups </w:t>
      </w:r>
      <w:proofErr w:type="gramStart"/>
      <w:r w:rsidRPr="007114A4">
        <w:rPr>
          <w:rFonts w:ascii="Times New Roman" w:hAnsi="Times New Roman" w:cs="Times New Roman"/>
        </w:rPr>
        <w:t>for asking</w:t>
      </w:r>
      <w:proofErr w:type="gramEnd"/>
      <w:r w:rsidRPr="007114A4">
        <w:rPr>
          <w:rFonts w:ascii="Times New Roman" w:hAnsi="Times New Roman" w:cs="Times New Roman"/>
        </w:rPr>
        <w:t xml:space="preserve"> and </w:t>
      </w:r>
      <w:proofErr w:type="gramStart"/>
      <w:r w:rsidRPr="007114A4">
        <w:rPr>
          <w:rFonts w:ascii="Times New Roman" w:hAnsi="Times New Roman" w:cs="Times New Roman"/>
        </w:rPr>
        <w:t>answering</w:t>
      </w:r>
      <w:proofErr w:type="gramEnd"/>
      <w:r w:rsidRPr="007114A4">
        <w:rPr>
          <w:rFonts w:ascii="Times New Roman" w:hAnsi="Times New Roman" w:cs="Times New Roman"/>
        </w:rPr>
        <w:t xml:space="preserve"> questions to a group.</w:t>
      </w:r>
    </w:p>
    <w:p w14:paraId="1D53AFAD" w14:textId="106DC99D" w:rsidR="001A1178" w:rsidRPr="007114A4" w:rsidRDefault="001A1178" w:rsidP="001A1178">
      <w:pPr>
        <w:spacing w:line="480" w:lineRule="auto"/>
        <w:ind w:firstLine="720"/>
        <w:rPr>
          <w:rFonts w:ascii="Times New Roman" w:hAnsi="Times New Roman" w:cs="Times New Roman"/>
        </w:rPr>
      </w:pPr>
      <w:r w:rsidRPr="007114A4">
        <w:rPr>
          <w:rFonts w:ascii="Times New Roman" w:hAnsi="Times New Roman" w:cs="Times New Roman"/>
        </w:rPr>
        <w:lastRenderedPageBreak/>
        <w:t>Using pictures can really help learners who are struggling with the language or content that is being taught. Learners will be able to make many attempts as per need because of the guided piece. Grouping learners that share similar language skills will let them collaborate safely. A renewed product will meet the demands of varied learners. Flexible instruction time is allowed by the piece for completing the sheet.</w:t>
      </w:r>
    </w:p>
    <w:p w14:paraId="0BC9458F" w14:textId="21918722" w:rsidR="001A1178" w:rsidRPr="007114A4" w:rsidRDefault="001A1178" w:rsidP="007114A4">
      <w:pPr>
        <w:spacing w:line="480" w:lineRule="auto"/>
        <w:ind w:firstLine="720"/>
        <w:rPr>
          <w:rFonts w:ascii="Times New Roman" w:hAnsi="Times New Roman" w:cs="Times New Roman"/>
        </w:rPr>
      </w:pPr>
      <w:r w:rsidRPr="007114A4">
        <w:rPr>
          <w:rFonts w:ascii="Times New Roman" w:hAnsi="Times New Roman" w:cs="Times New Roman"/>
        </w:rPr>
        <w:t xml:space="preserve">Many considerations were made throughout the learning cycle for equity, diversity, inclusion, and Indigenization (EDII). </w:t>
      </w:r>
      <w:r w:rsidR="007114A4" w:rsidRPr="007114A4">
        <w:rPr>
          <w:rFonts w:ascii="Times New Roman" w:hAnsi="Times New Roman" w:cs="Times New Roman"/>
        </w:rPr>
        <w:t xml:space="preserve">Learners utilize language and behavior indicating respect for the cultural and linguistic diversity of the learner community. The learner demonstrates understanding through different approaches. </w:t>
      </w:r>
      <w:r w:rsidRPr="007114A4">
        <w:rPr>
          <w:rFonts w:ascii="Times New Roman" w:hAnsi="Times New Roman" w:cs="Times New Roman"/>
        </w:rPr>
        <w:t>The learning cycle demonstrates effective and purposeful efforts to create environments that are responsive and supportive for all.</w:t>
      </w:r>
    </w:p>
    <w:p w14:paraId="0D798154" w14:textId="77777777" w:rsidR="007114A4" w:rsidRDefault="001A1178" w:rsidP="007114A4">
      <w:pPr>
        <w:spacing w:line="480" w:lineRule="auto"/>
        <w:ind w:firstLine="720"/>
        <w:rPr>
          <w:rFonts w:ascii="Times New Roman" w:hAnsi="Times New Roman" w:cs="Times New Roman"/>
        </w:rPr>
      </w:pPr>
      <w:r w:rsidRPr="007114A4">
        <w:rPr>
          <w:rFonts w:ascii="Times New Roman" w:hAnsi="Times New Roman" w:cs="Times New Roman"/>
        </w:rPr>
        <w:t xml:space="preserve">The general formatting of the output appears clear with the educational material following the template suitably. </w:t>
      </w:r>
      <w:r w:rsidR="007114A4" w:rsidRPr="007114A4">
        <w:rPr>
          <w:rFonts w:ascii="Times New Roman" w:hAnsi="Times New Roman" w:cs="Times New Roman"/>
        </w:rPr>
        <w:t>The lessons and assessments follow a logical flow of sequences of dispositions and titles. All components of them are essential for achieving a singular task. Throughout the content, language, spelling, and punctuation errors frequently occur</w:t>
      </w:r>
      <w:r w:rsidRPr="007114A4">
        <w:rPr>
          <w:rFonts w:ascii="Times New Roman" w:hAnsi="Times New Roman" w:cs="Times New Roman"/>
        </w:rPr>
        <w:t>. It was also inconsistent in formatting. You must eliminate both primary spelling issues and repeated ideas and awkward sentence structures.</w:t>
      </w:r>
    </w:p>
    <w:p w14:paraId="24EE4B05" w14:textId="2560CBDC" w:rsidR="007114A4" w:rsidRDefault="001A1178" w:rsidP="007114A4">
      <w:pPr>
        <w:spacing w:line="480" w:lineRule="auto"/>
        <w:ind w:firstLine="720"/>
        <w:rPr>
          <w:rFonts w:ascii="Times New Roman" w:hAnsi="Times New Roman" w:cs="Times New Roman"/>
        </w:rPr>
      </w:pPr>
      <w:r w:rsidRPr="007114A4">
        <w:rPr>
          <w:rFonts w:ascii="Times New Roman" w:hAnsi="Times New Roman" w:cs="Times New Roman"/>
        </w:rPr>
        <w:t>The design of the learning cycle is effective. Through every lesson, which is aligned to a specific overall learning outcome, the headings, confidence and practical communication skills for school.</w:t>
      </w:r>
    </w:p>
    <w:p w14:paraId="4698F2BC" w14:textId="79F77271" w:rsidR="001A1178" w:rsidRPr="007114A4" w:rsidRDefault="001A1178" w:rsidP="007114A4">
      <w:pPr>
        <w:spacing w:line="480" w:lineRule="auto"/>
        <w:ind w:firstLine="720"/>
        <w:rPr>
          <w:rFonts w:ascii="Times New Roman" w:hAnsi="Times New Roman" w:cs="Times New Roman"/>
        </w:rPr>
      </w:pPr>
      <w:r w:rsidRPr="007114A4">
        <w:rPr>
          <w:rFonts w:ascii="Times New Roman" w:hAnsi="Times New Roman" w:cs="Times New Roman"/>
        </w:rPr>
        <w:t>Private ESL tutoring to youth and adults. The context is clearly identified and remains appropriate to the assignment. The tasks chosen for a student are suitable for that student.</w:t>
      </w:r>
    </w:p>
    <w:p w14:paraId="6AABAAC5" w14:textId="77777777" w:rsidR="001A1178" w:rsidRPr="007114A4" w:rsidRDefault="001A1178" w:rsidP="001A1178">
      <w:pPr>
        <w:spacing w:line="480" w:lineRule="auto"/>
        <w:ind w:firstLine="720"/>
        <w:rPr>
          <w:rFonts w:ascii="Times New Roman" w:hAnsi="Times New Roman" w:cs="Times New Roman"/>
        </w:rPr>
      </w:pPr>
      <w:r w:rsidRPr="007114A4">
        <w:rPr>
          <w:rFonts w:ascii="Times New Roman" w:hAnsi="Times New Roman" w:cs="Times New Roman"/>
        </w:rPr>
        <w:lastRenderedPageBreak/>
        <w:t>This year's theme called the learning cycle is always relevant and meaningful, which is seen in most of the lessons. The learning outcome can be measured and achieved. The final task helps learners prove their understanding in a genuine way. The lesson plans provide a correct lesson introduction, suitable learning activities, assessment opportunities, and consolidation. Teaching strategies are relevant and reflect the course expectations of the lesson.</w:t>
      </w:r>
    </w:p>
    <w:p w14:paraId="2E394887" w14:textId="031C2B09" w:rsidR="001A1178" w:rsidRPr="00367493" w:rsidRDefault="001A1178" w:rsidP="001A1178">
      <w:pPr>
        <w:spacing w:line="480" w:lineRule="auto"/>
        <w:ind w:firstLine="720"/>
        <w:rPr>
          <w:rFonts w:ascii="Times New Roman" w:hAnsi="Times New Roman" w:cs="Times New Roman"/>
          <w:highlight w:val="red"/>
        </w:rPr>
      </w:pPr>
      <w:r w:rsidRPr="007114A4">
        <w:rPr>
          <w:rFonts w:ascii="Times New Roman" w:hAnsi="Times New Roman" w:cs="Times New Roman"/>
        </w:rPr>
        <w:t>EDII's one-of-a-kind cycle enables students to learn and execute real entrepreneurial ventures. Schools can engage in collaboration and/or involve themselves with the local business community. The act of self-discovery and self-realization that takes place in business plays a critical role in development since it leads to significant changes for the better.</w:t>
      </w:r>
      <w:r w:rsidRPr="007114A4">
        <w:rPr>
          <w:rFonts w:ascii="Times New Roman" w:hAnsi="Times New Roman" w:cs="Times New Roman"/>
        </w:rPr>
        <w:br/>
      </w:r>
      <w:r w:rsidRPr="007114A4">
        <w:rPr>
          <w:rFonts w:ascii="Times New Roman" w:hAnsi="Times New Roman" w:cs="Times New Roman"/>
        </w:rPr>
        <w:br/>
      </w:r>
      <w:r w:rsidRPr="00367493">
        <w:rPr>
          <w:rFonts w:ascii="Times New Roman" w:hAnsi="Times New Roman" w:cs="Times New Roman"/>
          <w:highlight w:val="red"/>
        </w:rPr>
        <w:t>Success Criteria: 1/1</w:t>
      </w:r>
    </w:p>
    <w:p w14:paraId="66A02ABF" w14:textId="7445327A" w:rsidR="001A1178" w:rsidRPr="00367493" w:rsidRDefault="001A1178" w:rsidP="001A1178">
      <w:pPr>
        <w:pStyle w:val="ListParagraph"/>
        <w:numPr>
          <w:ilvl w:val="0"/>
          <w:numId w:val="1"/>
        </w:numPr>
        <w:spacing w:line="480" w:lineRule="auto"/>
        <w:ind w:firstLine="720"/>
        <w:rPr>
          <w:rFonts w:ascii="Times New Roman" w:hAnsi="Times New Roman" w:cs="Times New Roman"/>
          <w:highlight w:val="red"/>
        </w:rPr>
      </w:pPr>
      <w:r w:rsidRPr="00367493">
        <w:rPr>
          <w:rFonts w:ascii="Times New Roman" w:hAnsi="Times New Roman" w:cs="Times New Roman"/>
          <w:highlight w:val="red"/>
        </w:rPr>
        <w:t xml:space="preserve">Criterion Feedback: </w:t>
      </w:r>
      <w:r w:rsidR="007543A9" w:rsidRPr="00367493">
        <w:rPr>
          <w:rFonts w:ascii="Times New Roman" w:hAnsi="Times New Roman" w:cs="Times New Roman"/>
          <w:highlight w:val="red"/>
        </w:rPr>
        <w:t>0</w:t>
      </w:r>
      <w:r w:rsidRPr="00367493">
        <w:rPr>
          <w:rFonts w:ascii="Times New Roman" w:hAnsi="Times New Roman" w:cs="Times New Roman"/>
          <w:highlight w:val="red"/>
        </w:rPr>
        <w:t>/1</w:t>
      </w:r>
    </w:p>
    <w:p w14:paraId="2994DB12" w14:textId="48555176" w:rsidR="001A1178" w:rsidRPr="00367493" w:rsidRDefault="001A1178" w:rsidP="001A1178">
      <w:pPr>
        <w:pStyle w:val="ListParagraph"/>
        <w:numPr>
          <w:ilvl w:val="0"/>
          <w:numId w:val="1"/>
        </w:numPr>
        <w:spacing w:line="480" w:lineRule="auto"/>
        <w:ind w:firstLine="720"/>
        <w:rPr>
          <w:rFonts w:ascii="Times New Roman" w:hAnsi="Times New Roman" w:cs="Times New Roman"/>
          <w:highlight w:val="red"/>
        </w:rPr>
      </w:pPr>
      <w:r w:rsidRPr="00367493">
        <w:rPr>
          <w:rFonts w:ascii="Times New Roman" w:hAnsi="Times New Roman" w:cs="Times New Roman"/>
          <w:highlight w:val="red"/>
        </w:rPr>
        <w:t xml:space="preserve">Considerations for All Learners: </w:t>
      </w:r>
      <w:r w:rsidR="007543A9" w:rsidRPr="00367493">
        <w:rPr>
          <w:rFonts w:ascii="Times New Roman" w:hAnsi="Times New Roman" w:cs="Times New Roman"/>
          <w:highlight w:val="red"/>
        </w:rPr>
        <w:t>0</w:t>
      </w:r>
      <w:r w:rsidRPr="00367493">
        <w:rPr>
          <w:rFonts w:ascii="Times New Roman" w:hAnsi="Times New Roman" w:cs="Times New Roman"/>
          <w:highlight w:val="red"/>
        </w:rPr>
        <w:t>/1</w:t>
      </w:r>
    </w:p>
    <w:p w14:paraId="4EA51AC7" w14:textId="77777777" w:rsidR="001A1178" w:rsidRPr="00367493" w:rsidRDefault="001A1178" w:rsidP="001A1178">
      <w:pPr>
        <w:pStyle w:val="ListParagraph"/>
        <w:numPr>
          <w:ilvl w:val="0"/>
          <w:numId w:val="1"/>
        </w:numPr>
        <w:spacing w:line="480" w:lineRule="auto"/>
        <w:ind w:firstLine="720"/>
        <w:rPr>
          <w:rFonts w:ascii="Times New Roman" w:hAnsi="Times New Roman" w:cs="Times New Roman"/>
          <w:highlight w:val="red"/>
        </w:rPr>
      </w:pPr>
      <w:r w:rsidRPr="00367493">
        <w:rPr>
          <w:rFonts w:ascii="Times New Roman" w:hAnsi="Times New Roman" w:cs="Times New Roman"/>
          <w:highlight w:val="red"/>
        </w:rPr>
        <w:t>EDII Considerations: 1/1</w:t>
      </w:r>
    </w:p>
    <w:p w14:paraId="2F012AF2" w14:textId="77777777" w:rsidR="001A1178" w:rsidRPr="00367493" w:rsidRDefault="001A1178" w:rsidP="001A1178">
      <w:pPr>
        <w:pStyle w:val="ListParagraph"/>
        <w:numPr>
          <w:ilvl w:val="0"/>
          <w:numId w:val="1"/>
        </w:numPr>
        <w:spacing w:line="480" w:lineRule="auto"/>
        <w:ind w:firstLine="720"/>
        <w:rPr>
          <w:rFonts w:ascii="Times New Roman" w:hAnsi="Times New Roman" w:cs="Times New Roman"/>
          <w:highlight w:val="red"/>
        </w:rPr>
      </w:pPr>
      <w:r w:rsidRPr="00367493">
        <w:rPr>
          <w:rFonts w:ascii="Times New Roman" w:hAnsi="Times New Roman" w:cs="Times New Roman"/>
          <w:highlight w:val="red"/>
        </w:rPr>
        <w:t>Formatting: 0.5/1</w:t>
      </w:r>
    </w:p>
    <w:p w14:paraId="5AD959E8" w14:textId="3464107D" w:rsidR="001A1178" w:rsidRPr="00367493" w:rsidRDefault="001A1178" w:rsidP="001A1178">
      <w:pPr>
        <w:pStyle w:val="ListParagraph"/>
        <w:numPr>
          <w:ilvl w:val="0"/>
          <w:numId w:val="1"/>
        </w:numPr>
        <w:spacing w:line="480" w:lineRule="auto"/>
        <w:ind w:firstLine="720"/>
        <w:rPr>
          <w:rFonts w:ascii="Times New Roman" w:hAnsi="Times New Roman" w:cs="Times New Roman"/>
          <w:highlight w:val="red"/>
        </w:rPr>
      </w:pPr>
      <w:r w:rsidRPr="00367493">
        <w:rPr>
          <w:rFonts w:ascii="Times New Roman" w:hAnsi="Times New Roman" w:cs="Times New Roman"/>
          <w:highlight w:val="red"/>
        </w:rPr>
        <w:t xml:space="preserve">Learning Cycle Overview: </w:t>
      </w:r>
      <w:r w:rsidR="007543A9" w:rsidRPr="00367493">
        <w:rPr>
          <w:rFonts w:ascii="Times New Roman" w:hAnsi="Times New Roman" w:cs="Times New Roman"/>
          <w:highlight w:val="red"/>
        </w:rPr>
        <w:t>0</w:t>
      </w:r>
      <w:r w:rsidRPr="00367493">
        <w:rPr>
          <w:rFonts w:ascii="Times New Roman" w:hAnsi="Times New Roman" w:cs="Times New Roman"/>
          <w:highlight w:val="red"/>
        </w:rPr>
        <w:t>/1</w:t>
      </w:r>
    </w:p>
    <w:p w14:paraId="5F5B0ADF" w14:textId="1479232E" w:rsidR="001A1178" w:rsidRPr="00367493" w:rsidRDefault="001A1178" w:rsidP="001A1178">
      <w:pPr>
        <w:pStyle w:val="ListParagraph"/>
        <w:numPr>
          <w:ilvl w:val="0"/>
          <w:numId w:val="1"/>
        </w:numPr>
        <w:spacing w:line="480" w:lineRule="auto"/>
        <w:ind w:firstLine="720"/>
        <w:rPr>
          <w:rFonts w:ascii="Times New Roman" w:hAnsi="Times New Roman" w:cs="Times New Roman"/>
          <w:highlight w:val="red"/>
        </w:rPr>
      </w:pPr>
      <w:r w:rsidRPr="00367493">
        <w:rPr>
          <w:rFonts w:ascii="Times New Roman" w:hAnsi="Times New Roman" w:cs="Times New Roman"/>
          <w:highlight w:val="red"/>
        </w:rPr>
        <w:t xml:space="preserve">Non-School Context/Age: </w:t>
      </w:r>
      <w:r w:rsidR="007543A9" w:rsidRPr="00367493">
        <w:rPr>
          <w:rFonts w:ascii="Times New Roman" w:hAnsi="Times New Roman" w:cs="Times New Roman"/>
          <w:highlight w:val="red"/>
        </w:rPr>
        <w:t>0</w:t>
      </w:r>
      <w:r w:rsidRPr="00367493">
        <w:rPr>
          <w:rFonts w:ascii="Times New Roman" w:hAnsi="Times New Roman" w:cs="Times New Roman"/>
          <w:highlight w:val="red"/>
        </w:rPr>
        <w:t>/1</w:t>
      </w:r>
    </w:p>
    <w:p w14:paraId="42BCF4F0" w14:textId="7A312509" w:rsidR="001A1178" w:rsidRPr="00367493" w:rsidRDefault="001A1178" w:rsidP="001A1178">
      <w:pPr>
        <w:pStyle w:val="ListParagraph"/>
        <w:numPr>
          <w:ilvl w:val="0"/>
          <w:numId w:val="1"/>
        </w:numPr>
        <w:spacing w:line="480" w:lineRule="auto"/>
        <w:ind w:firstLine="720"/>
        <w:rPr>
          <w:rFonts w:ascii="Times New Roman" w:hAnsi="Times New Roman" w:cs="Times New Roman"/>
          <w:highlight w:val="red"/>
        </w:rPr>
      </w:pPr>
      <w:r w:rsidRPr="00367493">
        <w:rPr>
          <w:rFonts w:ascii="Times New Roman" w:hAnsi="Times New Roman" w:cs="Times New Roman"/>
          <w:highlight w:val="red"/>
        </w:rPr>
        <w:t xml:space="preserve">Learning Cycle Theme: </w:t>
      </w:r>
      <w:r w:rsidR="007543A9" w:rsidRPr="00367493">
        <w:rPr>
          <w:rFonts w:ascii="Times New Roman" w:hAnsi="Times New Roman" w:cs="Times New Roman"/>
          <w:highlight w:val="red"/>
        </w:rPr>
        <w:t>0</w:t>
      </w:r>
      <w:r w:rsidRPr="00367493">
        <w:rPr>
          <w:rFonts w:ascii="Times New Roman" w:hAnsi="Times New Roman" w:cs="Times New Roman"/>
          <w:highlight w:val="red"/>
        </w:rPr>
        <w:t>/1</w:t>
      </w:r>
    </w:p>
    <w:p w14:paraId="660D728D" w14:textId="6358A260" w:rsidR="001A1178" w:rsidRPr="00367493" w:rsidRDefault="001A1178" w:rsidP="001A1178">
      <w:pPr>
        <w:pStyle w:val="ListParagraph"/>
        <w:numPr>
          <w:ilvl w:val="0"/>
          <w:numId w:val="1"/>
        </w:numPr>
        <w:spacing w:line="480" w:lineRule="auto"/>
        <w:ind w:firstLine="720"/>
        <w:rPr>
          <w:rFonts w:ascii="Times New Roman" w:hAnsi="Times New Roman" w:cs="Times New Roman"/>
          <w:highlight w:val="red"/>
        </w:rPr>
      </w:pPr>
      <w:r w:rsidRPr="00367493">
        <w:rPr>
          <w:rFonts w:ascii="Times New Roman" w:hAnsi="Times New Roman" w:cs="Times New Roman"/>
          <w:highlight w:val="red"/>
        </w:rPr>
        <w:t xml:space="preserve">Learning Cycle Outcome: </w:t>
      </w:r>
      <w:r w:rsidR="007543A9" w:rsidRPr="00367493">
        <w:rPr>
          <w:rFonts w:ascii="Times New Roman" w:hAnsi="Times New Roman" w:cs="Times New Roman"/>
          <w:highlight w:val="red"/>
        </w:rPr>
        <w:t>0</w:t>
      </w:r>
      <w:r w:rsidRPr="00367493">
        <w:rPr>
          <w:rFonts w:ascii="Times New Roman" w:hAnsi="Times New Roman" w:cs="Times New Roman"/>
          <w:highlight w:val="red"/>
        </w:rPr>
        <w:t>/1</w:t>
      </w:r>
    </w:p>
    <w:p w14:paraId="68974D0D" w14:textId="51286DFB" w:rsidR="001A1178" w:rsidRPr="00367493" w:rsidRDefault="001A1178" w:rsidP="001A1178">
      <w:pPr>
        <w:pStyle w:val="ListParagraph"/>
        <w:numPr>
          <w:ilvl w:val="0"/>
          <w:numId w:val="1"/>
        </w:numPr>
        <w:spacing w:line="480" w:lineRule="auto"/>
        <w:ind w:firstLine="720"/>
        <w:rPr>
          <w:rFonts w:ascii="Times New Roman" w:hAnsi="Times New Roman" w:cs="Times New Roman"/>
          <w:highlight w:val="red"/>
        </w:rPr>
      </w:pPr>
      <w:r w:rsidRPr="00367493">
        <w:rPr>
          <w:rFonts w:ascii="Times New Roman" w:hAnsi="Times New Roman" w:cs="Times New Roman"/>
          <w:highlight w:val="red"/>
        </w:rPr>
        <w:t>Culminating Task and Lesson Breakdown: 0/1</w:t>
      </w:r>
      <w:r w:rsidRPr="00367493">
        <w:rPr>
          <w:rFonts w:ascii="Times New Roman" w:hAnsi="Times New Roman" w:cs="Times New Roman"/>
          <w:highlight w:val="red"/>
        </w:rPr>
        <w:br/>
        <w:t>Finished Mark: Done.</w:t>
      </w:r>
      <w:r w:rsidRPr="00367493">
        <w:rPr>
          <w:rFonts w:ascii="Times New Roman" w:hAnsi="Times New Roman" w:cs="Times New Roman"/>
          <w:highlight w:val="red"/>
        </w:rPr>
        <w:br/>
        <w:t xml:space="preserve">Overall Score: </w:t>
      </w:r>
      <w:r w:rsidR="007543A9" w:rsidRPr="00367493">
        <w:rPr>
          <w:rFonts w:ascii="Times New Roman" w:hAnsi="Times New Roman" w:cs="Times New Roman"/>
          <w:highlight w:val="red"/>
        </w:rPr>
        <w:t>1</w:t>
      </w:r>
      <w:r w:rsidRPr="00367493">
        <w:rPr>
          <w:rFonts w:ascii="Times New Roman" w:hAnsi="Times New Roman" w:cs="Times New Roman"/>
          <w:highlight w:val="red"/>
        </w:rPr>
        <w:t>/10.</w:t>
      </w:r>
    </w:p>
    <w:p w14:paraId="3BBABC23" w14:textId="43D8A0A2" w:rsidR="001A1178" w:rsidRPr="007114A4" w:rsidRDefault="001A1178" w:rsidP="001A1178">
      <w:pPr>
        <w:spacing w:line="480" w:lineRule="auto"/>
        <w:ind w:firstLine="720"/>
        <w:rPr>
          <w:rFonts w:ascii="Times New Roman" w:hAnsi="Times New Roman" w:cs="Times New Roman"/>
        </w:rPr>
      </w:pPr>
      <w:r w:rsidRPr="007114A4">
        <w:rPr>
          <w:rFonts w:ascii="Times New Roman" w:hAnsi="Times New Roman" w:cs="Times New Roman"/>
        </w:rPr>
        <w:lastRenderedPageBreak/>
        <w:t>In its entirety, this constitutes a nicely crafted learning cycle. The plan for the learning cycle is clear with learning strategies that guide students to learn. With a little more proofreading and less wordiness, the assignment could be quite excellent. The formatting issues are very minor.</w:t>
      </w:r>
    </w:p>
    <w:p w14:paraId="7756FD57" w14:textId="05D06D66" w:rsidR="001A1178" w:rsidRPr="007114A4" w:rsidRDefault="001A1178" w:rsidP="001A1178">
      <w:pPr>
        <w:spacing w:line="480" w:lineRule="auto"/>
        <w:ind w:firstLine="720"/>
        <w:rPr>
          <w:rFonts w:ascii="Times New Roman" w:hAnsi="Times New Roman" w:cs="Times New Roman"/>
        </w:rPr>
      </w:pPr>
    </w:p>
    <w:p w14:paraId="7B46BB83" w14:textId="77777777" w:rsidR="00C80973" w:rsidRPr="007114A4" w:rsidRDefault="00C80973" w:rsidP="001A1178">
      <w:pPr>
        <w:spacing w:line="480" w:lineRule="auto"/>
        <w:ind w:firstLine="720"/>
        <w:rPr>
          <w:rFonts w:ascii="Times New Roman" w:hAnsi="Times New Roman" w:cs="Times New Roman"/>
        </w:rPr>
      </w:pPr>
    </w:p>
    <w:sectPr w:rsidR="00C80973" w:rsidRPr="007114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C61819"/>
    <w:multiLevelType w:val="hybridMultilevel"/>
    <w:tmpl w:val="77D82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84730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178"/>
    <w:rsid w:val="001646A1"/>
    <w:rsid w:val="001A1178"/>
    <w:rsid w:val="00320BEE"/>
    <w:rsid w:val="00367493"/>
    <w:rsid w:val="003A023B"/>
    <w:rsid w:val="00547E9C"/>
    <w:rsid w:val="005D4432"/>
    <w:rsid w:val="006B0659"/>
    <w:rsid w:val="007114A4"/>
    <w:rsid w:val="007543A9"/>
    <w:rsid w:val="007B38D8"/>
    <w:rsid w:val="00B370CF"/>
    <w:rsid w:val="00BB11BD"/>
    <w:rsid w:val="00C65C80"/>
    <w:rsid w:val="00C80973"/>
    <w:rsid w:val="00E151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95288"/>
  <w15:chartTrackingRefBased/>
  <w15:docId w15:val="{07EAA0A3-AD95-4268-8705-DB796709D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14A4"/>
  </w:style>
  <w:style w:type="paragraph" w:styleId="Heading1">
    <w:name w:val="heading 1"/>
    <w:basedOn w:val="Normal"/>
    <w:next w:val="Normal"/>
    <w:link w:val="Heading1Char"/>
    <w:uiPriority w:val="9"/>
    <w:qFormat/>
    <w:rsid w:val="001A11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11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11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11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11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11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11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11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11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11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11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11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11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11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11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11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11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1178"/>
    <w:rPr>
      <w:rFonts w:eastAsiaTheme="majorEastAsia" w:cstheme="majorBidi"/>
      <w:color w:val="272727" w:themeColor="text1" w:themeTint="D8"/>
    </w:rPr>
  </w:style>
  <w:style w:type="paragraph" w:styleId="Title">
    <w:name w:val="Title"/>
    <w:basedOn w:val="Normal"/>
    <w:next w:val="Normal"/>
    <w:link w:val="TitleChar"/>
    <w:uiPriority w:val="10"/>
    <w:qFormat/>
    <w:rsid w:val="001A11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11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11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11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1178"/>
    <w:pPr>
      <w:spacing w:before="160"/>
      <w:jc w:val="center"/>
    </w:pPr>
    <w:rPr>
      <w:i/>
      <w:iCs/>
      <w:color w:val="404040" w:themeColor="text1" w:themeTint="BF"/>
    </w:rPr>
  </w:style>
  <w:style w:type="character" w:customStyle="1" w:styleId="QuoteChar">
    <w:name w:val="Quote Char"/>
    <w:basedOn w:val="DefaultParagraphFont"/>
    <w:link w:val="Quote"/>
    <w:uiPriority w:val="29"/>
    <w:rsid w:val="001A1178"/>
    <w:rPr>
      <w:i/>
      <w:iCs/>
      <w:color w:val="404040" w:themeColor="text1" w:themeTint="BF"/>
    </w:rPr>
  </w:style>
  <w:style w:type="paragraph" w:styleId="ListParagraph">
    <w:name w:val="List Paragraph"/>
    <w:basedOn w:val="Normal"/>
    <w:uiPriority w:val="34"/>
    <w:qFormat/>
    <w:rsid w:val="001A1178"/>
    <w:pPr>
      <w:ind w:left="720"/>
      <w:contextualSpacing/>
    </w:pPr>
  </w:style>
  <w:style w:type="character" w:styleId="IntenseEmphasis">
    <w:name w:val="Intense Emphasis"/>
    <w:basedOn w:val="DefaultParagraphFont"/>
    <w:uiPriority w:val="21"/>
    <w:qFormat/>
    <w:rsid w:val="001A1178"/>
    <w:rPr>
      <w:i/>
      <w:iCs/>
      <w:color w:val="0F4761" w:themeColor="accent1" w:themeShade="BF"/>
    </w:rPr>
  </w:style>
  <w:style w:type="paragraph" w:styleId="IntenseQuote">
    <w:name w:val="Intense Quote"/>
    <w:basedOn w:val="Normal"/>
    <w:next w:val="Normal"/>
    <w:link w:val="IntenseQuoteChar"/>
    <w:uiPriority w:val="30"/>
    <w:qFormat/>
    <w:rsid w:val="001A11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1178"/>
    <w:rPr>
      <w:i/>
      <w:iCs/>
      <w:color w:val="0F4761" w:themeColor="accent1" w:themeShade="BF"/>
    </w:rPr>
  </w:style>
  <w:style w:type="character" w:styleId="IntenseReference">
    <w:name w:val="Intense Reference"/>
    <w:basedOn w:val="DefaultParagraphFont"/>
    <w:uiPriority w:val="32"/>
    <w:qFormat/>
    <w:rsid w:val="001A1178"/>
    <w:rPr>
      <w:b/>
      <w:bCs/>
      <w:smallCaps/>
      <w:color w:val="0F4761" w:themeColor="accent1" w:themeShade="BF"/>
      <w:spacing w:val="5"/>
    </w:rPr>
  </w:style>
  <w:style w:type="paragraph" w:styleId="NormalWeb">
    <w:name w:val="Normal (Web)"/>
    <w:basedOn w:val="Normal"/>
    <w:uiPriority w:val="99"/>
    <w:semiHidden/>
    <w:unhideWhenUsed/>
    <w:rsid w:val="001A117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5</Pages>
  <Words>731</Words>
  <Characters>4170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 Kegode</dc:creator>
  <cp:keywords/>
  <dc:description/>
  <cp:lastModifiedBy>Clau Kegode</cp:lastModifiedBy>
  <cp:revision>3</cp:revision>
  <dcterms:created xsi:type="dcterms:W3CDTF">2026-08-01T20:03:00Z</dcterms:created>
  <dcterms:modified xsi:type="dcterms:W3CDTF">2026-08-26T06:35:00Z</dcterms:modified>
</cp:coreProperties>
</file>