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4791" w14:textId="601AEFD3" w:rsidR="00EC0007" w:rsidRPr="00EC0007" w:rsidRDefault="00EC0007" w:rsidP="00EC0007">
      <w:pPr>
        <w:spacing w:line="480" w:lineRule="auto"/>
        <w:jc w:val="center"/>
        <w:rPr>
          <w:rFonts w:ascii="Georgia" w:hAnsi="Georgia"/>
          <w:b/>
          <w:bCs/>
        </w:rPr>
      </w:pPr>
      <w:r w:rsidRPr="00EC0007">
        <w:rPr>
          <w:rFonts w:ascii="Georgia" w:hAnsi="Georgia"/>
          <w:b/>
          <w:bCs/>
        </w:rPr>
        <w:t>Technical Description of Western Saddles</w:t>
      </w:r>
    </w:p>
    <w:p w14:paraId="403F2973" w14:textId="35DA1B12" w:rsidR="00EC0007" w:rsidRPr="00EC0007" w:rsidRDefault="00EC0007" w:rsidP="00EC0007">
      <w:pPr>
        <w:spacing w:line="480" w:lineRule="auto"/>
        <w:jc w:val="center"/>
        <w:rPr>
          <w:rFonts w:ascii="Georgia" w:hAnsi="Georgia"/>
        </w:rPr>
      </w:pPr>
      <w:r w:rsidRPr="00EC0007">
        <w:rPr>
          <w:rFonts w:ascii="Georgia" w:hAnsi="Georgia"/>
        </w:rPr>
        <w:t>Starlan Davis</w:t>
      </w:r>
    </w:p>
    <w:p w14:paraId="00CF5743" w14:textId="495A3155" w:rsidR="00EC0007" w:rsidRPr="00EC0007" w:rsidRDefault="00EC0007" w:rsidP="00EC0007">
      <w:pPr>
        <w:spacing w:line="480" w:lineRule="auto"/>
        <w:jc w:val="center"/>
        <w:rPr>
          <w:rFonts w:ascii="Georgia" w:hAnsi="Georgia"/>
        </w:rPr>
      </w:pPr>
      <w:r w:rsidRPr="00EC0007">
        <w:rPr>
          <w:rFonts w:ascii="Georgia" w:hAnsi="Georgia"/>
        </w:rPr>
        <w:t>Technical Writing</w:t>
      </w:r>
    </w:p>
    <w:p w14:paraId="7C0BC324" w14:textId="56A7175D" w:rsidR="00EC0007" w:rsidRPr="00EC0007" w:rsidRDefault="00EC0007" w:rsidP="00EC0007">
      <w:pPr>
        <w:spacing w:line="480" w:lineRule="auto"/>
        <w:jc w:val="center"/>
        <w:rPr>
          <w:rFonts w:ascii="Georgia" w:hAnsi="Georgia"/>
        </w:rPr>
      </w:pPr>
      <w:r w:rsidRPr="00EC0007">
        <w:rPr>
          <w:rFonts w:ascii="Georgia" w:hAnsi="Georgia"/>
        </w:rPr>
        <w:t>Kennesaw State University</w:t>
      </w:r>
    </w:p>
    <w:p w14:paraId="7BD9402E" w14:textId="273AF3AB" w:rsidR="00EC0007" w:rsidRPr="00EC0007" w:rsidRDefault="00EC0007" w:rsidP="00EC0007">
      <w:pPr>
        <w:spacing w:line="480" w:lineRule="auto"/>
        <w:jc w:val="center"/>
        <w:rPr>
          <w:rFonts w:ascii="Georgia" w:hAnsi="Georgia"/>
        </w:rPr>
      </w:pPr>
      <w:r w:rsidRPr="00EC0007">
        <w:rPr>
          <w:rFonts w:ascii="Georgia" w:hAnsi="Georgia"/>
        </w:rPr>
        <w:t>Professor D. Measel</w:t>
      </w:r>
    </w:p>
    <w:p w14:paraId="4B9288E7" w14:textId="634C3C0E" w:rsidR="00EC0007" w:rsidRPr="00EC0007" w:rsidRDefault="00EC0007" w:rsidP="00EC0007">
      <w:pPr>
        <w:spacing w:line="480" w:lineRule="auto"/>
        <w:jc w:val="center"/>
        <w:rPr>
          <w:rFonts w:ascii="Georgia" w:hAnsi="Georgia"/>
        </w:rPr>
      </w:pPr>
      <w:r w:rsidRPr="00EC0007">
        <w:rPr>
          <w:rFonts w:ascii="Georgia" w:hAnsi="Georgia"/>
        </w:rPr>
        <w:t>June 27, 2025</w:t>
      </w:r>
    </w:p>
    <w:p w14:paraId="6FE797FE" w14:textId="51FC3F8C" w:rsidR="59E71012" w:rsidRPr="00EC0007" w:rsidRDefault="00EC0007" w:rsidP="00EC0007">
      <w:pPr>
        <w:spacing w:line="480" w:lineRule="auto"/>
        <w:rPr>
          <w:rFonts w:ascii="Georgia" w:hAnsi="Georgia"/>
          <w:i/>
          <w:iCs/>
        </w:rPr>
      </w:pPr>
      <w:r w:rsidRPr="00EC0007">
        <w:rPr>
          <w:rFonts w:ascii="Georgia" w:hAnsi="Georgia"/>
          <w:i/>
          <w:iCs/>
        </w:rPr>
        <w:t xml:space="preserve">Exercise 7.2 </w:t>
      </w:r>
      <w:r w:rsidR="59E71012" w:rsidRPr="00EC0007">
        <w:rPr>
          <w:rFonts w:ascii="Georgia" w:hAnsi="Georgia"/>
          <w:i/>
          <w:iCs/>
        </w:rPr>
        <w:t>Template</w:t>
      </w:r>
    </w:p>
    <w:tbl>
      <w:tblPr>
        <w:tblStyle w:val="TableGrid"/>
        <w:tblW w:w="0" w:type="auto"/>
        <w:tblLayout w:type="fixed"/>
        <w:tblLook w:val="06A0" w:firstRow="1" w:lastRow="0" w:firstColumn="1" w:lastColumn="0" w:noHBand="1" w:noVBand="1"/>
      </w:tblPr>
      <w:tblGrid>
        <w:gridCol w:w="2685"/>
        <w:gridCol w:w="6675"/>
      </w:tblGrid>
      <w:tr w:rsidR="42312540" w:rsidRPr="00EC0007" w14:paraId="3C2E1D04" w14:textId="77777777" w:rsidTr="42312540">
        <w:trPr>
          <w:trHeight w:val="300"/>
        </w:trPr>
        <w:tc>
          <w:tcPr>
            <w:tcW w:w="2685" w:type="dxa"/>
          </w:tcPr>
          <w:p w14:paraId="2147EA77" w14:textId="17632FC2" w:rsidR="13AFBA6B" w:rsidRPr="00EC0007" w:rsidRDefault="13AFBA6B" w:rsidP="00EC0007">
            <w:pPr>
              <w:spacing w:line="480" w:lineRule="auto"/>
              <w:rPr>
                <w:rFonts w:ascii="Georgia" w:hAnsi="Georgia"/>
                <w:b/>
                <w:bCs/>
              </w:rPr>
            </w:pPr>
            <w:r w:rsidRPr="00EC0007">
              <w:rPr>
                <w:rFonts w:ascii="Georgia" w:hAnsi="Georgia"/>
                <w:b/>
                <w:bCs/>
              </w:rPr>
              <w:t>Audience and Purpose</w:t>
            </w:r>
          </w:p>
        </w:tc>
        <w:tc>
          <w:tcPr>
            <w:tcW w:w="6675" w:type="dxa"/>
          </w:tcPr>
          <w:p w14:paraId="102A434C" w14:textId="3988C0D6" w:rsidR="34E3BAE3" w:rsidRPr="00EC0007" w:rsidRDefault="34E3BAE3" w:rsidP="00EC0007">
            <w:pPr>
              <w:spacing w:line="480" w:lineRule="auto"/>
              <w:rPr>
                <w:rFonts w:ascii="Georgia" w:hAnsi="Georgia"/>
              </w:rPr>
            </w:pPr>
            <w:r w:rsidRPr="00EC0007">
              <w:rPr>
                <w:rFonts w:ascii="Georgia" w:hAnsi="Georgia"/>
              </w:rPr>
              <w:t>Who will read this description and why?</w:t>
            </w:r>
          </w:p>
        </w:tc>
      </w:tr>
      <w:tr w:rsidR="42312540" w:rsidRPr="00EC0007" w14:paraId="09EA4E59" w14:textId="77777777" w:rsidTr="42312540">
        <w:trPr>
          <w:trHeight w:val="300"/>
        </w:trPr>
        <w:tc>
          <w:tcPr>
            <w:tcW w:w="2685" w:type="dxa"/>
          </w:tcPr>
          <w:p w14:paraId="2216A8EB" w14:textId="0085CB6A" w:rsidR="13AFBA6B" w:rsidRPr="00EC0007" w:rsidRDefault="13AFBA6B" w:rsidP="00EC0007">
            <w:pPr>
              <w:spacing w:line="480" w:lineRule="auto"/>
              <w:rPr>
                <w:rFonts w:ascii="Georgia" w:hAnsi="Georgia"/>
                <w:b/>
                <w:bCs/>
              </w:rPr>
            </w:pPr>
            <w:r w:rsidRPr="00EC0007">
              <w:rPr>
                <w:rFonts w:ascii="Georgia" w:hAnsi="Georgia"/>
                <w:b/>
                <w:bCs/>
              </w:rPr>
              <w:t>Definition and Function</w:t>
            </w:r>
          </w:p>
        </w:tc>
        <w:tc>
          <w:tcPr>
            <w:tcW w:w="6675" w:type="dxa"/>
          </w:tcPr>
          <w:p w14:paraId="3F76ED78" w14:textId="039EC011" w:rsidR="5EDC989D" w:rsidRPr="00EC0007" w:rsidRDefault="5EDC989D" w:rsidP="00EC0007">
            <w:pPr>
              <w:spacing w:line="480" w:lineRule="auto"/>
              <w:rPr>
                <w:rFonts w:ascii="Georgia" w:hAnsi="Georgia"/>
              </w:rPr>
            </w:pPr>
            <w:r w:rsidRPr="00EC0007">
              <w:rPr>
                <w:rFonts w:ascii="Georgia" w:hAnsi="Georgia"/>
              </w:rPr>
              <w:t>What is it? What does it do? What is its function/purpose?</w:t>
            </w:r>
          </w:p>
        </w:tc>
      </w:tr>
      <w:tr w:rsidR="42312540" w:rsidRPr="00EC0007" w14:paraId="77AF1284" w14:textId="77777777" w:rsidTr="42312540">
        <w:trPr>
          <w:trHeight w:val="300"/>
        </w:trPr>
        <w:tc>
          <w:tcPr>
            <w:tcW w:w="2685" w:type="dxa"/>
          </w:tcPr>
          <w:p w14:paraId="3C24DE43" w14:textId="2FA33382" w:rsidR="13AFBA6B" w:rsidRPr="00EC0007" w:rsidRDefault="13AFBA6B" w:rsidP="00EC0007">
            <w:pPr>
              <w:spacing w:line="480" w:lineRule="auto"/>
              <w:rPr>
                <w:rFonts w:ascii="Georgia" w:hAnsi="Georgia"/>
                <w:b/>
                <w:bCs/>
              </w:rPr>
            </w:pPr>
            <w:r w:rsidRPr="00EC0007">
              <w:rPr>
                <w:rFonts w:ascii="Georgia" w:hAnsi="Georgia"/>
                <w:b/>
                <w:bCs/>
              </w:rPr>
              <w:t>Overview</w:t>
            </w:r>
          </w:p>
        </w:tc>
        <w:tc>
          <w:tcPr>
            <w:tcW w:w="6675" w:type="dxa"/>
          </w:tcPr>
          <w:p w14:paraId="5A7C2FB2" w14:textId="7DF1379B" w:rsidR="20BD77E9" w:rsidRPr="00EC0007" w:rsidRDefault="20BD77E9" w:rsidP="00EC0007">
            <w:pPr>
              <w:spacing w:line="480" w:lineRule="auto"/>
              <w:rPr>
                <w:rFonts w:ascii="Georgia" w:hAnsi="Georgia"/>
              </w:rPr>
            </w:pPr>
            <w:r w:rsidRPr="00EC0007">
              <w:rPr>
                <w:rFonts w:ascii="Georgia" w:hAnsi="Georgia"/>
              </w:rPr>
              <w:t>Describe its overall appearance (shape, size, color, etc.).</w:t>
            </w:r>
          </w:p>
        </w:tc>
      </w:tr>
      <w:tr w:rsidR="42312540" w:rsidRPr="00EC0007" w14:paraId="6C747124" w14:textId="77777777" w:rsidTr="42312540">
        <w:trPr>
          <w:trHeight w:val="300"/>
        </w:trPr>
        <w:tc>
          <w:tcPr>
            <w:tcW w:w="2685" w:type="dxa"/>
          </w:tcPr>
          <w:p w14:paraId="1DFADDF8" w14:textId="2BC97E1A" w:rsidR="13AFBA6B" w:rsidRPr="00EC0007" w:rsidRDefault="13AFBA6B" w:rsidP="00EC0007">
            <w:pPr>
              <w:spacing w:line="480" w:lineRule="auto"/>
              <w:rPr>
                <w:rFonts w:ascii="Georgia" w:hAnsi="Georgia"/>
                <w:b/>
                <w:bCs/>
              </w:rPr>
            </w:pPr>
            <w:r w:rsidRPr="00EC0007">
              <w:rPr>
                <w:rFonts w:ascii="Georgia" w:hAnsi="Georgia"/>
                <w:b/>
                <w:bCs/>
              </w:rPr>
              <w:t>Components and Explanations</w:t>
            </w:r>
          </w:p>
        </w:tc>
        <w:tc>
          <w:tcPr>
            <w:tcW w:w="6675" w:type="dxa"/>
          </w:tcPr>
          <w:p w14:paraId="7054E86F" w14:textId="02D50E44" w:rsidR="7EEAC6A3" w:rsidRPr="00EC0007" w:rsidRDefault="7EEAC6A3" w:rsidP="00EC0007">
            <w:pPr>
              <w:spacing w:line="480" w:lineRule="auto"/>
              <w:rPr>
                <w:rFonts w:ascii="Georgia" w:hAnsi="Georgia"/>
              </w:rPr>
            </w:pPr>
            <w:r w:rsidRPr="00EC0007">
              <w:rPr>
                <w:rFonts w:ascii="Georgia" w:hAnsi="Georgia"/>
              </w:rPr>
              <w:t xml:space="preserve">Describe the component parts (chose </w:t>
            </w:r>
            <w:r w:rsidR="2A5DD421" w:rsidRPr="00EC0007">
              <w:rPr>
                <w:rFonts w:ascii="Georgia" w:hAnsi="Georgia"/>
              </w:rPr>
              <w:t xml:space="preserve">the </w:t>
            </w:r>
            <w:r w:rsidRPr="00EC0007">
              <w:rPr>
                <w:rFonts w:ascii="Georgia" w:hAnsi="Georgia"/>
              </w:rPr>
              <w:t>most relevant features) and explain how they work together; try to find the most logical way to organize this explanation.</w:t>
            </w:r>
          </w:p>
        </w:tc>
      </w:tr>
      <w:tr w:rsidR="42312540" w:rsidRPr="00EC0007" w14:paraId="1EDADC0A" w14:textId="77777777" w:rsidTr="42312540">
        <w:trPr>
          <w:trHeight w:val="300"/>
        </w:trPr>
        <w:tc>
          <w:tcPr>
            <w:tcW w:w="2685" w:type="dxa"/>
          </w:tcPr>
          <w:p w14:paraId="55D74C71" w14:textId="0307DF58" w:rsidR="13AFBA6B" w:rsidRPr="00EC0007" w:rsidRDefault="13AFBA6B" w:rsidP="00EC0007">
            <w:pPr>
              <w:spacing w:line="480" w:lineRule="auto"/>
              <w:rPr>
                <w:rFonts w:ascii="Georgia" w:hAnsi="Georgia"/>
                <w:b/>
                <w:bCs/>
              </w:rPr>
            </w:pPr>
            <w:r w:rsidRPr="00EC0007">
              <w:rPr>
                <w:rFonts w:ascii="Georgia" w:hAnsi="Georgia"/>
                <w:b/>
                <w:bCs/>
              </w:rPr>
              <w:t>Visuals</w:t>
            </w:r>
          </w:p>
        </w:tc>
        <w:tc>
          <w:tcPr>
            <w:tcW w:w="6675" w:type="dxa"/>
          </w:tcPr>
          <w:p w14:paraId="58E12ECC" w14:textId="33D6EE53" w:rsidR="6FF86FFF" w:rsidRPr="00EC0007" w:rsidRDefault="6FF86FFF" w:rsidP="00EC0007">
            <w:pPr>
              <w:spacing w:line="480" w:lineRule="auto"/>
              <w:rPr>
                <w:rFonts w:ascii="Georgia" w:hAnsi="Georgia"/>
              </w:rPr>
            </w:pPr>
            <w:r w:rsidRPr="00EC0007">
              <w:rPr>
                <w:rFonts w:ascii="Georgia" w:hAnsi="Georgia"/>
              </w:rPr>
              <w:t>What kind of illustrative graphics will you use? Where?</w:t>
            </w:r>
          </w:p>
          <w:p w14:paraId="369676B0" w14:textId="0383BFC3" w:rsidR="6FF86FFF" w:rsidRPr="00EC0007" w:rsidRDefault="6FF86FFF" w:rsidP="00EC0007">
            <w:pPr>
              <w:pStyle w:val="ListParagraph"/>
              <w:numPr>
                <w:ilvl w:val="0"/>
                <w:numId w:val="3"/>
              </w:numPr>
              <w:spacing w:line="480" w:lineRule="auto"/>
              <w:rPr>
                <w:rFonts w:ascii="Georgia" w:hAnsi="Georgia"/>
              </w:rPr>
            </w:pPr>
            <w:r w:rsidRPr="00EC0007">
              <w:rPr>
                <w:rFonts w:ascii="Georgia" w:hAnsi="Georgia"/>
              </w:rPr>
              <w:t>Diagrams</w:t>
            </w:r>
          </w:p>
          <w:p w14:paraId="64976721" w14:textId="3E58F0A0" w:rsidR="6FF86FFF" w:rsidRPr="00EC0007" w:rsidRDefault="6FF86FFF" w:rsidP="00EC0007">
            <w:pPr>
              <w:pStyle w:val="ListParagraph"/>
              <w:numPr>
                <w:ilvl w:val="0"/>
                <w:numId w:val="3"/>
              </w:numPr>
              <w:spacing w:line="480" w:lineRule="auto"/>
              <w:rPr>
                <w:rFonts w:ascii="Georgia" w:hAnsi="Georgia"/>
              </w:rPr>
            </w:pPr>
            <w:r w:rsidRPr="00EC0007">
              <w:rPr>
                <w:rFonts w:ascii="Georgia" w:hAnsi="Georgia"/>
              </w:rPr>
              <w:t>Photographs</w:t>
            </w:r>
          </w:p>
          <w:p w14:paraId="7FCAB996" w14:textId="46BB31B8" w:rsidR="6FF86FFF" w:rsidRPr="00EC0007" w:rsidRDefault="6FF86FFF" w:rsidP="00EC0007">
            <w:pPr>
              <w:pStyle w:val="ListParagraph"/>
              <w:numPr>
                <w:ilvl w:val="0"/>
                <w:numId w:val="3"/>
              </w:numPr>
              <w:spacing w:line="480" w:lineRule="auto"/>
              <w:rPr>
                <w:rFonts w:ascii="Georgia" w:hAnsi="Georgia"/>
              </w:rPr>
            </w:pPr>
            <w:r w:rsidRPr="00EC0007">
              <w:rPr>
                <w:rFonts w:ascii="Georgia" w:hAnsi="Georgia"/>
              </w:rPr>
              <w:t>Cut-away views</w:t>
            </w:r>
          </w:p>
          <w:p w14:paraId="1EADFB77" w14:textId="70A3857F" w:rsidR="6FF86FFF" w:rsidRPr="00EC0007" w:rsidRDefault="6FF86FFF" w:rsidP="00EC0007">
            <w:pPr>
              <w:pStyle w:val="ListParagraph"/>
              <w:numPr>
                <w:ilvl w:val="0"/>
                <w:numId w:val="3"/>
              </w:numPr>
              <w:spacing w:line="480" w:lineRule="auto"/>
              <w:rPr>
                <w:rFonts w:ascii="Georgia" w:hAnsi="Georgia"/>
              </w:rPr>
            </w:pPr>
            <w:r w:rsidRPr="00EC0007">
              <w:rPr>
                <w:rFonts w:ascii="Georgia" w:hAnsi="Georgia"/>
              </w:rPr>
              <w:t>Exploded views</w:t>
            </w:r>
          </w:p>
        </w:tc>
      </w:tr>
      <w:tr w:rsidR="42312540" w:rsidRPr="00EC0007" w14:paraId="136750C4" w14:textId="77777777" w:rsidTr="42312540">
        <w:trPr>
          <w:trHeight w:val="300"/>
        </w:trPr>
        <w:tc>
          <w:tcPr>
            <w:tcW w:w="2685" w:type="dxa"/>
          </w:tcPr>
          <w:p w14:paraId="64ECA05F" w14:textId="3E4451BE" w:rsidR="13AFBA6B" w:rsidRPr="00EC0007" w:rsidRDefault="13AFBA6B" w:rsidP="00EC0007">
            <w:pPr>
              <w:spacing w:line="480" w:lineRule="auto"/>
              <w:rPr>
                <w:rFonts w:ascii="Georgia" w:hAnsi="Georgia"/>
                <w:b/>
                <w:bCs/>
              </w:rPr>
            </w:pPr>
            <w:r w:rsidRPr="00EC0007">
              <w:rPr>
                <w:rFonts w:ascii="Georgia" w:hAnsi="Georgia"/>
                <w:b/>
                <w:bCs/>
              </w:rPr>
              <w:t>Conclusion</w:t>
            </w:r>
          </w:p>
        </w:tc>
        <w:tc>
          <w:tcPr>
            <w:tcW w:w="6675" w:type="dxa"/>
          </w:tcPr>
          <w:p w14:paraId="47B6497C" w14:textId="4D3494BA" w:rsidR="7C787A3A" w:rsidRPr="00EC0007" w:rsidRDefault="7C787A3A" w:rsidP="00EC0007">
            <w:pPr>
              <w:spacing w:line="480" w:lineRule="auto"/>
              <w:rPr>
                <w:rFonts w:ascii="Georgia" w:hAnsi="Georgia"/>
              </w:rPr>
            </w:pPr>
            <w:r w:rsidRPr="00EC0007">
              <w:rPr>
                <w:rFonts w:ascii="Georgia" w:hAnsi="Georgia"/>
              </w:rPr>
              <w:t>Do you need to offer any further information? History? Warnings? Context? Costs? etc.</w:t>
            </w:r>
          </w:p>
        </w:tc>
      </w:tr>
      <w:tr w:rsidR="42312540" w:rsidRPr="00EC0007" w14:paraId="094D720A" w14:textId="77777777" w:rsidTr="42312540">
        <w:trPr>
          <w:trHeight w:val="300"/>
        </w:trPr>
        <w:tc>
          <w:tcPr>
            <w:tcW w:w="2685" w:type="dxa"/>
          </w:tcPr>
          <w:p w14:paraId="368A2A2C" w14:textId="17DEAD48" w:rsidR="13AFBA6B" w:rsidRPr="00EC0007" w:rsidRDefault="13AFBA6B" w:rsidP="00EC0007">
            <w:pPr>
              <w:spacing w:line="480" w:lineRule="auto"/>
              <w:rPr>
                <w:rFonts w:ascii="Georgia" w:hAnsi="Georgia"/>
                <w:b/>
                <w:bCs/>
              </w:rPr>
            </w:pPr>
            <w:r w:rsidRPr="00EC0007">
              <w:rPr>
                <w:rFonts w:ascii="Georgia" w:hAnsi="Georgia"/>
                <w:b/>
                <w:bCs/>
              </w:rPr>
              <w:t>References</w:t>
            </w:r>
          </w:p>
        </w:tc>
        <w:tc>
          <w:tcPr>
            <w:tcW w:w="6675" w:type="dxa"/>
          </w:tcPr>
          <w:p w14:paraId="260673AF" w14:textId="4E7EFEF2" w:rsidR="47F6A182" w:rsidRPr="00EC0007" w:rsidRDefault="47F6A182" w:rsidP="00EC0007">
            <w:pPr>
              <w:spacing w:line="480" w:lineRule="auto"/>
              <w:rPr>
                <w:rFonts w:ascii="Georgia" w:hAnsi="Georgia"/>
              </w:rPr>
            </w:pPr>
            <w:r w:rsidRPr="00EC0007">
              <w:rPr>
                <w:rFonts w:ascii="Georgia" w:hAnsi="Georgia"/>
              </w:rPr>
              <w:t>Any sources used, or supplemental sources to suggest.</w:t>
            </w:r>
          </w:p>
        </w:tc>
      </w:tr>
    </w:tbl>
    <w:p w14:paraId="27A2BE57" w14:textId="19A3D2EB" w:rsidR="42312540" w:rsidRPr="00EC0007" w:rsidRDefault="42312540" w:rsidP="00EC0007">
      <w:pPr>
        <w:spacing w:line="480" w:lineRule="auto"/>
        <w:rPr>
          <w:rFonts w:ascii="Georgia" w:hAnsi="Georgia"/>
        </w:rPr>
      </w:pPr>
    </w:p>
    <w:p w14:paraId="4E135C5D" w14:textId="2A1EE1C9" w:rsidR="62CF3B90" w:rsidRPr="00EC0007" w:rsidRDefault="00EC0007" w:rsidP="00EC0007">
      <w:pPr>
        <w:spacing w:line="480" w:lineRule="auto"/>
        <w:rPr>
          <w:rFonts w:ascii="Georgia" w:hAnsi="Georgia"/>
          <w:i/>
          <w:iCs/>
        </w:rPr>
      </w:pPr>
      <w:r w:rsidRPr="00EC0007">
        <w:rPr>
          <w:rFonts w:ascii="Georgia" w:hAnsi="Georgia"/>
          <w:i/>
          <w:iCs/>
        </w:rPr>
        <w:t>Table of Exercise 7.2 Filled Out</w:t>
      </w:r>
    </w:p>
    <w:tbl>
      <w:tblPr>
        <w:tblStyle w:val="TableGrid"/>
        <w:tblW w:w="0" w:type="auto"/>
        <w:tblLayout w:type="fixed"/>
        <w:tblLook w:val="06A0" w:firstRow="1" w:lastRow="0" w:firstColumn="1" w:lastColumn="0" w:noHBand="1" w:noVBand="1"/>
      </w:tblPr>
      <w:tblGrid>
        <w:gridCol w:w="1440"/>
        <w:gridCol w:w="7920"/>
      </w:tblGrid>
      <w:tr w:rsidR="42312540" w:rsidRPr="00EC0007" w14:paraId="05FDEE7F" w14:textId="77777777" w:rsidTr="3E103096">
        <w:trPr>
          <w:trHeight w:val="300"/>
        </w:trPr>
        <w:tc>
          <w:tcPr>
            <w:tcW w:w="1440" w:type="dxa"/>
          </w:tcPr>
          <w:p w14:paraId="5095EFF7" w14:textId="17632FC2" w:rsidR="42312540" w:rsidRPr="00EC0007" w:rsidRDefault="42312540" w:rsidP="00EC0007">
            <w:pPr>
              <w:spacing w:line="480" w:lineRule="auto"/>
              <w:rPr>
                <w:rFonts w:ascii="Georgia" w:hAnsi="Georgia"/>
                <w:b/>
                <w:bCs/>
              </w:rPr>
            </w:pPr>
            <w:r w:rsidRPr="00EC0007">
              <w:rPr>
                <w:rFonts w:ascii="Georgia" w:hAnsi="Georgia"/>
                <w:b/>
                <w:bCs/>
              </w:rPr>
              <w:t>Audience and Purpose</w:t>
            </w:r>
          </w:p>
        </w:tc>
        <w:tc>
          <w:tcPr>
            <w:tcW w:w="7920" w:type="dxa"/>
          </w:tcPr>
          <w:p w14:paraId="4E8D0B67" w14:textId="5BAFB16F" w:rsidR="6C687097" w:rsidRPr="00EC0007" w:rsidRDefault="6C687097" w:rsidP="00EC0007">
            <w:pPr>
              <w:spacing w:line="480" w:lineRule="auto"/>
              <w:rPr>
                <w:rFonts w:ascii="Georgia" w:hAnsi="Georgia"/>
              </w:rPr>
            </w:pPr>
            <w:r w:rsidRPr="00EC0007">
              <w:rPr>
                <w:rFonts w:ascii="Georgia" w:hAnsi="Georgia"/>
              </w:rPr>
              <w:t>Equestrians and new horse riders would read this to better unders</w:t>
            </w:r>
            <w:r w:rsidR="1153FFE8" w:rsidRPr="00EC0007">
              <w:rPr>
                <w:rFonts w:ascii="Georgia" w:hAnsi="Georgia"/>
              </w:rPr>
              <w:t>tand how the saddle functions and protects them and their horse during rides. They could also read this to ensure they know how to choose a</w:t>
            </w:r>
            <w:r w:rsidR="59C0F582" w:rsidRPr="00EC0007">
              <w:rPr>
                <w:rFonts w:ascii="Georgia" w:hAnsi="Georgia"/>
              </w:rPr>
              <w:t>n</w:t>
            </w:r>
            <w:r w:rsidR="1153FFE8" w:rsidRPr="00EC0007">
              <w:rPr>
                <w:rFonts w:ascii="Georgia" w:hAnsi="Georgia"/>
              </w:rPr>
              <w:t xml:space="preserve"> </w:t>
            </w:r>
            <w:r w:rsidR="7834EB7D" w:rsidRPr="00EC0007">
              <w:rPr>
                <w:rFonts w:ascii="Georgia" w:hAnsi="Georgia"/>
              </w:rPr>
              <w:t xml:space="preserve">appropriate </w:t>
            </w:r>
            <w:r w:rsidR="1153FFE8" w:rsidRPr="00EC0007">
              <w:rPr>
                <w:rFonts w:ascii="Georgia" w:hAnsi="Georgia"/>
              </w:rPr>
              <w:t>saddle.</w:t>
            </w:r>
          </w:p>
        </w:tc>
      </w:tr>
      <w:tr w:rsidR="42312540" w:rsidRPr="00EC0007" w14:paraId="52D17192" w14:textId="77777777" w:rsidTr="3E103096">
        <w:trPr>
          <w:trHeight w:val="300"/>
        </w:trPr>
        <w:tc>
          <w:tcPr>
            <w:tcW w:w="1440" w:type="dxa"/>
          </w:tcPr>
          <w:p w14:paraId="732E37A2" w14:textId="0085CB6A" w:rsidR="42312540" w:rsidRPr="00EC0007" w:rsidRDefault="42312540" w:rsidP="00EC0007">
            <w:pPr>
              <w:spacing w:line="480" w:lineRule="auto"/>
              <w:rPr>
                <w:rFonts w:ascii="Georgia" w:hAnsi="Georgia"/>
                <w:b/>
                <w:bCs/>
              </w:rPr>
            </w:pPr>
            <w:r w:rsidRPr="00EC0007">
              <w:rPr>
                <w:rFonts w:ascii="Georgia" w:hAnsi="Georgia"/>
                <w:b/>
                <w:bCs/>
              </w:rPr>
              <w:t>Definition and Function</w:t>
            </w:r>
          </w:p>
        </w:tc>
        <w:tc>
          <w:tcPr>
            <w:tcW w:w="7920" w:type="dxa"/>
          </w:tcPr>
          <w:p w14:paraId="62F69C37" w14:textId="0FF1EEFC" w:rsidR="608BBFF8" w:rsidRPr="00EC0007" w:rsidRDefault="608BBFF8" w:rsidP="00EC0007">
            <w:pPr>
              <w:spacing w:line="480" w:lineRule="auto"/>
              <w:rPr>
                <w:rFonts w:ascii="Georgia" w:hAnsi="Georgia"/>
              </w:rPr>
            </w:pPr>
            <w:r w:rsidRPr="00EC0007">
              <w:rPr>
                <w:rFonts w:ascii="Georgia" w:hAnsi="Georgia"/>
              </w:rPr>
              <w:t>Western Saddle</w:t>
            </w:r>
          </w:p>
          <w:p w14:paraId="2F20D2A5" w14:textId="7E340E7F" w:rsidR="608BBFF8" w:rsidRPr="00EC0007" w:rsidRDefault="608BBFF8" w:rsidP="00EC0007">
            <w:pPr>
              <w:spacing w:line="480" w:lineRule="auto"/>
              <w:rPr>
                <w:rFonts w:ascii="Georgia" w:hAnsi="Georgia"/>
              </w:rPr>
            </w:pPr>
            <w:r w:rsidRPr="00EC0007">
              <w:rPr>
                <w:rFonts w:ascii="Georgia" w:hAnsi="Georgia"/>
              </w:rPr>
              <w:t xml:space="preserve">-- Saddles provide </w:t>
            </w:r>
            <w:r w:rsidR="7F3A01D4" w:rsidRPr="00EC0007">
              <w:rPr>
                <w:rFonts w:ascii="Georgia" w:hAnsi="Georgia"/>
              </w:rPr>
              <w:t xml:space="preserve">a </w:t>
            </w:r>
            <w:r w:rsidRPr="00EC0007">
              <w:rPr>
                <w:rFonts w:ascii="Georgia" w:hAnsi="Georgia"/>
              </w:rPr>
              <w:t xml:space="preserve">horse rider </w:t>
            </w:r>
            <w:r w:rsidR="23012794" w:rsidRPr="00EC0007">
              <w:rPr>
                <w:rFonts w:ascii="Georgia" w:hAnsi="Georgia"/>
              </w:rPr>
              <w:t>with comfort and security and promote injury prevention to the horse’</w:t>
            </w:r>
            <w:r w:rsidR="2320EFA2" w:rsidRPr="00EC0007">
              <w:rPr>
                <w:rFonts w:ascii="Georgia" w:hAnsi="Georgia"/>
              </w:rPr>
              <w:t>s</w:t>
            </w:r>
            <w:r w:rsidR="23012794" w:rsidRPr="00EC0007">
              <w:rPr>
                <w:rFonts w:ascii="Georgia" w:hAnsi="Georgia"/>
              </w:rPr>
              <w:t xml:space="preserve"> ba</w:t>
            </w:r>
            <w:r w:rsidR="69C20B31" w:rsidRPr="00EC0007">
              <w:rPr>
                <w:rFonts w:ascii="Georgia" w:hAnsi="Georgia"/>
              </w:rPr>
              <w:t>ck.</w:t>
            </w:r>
          </w:p>
        </w:tc>
      </w:tr>
      <w:tr w:rsidR="42312540" w:rsidRPr="00EC0007" w14:paraId="646CD598" w14:textId="77777777" w:rsidTr="3E103096">
        <w:trPr>
          <w:trHeight w:val="300"/>
        </w:trPr>
        <w:tc>
          <w:tcPr>
            <w:tcW w:w="1440" w:type="dxa"/>
          </w:tcPr>
          <w:p w14:paraId="5AB3E36E" w14:textId="2FA33382" w:rsidR="42312540" w:rsidRPr="00EC0007" w:rsidRDefault="42312540" w:rsidP="00EC0007">
            <w:pPr>
              <w:spacing w:line="480" w:lineRule="auto"/>
              <w:rPr>
                <w:rFonts w:ascii="Georgia" w:hAnsi="Georgia"/>
                <w:b/>
                <w:bCs/>
              </w:rPr>
            </w:pPr>
            <w:r w:rsidRPr="00EC0007">
              <w:rPr>
                <w:rFonts w:ascii="Georgia" w:hAnsi="Georgia"/>
                <w:b/>
                <w:bCs/>
              </w:rPr>
              <w:t>Overview</w:t>
            </w:r>
          </w:p>
        </w:tc>
        <w:tc>
          <w:tcPr>
            <w:tcW w:w="7920" w:type="dxa"/>
          </w:tcPr>
          <w:p w14:paraId="6B41303C" w14:textId="4AC44E35" w:rsidR="67F42852" w:rsidRPr="00EC0007" w:rsidRDefault="67F42852" w:rsidP="00EC0007">
            <w:pPr>
              <w:spacing w:line="480" w:lineRule="auto"/>
              <w:rPr>
                <w:rFonts w:ascii="Georgia" w:hAnsi="Georgia"/>
              </w:rPr>
            </w:pPr>
            <w:r w:rsidRPr="00EC0007">
              <w:rPr>
                <w:rFonts w:ascii="Georgia" w:hAnsi="Georgia"/>
              </w:rPr>
              <w:t xml:space="preserve">Western saddles are </w:t>
            </w:r>
            <w:r w:rsidR="202597F9" w:rsidRPr="00EC0007">
              <w:rPr>
                <w:rFonts w:ascii="Georgia" w:hAnsi="Georgia"/>
              </w:rPr>
              <w:t>most obviously identified by the</w:t>
            </w:r>
            <w:r w:rsidRPr="00EC0007">
              <w:rPr>
                <w:rFonts w:ascii="Georgia" w:hAnsi="Georgia"/>
              </w:rPr>
              <w:t xml:space="preserve"> horn located at the front</w:t>
            </w:r>
            <w:r w:rsidR="1C5C459C" w:rsidRPr="00EC0007">
              <w:rPr>
                <w:rFonts w:ascii="Georgia" w:hAnsi="Georgia"/>
              </w:rPr>
              <w:t>. S</w:t>
            </w:r>
            <w:r w:rsidR="31DCD2AC" w:rsidRPr="00EC0007">
              <w:rPr>
                <w:rFonts w:ascii="Georgia" w:hAnsi="Georgia"/>
              </w:rPr>
              <w:t>eat sizes rang</w:t>
            </w:r>
            <w:r w:rsidR="46305DAA" w:rsidRPr="00EC0007">
              <w:rPr>
                <w:rFonts w:ascii="Georgia" w:hAnsi="Georgia"/>
              </w:rPr>
              <w:t>e from</w:t>
            </w:r>
            <w:r w:rsidR="31DCD2AC" w:rsidRPr="00EC0007">
              <w:rPr>
                <w:rFonts w:ascii="Georgia" w:hAnsi="Georgia"/>
              </w:rPr>
              <w:t xml:space="preserve"> about 1</w:t>
            </w:r>
            <w:r w:rsidR="57AB6569" w:rsidRPr="00EC0007">
              <w:rPr>
                <w:rFonts w:ascii="Georgia" w:hAnsi="Georgia"/>
              </w:rPr>
              <w:t>4</w:t>
            </w:r>
            <w:r w:rsidR="31DCD2AC" w:rsidRPr="00EC0007">
              <w:rPr>
                <w:rFonts w:ascii="Georgia" w:hAnsi="Georgia"/>
              </w:rPr>
              <w:t xml:space="preserve"> to 1</w:t>
            </w:r>
            <w:r w:rsidR="1912EDE3" w:rsidRPr="00EC0007">
              <w:rPr>
                <w:rFonts w:ascii="Georgia" w:hAnsi="Georgia"/>
              </w:rPr>
              <w:t>6</w:t>
            </w:r>
            <w:r w:rsidR="31DCD2AC" w:rsidRPr="00EC0007">
              <w:rPr>
                <w:rFonts w:ascii="Georgia" w:hAnsi="Georgia"/>
              </w:rPr>
              <w:t xml:space="preserve"> inches </w:t>
            </w:r>
          </w:p>
        </w:tc>
      </w:tr>
      <w:tr w:rsidR="42312540" w:rsidRPr="00EC0007" w14:paraId="76637199" w14:textId="77777777" w:rsidTr="3E103096">
        <w:trPr>
          <w:trHeight w:val="300"/>
        </w:trPr>
        <w:tc>
          <w:tcPr>
            <w:tcW w:w="1440" w:type="dxa"/>
          </w:tcPr>
          <w:p w14:paraId="59982F84" w14:textId="2BC97E1A" w:rsidR="42312540" w:rsidRPr="00EC0007" w:rsidRDefault="42312540" w:rsidP="00EC0007">
            <w:pPr>
              <w:spacing w:line="480" w:lineRule="auto"/>
              <w:rPr>
                <w:rFonts w:ascii="Georgia" w:hAnsi="Georgia"/>
                <w:b/>
                <w:bCs/>
              </w:rPr>
            </w:pPr>
            <w:r w:rsidRPr="00EC0007">
              <w:rPr>
                <w:rFonts w:ascii="Georgia" w:hAnsi="Georgia"/>
                <w:b/>
                <w:bCs/>
              </w:rPr>
              <w:t>Components and Explanations</w:t>
            </w:r>
          </w:p>
        </w:tc>
        <w:tc>
          <w:tcPr>
            <w:tcW w:w="7920" w:type="dxa"/>
          </w:tcPr>
          <w:p w14:paraId="38C4A513" w14:textId="38E95781" w:rsidR="4956537D" w:rsidRPr="00EC0007" w:rsidRDefault="4956537D" w:rsidP="00EC0007">
            <w:pPr>
              <w:pStyle w:val="ListParagraph"/>
              <w:numPr>
                <w:ilvl w:val="0"/>
                <w:numId w:val="1"/>
              </w:numPr>
              <w:spacing w:line="480" w:lineRule="auto"/>
              <w:rPr>
                <w:rFonts w:ascii="Georgia" w:hAnsi="Georgia"/>
              </w:rPr>
            </w:pPr>
            <w:r w:rsidRPr="00EC0007">
              <w:rPr>
                <w:rFonts w:ascii="Georgia" w:hAnsi="Georgia"/>
              </w:rPr>
              <w:t>Saddle Tree – The base of the saddle. Typically made of wood or synthetic materials.</w:t>
            </w:r>
          </w:p>
          <w:p w14:paraId="1A391AFE" w14:textId="52C0DC34" w:rsidR="4956537D" w:rsidRPr="00EC0007" w:rsidRDefault="4956537D" w:rsidP="00EC0007">
            <w:pPr>
              <w:pStyle w:val="ListParagraph"/>
              <w:numPr>
                <w:ilvl w:val="0"/>
                <w:numId w:val="1"/>
              </w:numPr>
              <w:spacing w:line="480" w:lineRule="auto"/>
              <w:rPr>
                <w:rFonts w:ascii="Georgia" w:hAnsi="Georgia"/>
              </w:rPr>
            </w:pPr>
            <w:r w:rsidRPr="00EC0007">
              <w:rPr>
                <w:rFonts w:ascii="Georgia" w:hAnsi="Georgia"/>
              </w:rPr>
              <w:t xml:space="preserve">Gullet – The area between the front and back of the saddle. The recommended size differs </w:t>
            </w:r>
            <w:r w:rsidR="6856842B" w:rsidRPr="00EC0007">
              <w:rPr>
                <w:rFonts w:ascii="Georgia" w:hAnsi="Georgia"/>
              </w:rPr>
              <w:t>depending on</w:t>
            </w:r>
            <w:r w:rsidRPr="00EC0007">
              <w:rPr>
                <w:rFonts w:ascii="Georgia" w:hAnsi="Georgia"/>
              </w:rPr>
              <w:t xml:space="preserve"> the width </w:t>
            </w:r>
            <w:r w:rsidR="6E0E6F67" w:rsidRPr="00EC0007">
              <w:rPr>
                <w:rFonts w:ascii="Georgia" w:hAnsi="Georgia"/>
              </w:rPr>
              <w:t xml:space="preserve">of the </w:t>
            </w:r>
            <w:r w:rsidR="16F14E9D" w:rsidRPr="00EC0007">
              <w:rPr>
                <w:rFonts w:ascii="Georgia" w:hAnsi="Georgia"/>
              </w:rPr>
              <w:t>specific</w:t>
            </w:r>
            <w:r w:rsidR="6E0E6F67" w:rsidRPr="00EC0007">
              <w:rPr>
                <w:rFonts w:ascii="Georgia" w:hAnsi="Georgia"/>
              </w:rPr>
              <w:t xml:space="preserve"> horse’s back.</w:t>
            </w:r>
            <w:r w:rsidR="6C0B36FD" w:rsidRPr="00EC0007">
              <w:rPr>
                <w:rFonts w:ascii="Georgia" w:hAnsi="Georgia"/>
              </w:rPr>
              <w:t xml:space="preserve"> Designed to allow movement of the horse’s spine and withers (shoulders).</w:t>
            </w:r>
          </w:p>
          <w:p w14:paraId="5AAF8787" w14:textId="2FF42E47" w:rsidR="6C0B36FD" w:rsidRPr="00EC0007" w:rsidRDefault="6C0B36FD" w:rsidP="00EC0007">
            <w:pPr>
              <w:pStyle w:val="ListParagraph"/>
              <w:numPr>
                <w:ilvl w:val="0"/>
                <w:numId w:val="1"/>
              </w:numPr>
              <w:spacing w:line="480" w:lineRule="auto"/>
              <w:rPr>
                <w:rFonts w:ascii="Georgia" w:hAnsi="Georgia"/>
              </w:rPr>
            </w:pPr>
            <w:r w:rsidRPr="00EC0007">
              <w:rPr>
                <w:rFonts w:ascii="Georgia" w:hAnsi="Georgia"/>
              </w:rPr>
              <w:t>Cantle</w:t>
            </w:r>
            <w:r w:rsidR="37254BBF" w:rsidRPr="00EC0007">
              <w:rPr>
                <w:rFonts w:ascii="Georgia" w:hAnsi="Georgia"/>
              </w:rPr>
              <w:t xml:space="preserve"> – The back of the saddle</w:t>
            </w:r>
            <w:r w:rsidR="4EFCE5EA" w:rsidRPr="00EC0007">
              <w:rPr>
                <w:rFonts w:ascii="Georgia" w:hAnsi="Georgia"/>
              </w:rPr>
              <w:t>; it is higher than other parts of the saddle. This part p</w:t>
            </w:r>
            <w:r w:rsidR="37254BBF" w:rsidRPr="00EC0007">
              <w:rPr>
                <w:rFonts w:ascii="Georgia" w:hAnsi="Georgia"/>
              </w:rPr>
              <w:t xml:space="preserve">rovides protection </w:t>
            </w:r>
            <w:proofErr w:type="gramStart"/>
            <w:r w:rsidR="37254BBF" w:rsidRPr="00EC0007">
              <w:rPr>
                <w:rFonts w:ascii="Georgia" w:hAnsi="Georgia"/>
              </w:rPr>
              <w:t>to</w:t>
            </w:r>
            <w:proofErr w:type="gramEnd"/>
            <w:r w:rsidR="37254BBF" w:rsidRPr="00EC0007">
              <w:rPr>
                <w:rFonts w:ascii="Georgia" w:hAnsi="Georgia"/>
              </w:rPr>
              <w:t xml:space="preserve"> the rider’s back </w:t>
            </w:r>
            <w:r w:rsidR="2B8BE234" w:rsidRPr="00EC0007">
              <w:rPr>
                <w:rFonts w:ascii="Georgia" w:hAnsi="Georgia"/>
              </w:rPr>
              <w:t>and supports remaining in a safe and comfortable position.</w:t>
            </w:r>
          </w:p>
          <w:p w14:paraId="378A7FE4" w14:textId="5C73D44F" w:rsidR="3F5DB907" w:rsidRPr="00EC0007" w:rsidRDefault="3F5DB907" w:rsidP="00EC0007">
            <w:pPr>
              <w:pStyle w:val="ListParagraph"/>
              <w:numPr>
                <w:ilvl w:val="0"/>
                <w:numId w:val="1"/>
              </w:numPr>
              <w:spacing w:line="480" w:lineRule="auto"/>
              <w:rPr>
                <w:rFonts w:ascii="Georgia" w:hAnsi="Georgia"/>
              </w:rPr>
            </w:pPr>
            <w:r w:rsidRPr="00EC0007">
              <w:rPr>
                <w:rFonts w:ascii="Georgia" w:hAnsi="Georgia"/>
              </w:rPr>
              <w:t xml:space="preserve">Stirrups – Provide the </w:t>
            </w:r>
            <w:r w:rsidR="79A72358" w:rsidRPr="00EC0007">
              <w:rPr>
                <w:rFonts w:ascii="Georgia" w:hAnsi="Georgia"/>
              </w:rPr>
              <w:t>rider</w:t>
            </w:r>
            <w:r w:rsidRPr="00EC0007">
              <w:rPr>
                <w:rFonts w:ascii="Georgia" w:hAnsi="Georgia"/>
              </w:rPr>
              <w:t xml:space="preserve"> with balance and support. Typically made of metal or leather; the size varies depending on the rider.</w:t>
            </w:r>
          </w:p>
          <w:p w14:paraId="478D2672" w14:textId="4FF3C6C0" w:rsidR="3F5DB907" w:rsidRPr="00EC0007" w:rsidRDefault="3F5DB907" w:rsidP="00EC0007">
            <w:pPr>
              <w:pStyle w:val="ListParagraph"/>
              <w:numPr>
                <w:ilvl w:val="0"/>
                <w:numId w:val="1"/>
              </w:numPr>
              <w:spacing w:line="480" w:lineRule="auto"/>
              <w:rPr>
                <w:rFonts w:ascii="Georgia" w:hAnsi="Georgia"/>
              </w:rPr>
            </w:pPr>
            <w:r w:rsidRPr="00EC0007">
              <w:rPr>
                <w:rFonts w:ascii="Georgia" w:hAnsi="Georgia"/>
              </w:rPr>
              <w:t>Horn – Protrudes from the front of the saddle. Can be used as a handhold when mounting or dismounting</w:t>
            </w:r>
            <w:r w:rsidR="72041F75" w:rsidRPr="00EC0007">
              <w:rPr>
                <w:rFonts w:ascii="Georgia" w:hAnsi="Georgia"/>
              </w:rPr>
              <w:t>, and as an anchor for tying objects (ropes, reins, etc.).</w:t>
            </w:r>
          </w:p>
        </w:tc>
      </w:tr>
      <w:tr w:rsidR="42312540" w:rsidRPr="00EC0007" w14:paraId="43D80B98" w14:textId="77777777" w:rsidTr="3E103096">
        <w:trPr>
          <w:trHeight w:val="300"/>
        </w:trPr>
        <w:tc>
          <w:tcPr>
            <w:tcW w:w="1440" w:type="dxa"/>
          </w:tcPr>
          <w:p w14:paraId="6234503A" w14:textId="0307DF58" w:rsidR="42312540" w:rsidRPr="00EC0007" w:rsidRDefault="42312540" w:rsidP="00EC0007">
            <w:pPr>
              <w:spacing w:line="480" w:lineRule="auto"/>
              <w:rPr>
                <w:rFonts w:ascii="Georgia" w:hAnsi="Georgia"/>
                <w:b/>
                <w:bCs/>
              </w:rPr>
            </w:pPr>
            <w:r w:rsidRPr="00EC0007">
              <w:rPr>
                <w:rFonts w:ascii="Georgia" w:hAnsi="Georgia"/>
                <w:b/>
                <w:bCs/>
              </w:rPr>
              <w:lastRenderedPageBreak/>
              <w:t>Visuals</w:t>
            </w:r>
          </w:p>
        </w:tc>
        <w:tc>
          <w:tcPr>
            <w:tcW w:w="7920" w:type="dxa"/>
          </w:tcPr>
          <w:p w14:paraId="3638D4E6" w14:textId="6357B646" w:rsidR="20751C49" w:rsidRPr="00EC0007" w:rsidRDefault="20751C49" w:rsidP="00EC0007">
            <w:pPr>
              <w:spacing w:line="480" w:lineRule="auto"/>
              <w:rPr>
                <w:rFonts w:ascii="Georgia" w:hAnsi="Georgia"/>
              </w:rPr>
            </w:pPr>
            <w:r w:rsidRPr="00EC0007">
              <w:rPr>
                <w:rFonts w:ascii="Georgia" w:hAnsi="Georgia"/>
              </w:rPr>
              <w:t>Medium: Photographs</w:t>
            </w:r>
          </w:p>
          <w:p w14:paraId="5147A12C" w14:textId="50048624" w:rsidR="20751C49" w:rsidRPr="00EC0007" w:rsidRDefault="5C6F6006" w:rsidP="00EC0007">
            <w:pPr>
              <w:pStyle w:val="ListParagraph"/>
              <w:numPr>
                <w:ilvl w:val="0"/>
                <w:numId w:val="2"/>
              </w:numPr>
              <w:spacing w:line="480" w:lineRule="auto"/>
              <w:rPr>
                <w:rFonts w:ascii="Georgia" w:hAnsi="Georgia"/>
              </w:rPr>
            </w:pPr>
            <w:r w:rsidRPr="00EC0007">
              <w:rPr>
                <w:rFonts w:ascii="Georgia" w:hAnsi="Georgia"/>
              </w:rPr>
              <w:t>S</w:t>
            </w:r>
            <w:r w:rsidR="7E0B90E8" w:rsidRPr="00EC0007">
              <w:rPr>
                <w:rFonts w:ascii="Georgia" w:hAnsi="Georgia"/>
              </w:rPr>
              <w:t>ide view</w:t>
            </w:r>
          </w:p>
          <w:p w14:paraId="09B0162F" w14:textId="3BA6A0C5" w:rsidR="20751C49" w:rsidRPr="00EC0007" w:rsidRDefault="20751C49" w:rsidP="00EC0007">
            <w:pPr>
              <w:pStyle w:val="ListParagraph"/>
              <w:numPr>
                <w:ilvl w:val="0"/>
                <w:numId w:val="2"/>
              </w:numPr>
              <w:spacing w:line="480" w:lineRule="auto"/>
              <w:rPr>
                <w:rFonts w:ascii="Georgia" w:hAnsi="Georgia"/>
              </w:rPr>
            </w:pPr>
            <w:r w:rsidRPr="00EC0007">
              <w:rPr>
                <w:rFonts w:ascii="Georgia" w:hAnsi="Georgia"/>
              </w:rPr>
              <w:t>Close-up of the stirrups</w:t>
            </w:r>
          </w:p>
          <w:p w14:paraId="2CC50B42" w14:textId="2DF83B5A" w:rsidR="20751C49" w:rsidRPr="00EC0007" w:rsidRDefault="20751C49" w:rsidP="00EC0007">
            <w:pPr>
              <w:pStyle w:val="ListParagraph"/>
              <w:numPr>
                <w:ilvl w:val="0"/>
                <w:numId w:val="2"/>
              </w:numPr>
              <w:spacing w:line="480" w:lineRule="auto"/>
              <w:rPr>
                <w:rFonts w:ascii="Georgia" w:hAnsi="Georgia"/>
              </w:rPr>
            </w:pPr>
            <w:r w:rsidRPr="00EC0007">
              <w:rPr>
                <w:rFonts w:ascii="Georgia" w:hAnsi="Georgia"/>
              </w:rPr>
              <w:t>Close-up of the gullet</w:t>
            </w:r>
          </w:p>
        </w:tc>
      </w:tr>
      <w:tr w:rsidR="42312540" w:rsidRPr="00EC0007" w14:paraId="595507B3" w14:textId="77777777" w:rsidTr="3E103096">
        <w:trPr>
          <w:trHeight w:val="300"/>
        </w:trPr>
        <w:tc>
          <w:tcPr>
            <w:tcW w:w="1440" w:type="dxa"/>
          </w:tcPr>
          <w:p w14:paraId="03D880D7" w14:textId="3E4451BE" w:rsidR="42312540" w:rsidRPr="00EC0007" w:rsidRDefault="42312540" w:rsidP="00EC0007">
            <w:pPr>
              <w:spacing w:line="480" w:lineRule="auto"/>
              <w:rPr>
                <w:rFonts w:ascii="Georgia" w:hAnsi="Georgia"/>
                <w:b/>
                <w:bCs/>
              </w:rPr>
            </w:pPr>
            <w:r w:rsidRPr="00EC0007">
              <w:rPr>
                <w:rFonts w:ascii="Georgia" w:hAnsi="Georgia"/>
                <w:b/>
                <w:bCs/>
              </w:rPr>
              <w:t>Conclusion</w:t>
            </w:r>
          </w:p>
        </w:tc>
        <w:tc>
          <w:tcPr>
            <w:tcW w:w="7920" w:type="dxa"/>
          </w:tcPr>
          <w:p w14:paraId="4FC46332" w14:textId="68C4BBA2" w:rsidR="2FFBE6C5" w:rsidRPr="00EC0007" w:rsidRDefault="2FFBE6C5" w:rsidP="00EC0007">
            <w:pPr>
              <w:spacing w:line="480" w:lineRule="auto"/>
              <w:rPr>
                <w:rFonts w:ascii="Georgia" w:hAnsi="Georgia"/>
              </w:rPr>
            </w:pPr>
            <w:r w:rsidRPr="00EC0007">
              <w:rPr>
                <w:rFonts w:ascii="Georgia" w:hAnsi="Georgia"/>
              </w:rPr>
              <w:t>I could include information about the history and costs.</w:t>
            </w:r>
          </w:p>
        </w:tc>
      </w:tr>
      <w:tr w:rsidR="42312540" w:rsidRPr="00EC0007" w14:paraId="7B994C21" w14:textId="77777777" w:rsidTr="3E103096">
        <w:trPr>
          <w:trHeight w:val="300"/>
        </w:trPr>
        <w:tc>
          <w:tcPr>
            <w:tcW w:w="1440" w:type="dxa"/>
          </w:tcPr>
          <w:p w14:paraId="539798BA" w14:textId="17DEAD48" w:rsidR="42312540" w:rsidRPr="00EC0007" w:rsidRDefault="42312540" w:rsidP="00EC0007">
            <w:pPr>
              <w:spacing w:line="480" w:lineRule="auto"/>
              <w:rPr>
                <w:rFonts w:ascii="Georgia" w:hAnsi="Georgia"/>
                <w:b/>
                <w:bCs/>
              </w:rPr>
            </w:pPr>
            <w:r w:rsidRPr="00EC0007">
              <w:rPr>
                <w:rFonts w:ascii="Georgia" w:hAnsi="Georgia"/>
                <w:b/>
                <w:bCs/>
              </w:rPr>
              <w:t>References</w:t>
            </w:r>
          </w:p>
        </w:tc>
        <w:tc>
          <w:tcPr>
            <w:tcW w:w="7920" w:type="dxa"/>
          </w:tcPr>
          <w:p w14:paraId="4CCBB599" w14:textId="51EB3477" w:rsidR="0BD6581A" w:rsidRPr="00EC0007" w:rsidRDefault="0BD6581A" w:rsidP="00EC0007">
            <w:pPr>
              <w:spacing w:line="480" w:lineRule="auto"/>
              <w:rPr>
                <w:rFonts w:ascii="Georgia" w:hAnsi="Georgia"/>
              </w:rPr>
            </w:pPr>
            <w:hyperlink r:id="rId7">
              <w:r w:rsidRPr="00EC0007">
                <w:rPr>
                  <w:rStyle w:val="Hyperlink"/>
                  <w:rFonts w:ascii="Georgia" w:hAnsi="Georgia"/>
                </w:rPr>
                <w:t xml:space="preserve">A Comprehensive Guide to the Parts </w:t>
              </w:r>
              <w:r w:rsidRPr="00EC0007">
                <w:rPr>
                  <w:rStyle w:val="Hyperlink"/>
                  <w:rFonts w:ascii="Georgia" w:hAnsi="Georgia"/>
                </w:rPr>
                <w:t>o</w:t>
              </w:r>
              <w:r w:rsidRPr="00EC0007">
                <w:rPr>
                  <w:rStyle w:val="Hyperlink"/>
                  <w:rFonts w:ascii="Georgia" w:hAnsi="Georgia"/>
                </w:rPr>
                <w:t xml:space="preserve">f a Western Saddle | </w:t>
              </w:r>
              <w:proofErr w:type="spellStart"/>
              <w:r w:rsidRPr="00EC0007">
                <w:rPr>
                  <w:rStyle w:val="Hyperlink"/>
                  <w:rFonts w:ascii="Georgia" w:hAnsi="Georgia"/>
                </w:rPr>
                <w:t>SouthwesternEquine</w:t>
              </w:r>
              <w:proofErr w:type="spellEnd"/>
            </w:hyperlink>
          </w:p>
          <w:p w14:paraId="242BDE27" w14:textId="56322840" w:rsidR="42312540" w:rsidRPr="00EC0007" w:rsidRDefault="42312540" w:rsidP="00EC0007">
            <w:pPr>
              <w:spacing w:line="480" w:lineRule="auto"/>
              <w:rPr>
                <w:rFonts w:ascii="Georgia" w:hAnsi="Georgia"/>
              </w:rPr>
            </w:pPr>
          </w:p>
          <w:p w14:paraId="41AAED1D" w14:textId="16899B04" w:rsidR="0BD6581A" w:rsidRPr="00EC0007" w:rsidRDefault="0BD6581A" w:rsidP="00EC0007">
            <w:pPr>
              <w:spacing w:line="480" w:lineRule="auto"/>
              <w:rPr>
                <w:rFonts w:ascii="Georgia" w:hAnsi="Georgia"/>
              </w:rPr>
            </w:pPr>
            <w:hyperlink r:id="rId8" w:anchor="westernsaddle">
              <w:r w:rsidRPr="00EC0007">
                <w:rPr>
                  <w:rStyle w:val="Hyperlink"/>
                  <w:rFonts w:ascii="Georgia" w:hAnsi="Georgia"/>
                </w:rPr>
                <w:t>Guide to Western Saddles for Horses: History, Types &amp; Construction | Mad Barn</w:t>
              </w:r>
            </w:hyperlink>
          </w:p>
        </w:tc>
      </w:tr>
    </w:tbl>
    <w:p w14:paraId="5BCF0C74" w14:textId="77777777" w:rsidR="004E2E3A" w:rsidRPr="00EC0007" w:rsidRDefault="004E2E3A" w:rsidP="00EC0007">
      <w:pPr>
        <w:spacing w:line="480" w:lineRule="auto"/>
        <w:rPr>
          <w:rFonts w:ascii="Georgia" w:hAnsi="Georgia"/>
        </w:rPr>
      </w:pPr>
    </w:p>
    <w:p w14:paraId="51887D57" w14:textId="15F07711" w:rsidR="03D19F18" w:rsidRPr="00EC0007" w:rsidRDefault="03D19F18" w:rsidP="00EC0007">
      <w:pPr>
        <w:spacing w:line="480" w:lineRule="auto"/>
        <w:rPr>
          <w:rFonts w:ascii="Georgia" w:hAnsi="Georgia"/>
        </w:rPr>
      </w:pPr>
      <w:r w:rsidRPr="00EC0007">
        <w:rPr>
          <w:rFonts w:ascii="Georgia" w:hAnsi="Georgia"/>
        </w:rPr>
        <w:t>Figure 1</w:t>
      </w:r>
    </w:p>
    <w:p w14:paraId="672DF874" w14:textId="5114DFF0" w:rsidR="6F8128FB" w:rsidRPr="00EC0007" w:rsidRDefault="6F8128FB" w:rsidP="00EC0007">
      <w:pPr>
        <w:spacing w:line="480" w:lineRule="auto"/>
        <w:rPr>
          <w:rFonts w:ascii="Georgia" w:hAnsi="Georgia"/>
          <w:i/>
          <w:iCs/>
        </w:rPr>
      </w:pPr>
      <w:r w:rsidRPr="00EC0007">
        <w:rPr>
          <w:rFonts w:ascii="Georgia" w:hAnsi="Georgia"/>
          <w:i/>
          <w:iCs/>
        </w:rPr>
        <w:t>Ranch</w:t>
      </w:r>
      <w:r w:rsidR="35F17F6F" w:rsidRPr="00EC0007">
        <w:rPr>
          <w:rFonts w:ascii="Georgia" w:hAnsi="Georgia"/>
          <w:i/>
          <w:iCs/>
        </w:rPr>
        <w:t xml:space="preserve"> Saddle</w:t>
      </w:r>
      <w:r w:rsidR="75D90FAC" w:rsidRPr="00EC0007">
        <w:rPr>
          <w:rFonts w:ascii="Georgia" w:hAnsi="Georgia"/>
          <w:i/>
          <w:iCs/>
        </w:rPr>
        <w:t>s</w:t>
      </w:r>
    </w:p>
    <w:p w14:paraId="64182A32" w14:textId="30BF8AA4" w:rsidR="07A4C18D" w:rsidRPr="00EC0007" w:rsidRDefault="07A4C18D" w:rsidP="00EC0007">
      <w:pPr>
        <w:spacing w:line="480" w:lineRule="auto"/>
        <w:rPr>
          <w:rFonts w:ascii="Georgia" w:hAnsi="Georgia"/>
        </w:rPr>
      </w:pPr>
      <w:r w:rsidRPr="00EC0007">
        <w:rPr>
          <w:rFonts w:ascii="Georgia" w:hAnsi="Georgia"/>
        </w:rPr>
        <w:t xml:space="preserve"> </w:t>
      </w:r>
      <w:r w:rsidR="50B19A82" w:rsidRPr="00EC0007">
        <w:rPr>
          <w:rFonts w:ascii="Georgia" w:hAnsi="Georgia"/>
          <w:noProof/>
        </w:rPr>
        <w:drawing>
          <wp:inline distT="0" distB="0" distL="0" distR="0" wp14:anchorId="294D6A5B" wp14:editId="23D7F2E4">
            <wp:extent cx="2118360" cy="2118360"/>
            <wp:effectExtent l="0" t="0" r="0" b="0"/>
            <wp:docPr id="352812845" name="Picture 35281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8360" cy="2118360"/>
                    </a:xfrm>
                    <a:prstGeom prst="rect">
                      <a:avLst/>
                    </a:prstGeom>
                  </pic:spPr>
                </pic:pic>
              </a:graphicData>
            </a:graphic>
          </wp:inline>
        </w:drawing>
      </w:r>
      <w:r w:rsidR="65FBEA57" w:rsidRPr="00EC0007">
        <w:rPr>
          <w:rFonts w:ascii="Georgia" w:hAnsi="Georgia"/>
        </w:rPr>
        <w:t xml:space="preserve"> </w:t>
      </w:r>
      <w:r w:rsidR="65FBEA57" w:rsidRPr="0030014A">
        <w:rPr>
          <w:rFonts w:ascii="Georgia" w:hAnsi="Georgia"/>
          <w:i/>
          <w:iCs/>
        </w:rPr>
        <w:t>Note.</w:t>
      </w:r>
      <w:r w:rsidR="65FBEA57" w:rsidRPr="00EC0007">
        <w:rPr>
          <w:rFonts w:ascii="Georgia" w:hAnsi="Georgia"/>
        </w:rPr>
        <w:t xml:space="preserve"> From "Types of Saddles: All Types of Western and English Saddles," by Healthy Horse Help, n.d. (https://healthyhorsehelp.com/blog/types-of-saddles-all-types-of-western-and-english-saddles/). Copyright © Healthy Horse Help.</w:t>
      </w:r>
    </w:p>
    <w:p w14:paraId="5477D468" w14:textId="373824A0" w:rsidR="3E103096" w:rsidRPr="00EC0007" w:rsidRDefault="3E103096" w:rsidP="00EC0007">
      <w:pPr>
        <w:spacing w:line="480" w:lineRule="auto"/>
        <w:rPr>
          <w:rFonts w:ascii="Georgia" w:hAnsi="Georgia"/>
        </w:rPr>
      </w:pPr>
    </w:p>
    <w:p w14:paraId="4021EE47" w14:textId="6F12C8F8" w:rsidR="004E2E3A" w:rsidRPr="00EC0007" w:rsidRDefault="004E2E3A" w:rsidP="00EC0007">
      <w:pPr>
        <w:spacing w:line="480" w:lineRule="auto"/>
        <w:rPr>
          <w:rFonts w:ascii="Georgia" w:hAnsi="Georgia"/>
        </w:rPr>
      </w:pPr>
      <w:r w:rsidRPr="00EC0007">
        <w:rPr>
          <w:rFonts w:ascii="Georgia" w:hAnsi="Georgia"/>
        </w:rPr>
        <w:lastRenderedPageBreak/>
        <w:t xml:space="preserve">Figure </w:t>
      </w:r>
      <w:r w:rsidRPr="00EC0007">
        <w:rPr>
          <w:rFonts w:ascii="Georgia" w:hAnsi="Georgia"/>
        </w:rPr>
        <w:t>2</w:t>
      </w:r>
    </w:p>
    <w:p w14:paraId="4C8AFD16" w14:textId="15303A43" w:rsidR="07CD5583" w:rsidRPr="00EC0007" w:rsidRDefault="07CD5583" w:rsidP="00EC0007">
      <w:pPr>
        <w:spacing w:line="480" w:lineRule="auto"/>
        <w:rPr>
          <w:rFonts w:ascii="Georgia" w:hAnsi="Georgia"/>
          <w:i/>
          <w:iCs/>
        </w:rPr>
      </w:pPr>
      <w:r w:rsidRPr="00EC0007">
        <w:rPr>
          <w:rFonts w:ascii="Georgia" w:hAnsi="Georgia"/>
          <w:i/>
          <w:iCs/>
        </w:rPr>
        <w:t>Gullet of a Western Saddl</w:t>
      </w:r>
      <w:r w:rsidR="02B8CA26" w:rsidRPr="00EC0007">
        <w:rPr>
          <w:rFonts w:ascii="Georgia" w:hAnsi="Georgia"/>
          <w:i/>
          <w:iCs/>
        </w:rPr>
        <w:t>e</w:t>
      </w:r>
    </w:p>
    <w:p w14:paraId="0826206A" w14:textId="34F7A31A" w:rsidR="68C78506" w:rsidRPr="00EC0007" w:rsidRDefault="68C78506" w:rsidP="00EC0007">
      <w:pPr>
        <w:spacing w:line="480" w:lineRule="auto"/>
        <w:rPr>
          <w:rFonts w:ascii="Georgia" w:hAnsi="Georgia"/>
          <w:i/>
          <w:iCs/>
        </w:rPr>
      </w:pPr>
      <w:r w:rsidRPr="00EC0007">
        <w:rPr>
          <w:rFonts w:ascii="Georgia" w:hAnsi="Georgia"/>
          <w:noProof/>
        </w:rPr>
        <w:drawing>
          <wp:inline distT="0" distB="0" distL="0" distR="0" wp14:anchorId="434AADB6" wp14:editId="47E47E8E">
            <wp:extent cx="1181100" cy="1574796"/>
            <wp:effectExtent l="0" t="0" r="0" b="6985"/>
            <wp:docPr id="1558126400" name="Picture 155812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0597" cy="1600791"/>
                    </a:xfrm>
                    <a:prstGeom prst="rect">
                      <a:avLst/>
                    </a:prstGeom>
                  </pic:spPr>
                </pic:pic>
              </a:graphicData>
            </a:graphic>
          </wp:inline>
        </w:drawing>
      </w:r>
      <w:r w:rsidR="2DEEF36C" w:rsidRPr="00EC0007">
        <w:rPr>
          <w:rFonts w:ascii="Georgia" w:hAnsi="Georgia"/>
        </w:rPr>
        <w:t xml:space="preserve"> </w:t>
      </w:r>
      <w:r w:rsidR="600DD1DA" w:rsidRPr="00EC0007">
        <w:rPr>
          <w:rFonts w:ascii="Georgia" w:hAnsi="Georgia"/>
          <w:i/>
          <w:iCs/>
        </w:rPr>
        <w:t>Note. Reprinted from “Western riding saddle – Texas USA maker…” by Live Auction World, 2024 (Copyright © 2025 Live Auction World).</w:t>
      </w:r>
    </w:p>
    <w:p w14:paraId="1F26E5FC" w14:textId="77777777" w:rsidR="004E2E3A" w:rsidRPr="00EC0007" w:rsidRDefault="004E2E3A" w:rsidP="00EC0007">
      <w:pPr>
        <w:spacing w:line="480" w:lineRule="auto"/>
        <w:rPr>
          <w:rFonts w:ascii="Georgia" w:hAnsi="Georgia"/>
          <w:i/>
          <w:iCs/>
        </w:rPr>
      </w:pPr>
    </w:p>
    <w:p w14:paraId="3A113E10" w14:textId="4B79E9CC" w:rsidR="004E2E3A" w:rsidRPr="00EC0007" w:rsidRDefault="004E2E3A" w:rsidP="00EC0007">
      <w:pPr>
        <w:spacing w:line="480" w:lineRule="auto"/>
        <w:rPr>
          <w:rFonts w:ascii="Georgia" w:hAnsi="Georgia"/>
        </w:rPr>
      </w:pPr>
      <w:r w:rsidRPr="00EC0007">
        <w:rPr>
          <w:rFonts w:ascii="Georgia" w:hAnsi="Georgia"/>
        </w:rPr>
        <w:t xml:space="preserve">Figure </w:t>
      </w:r>
      <w:r w:rsidRPr="00EC0007">
        <w:rPr>
          <w:rFonts w:ascii="Georgia" w:hAnsi="Georgia"/>
        </w:rPr>
        <w:t>3</w:t>
      </w:r>
    </w:p>
    <w:p w14:paraId="364D941C" w14:textId="2DFD42DF" w:rsidR="7B599AD1" w:rsidRPr="00EC0007" w:rsidRDefault="7B599AD1" w:rsidP="00EC0007">
      <w:pPr>
        <w:spacing w:line="480" w:lineRule="auto"/>
        <w:rPr>
          <w:rFonts w:ascii="Georgia" w:hAnsi="Georgia"/>
          <w:i/>
          <w:iCs/>
        </w:rPr>
      </w:pPr>
      <w:r w:rsidRPr="00EC0007">
        <w:rPr>
          <w:rFonts w:ascii="Georgia" w:hAnsi="Georgia"/>
          <w:i/>
          <w:iCs/>
        </w:rPr>
        <w:t>Saddle Stirrups</w:t>
      </w:r>
    </w:p>
    <w:p w14:paraId="7BB6D62C" w14:textId="6292D45F" w:rsidR="2DEEF36C" w:rsidRPr="00EC0007" w:rsidRDefault="2DEEF36C" w:rsidP="00EC0007">
      <w:pPr>
        <w:spacing w:line="480" w:lineRule="auto"/>
        <w:rPr>
          <w:rFonts w:ascii="Georgia" w:hAnsi="Georgia"/>
        </w:rPr>
      </w:pPr>
      <w:r w:rsidRPr="00EC0007">
        <w:rPr>
          <w:rFonts w:ascii="Georgia" w:hAnsi="Georgia"/>
        </w:rPr>
        <w:t xml:space="preserve"> </w:t>
      </w:r>
      <w:r w:rsidR="0F0CC142" w:rsidRPr="00EC0007">
        <w:rPr>
          <w:rFonts w:ascii="Georgia" w:hAnsi="Georgia"/>
          <w:noProof/>
        </w:rPr>
        <w:drawing>
          <wp:inline distT="0" distB="0" distL="0" distR="0" wp14:anchorId="082A7563" wp14:editId="2A5632B8">
            <wp:extent cx="1592580" cy="1592580"/>
            <wp:effectExtent l="0" t="0" r="7620" b="7620"/>
            <wp:docPr id="656662073" name="Picture 65666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2955" cy="1592955"/>
                    </a:xfrm>
                    <a:prstGeom prst="rect">
                      <a:avLst/>
                    </a:prstGeom>
                  </pic:spPr>
                </pic:pic>
              </a:graphicData>
            </a:graphic>
          </wp:inline>
        </w:drawing>
      </w:r>
      <w:r w:rsidR="691D0EA2" w:rsidRPr="00EC0007">
        <w:rPr>
          <w:rFonts w:ascii="Georgia" w:hAnsi="Georgia"/>
          <w:i/>
          <w:iCs/>
        </w:rPr>
        <w:t xml:space="preserve"> </w:t>
      </w:r>
      <w:r w:rsidR="78AA212F" w:rsidRPr="00EC0007">
        <w:rPr>
          <w:rFonts w:ascii="Georgia" w:hAnsi="Georgia"/>
          <w:i/>
          <w:iCs/>
        </w:rPr>
        <w:t>Note</w:t>
      </w:r>
      <w:r w:rsidR="78AA212F" w:rsidRPr="00EC0007">
        <w:rPr>
          <w:rFonts w:ascii="Georgia" w:hAnsi="Georgia"/>
        </w:rPr>
        <w:t xml:space="preserve">. Adapted from product image on Walmart (or </w:t>
      </w:r>
      <w:proofErr w:type="spellStart"/>
      <w:r w:rsidR="78AA212F" w:rsidRPr="00EC0007">
        <w:rPr>
          <w:rFonts w:ascii="Georgia" w:hAnsi="Georgia"/>
        </w:rPr>
        <w:t>Hilason</w:t>
      </w:r>
      <w:proofErr w:type="spellEnd"/>
      <w:r w:rsidR="78AA212F" w:rsidRPr="00EC0007">
        <w:rPr>
          <w:rFonts w:ascii="Georgia" w:hAnsi="Georgia"/>
        </w:rPr>
        <w:t xml:space="preserve">) website. </w:t>
      </w:r>
      <w:r w:rsidR="4EAC1EB6" w:rsidRPr="00EC0007">
        <w:rPr>
          <w:rFonts w:ascii="Georgia" w:hAnsi="Georgia"/>
        </w:rPr>
        <w:t xml:space="preserve"> </w:t>
      </w:r>
      <w:r w:rsidR="78AA212F" w:rsidRPr="00EC0007">
        <w:rPr>
          <w:rFonts w:ascii="Georgia" w:hAnsi="Georgia"/>
        </w:rPr>
        <w:t xml:space="preserve">Copyright 2025 by </w:t>
      </w:r>
      <w:proofErr w:type="spellStart"/>
      <w:r w:rsidR="78AA212F" w:rsidRPr="00EC0007">
        <w:rPr>
          <w:rFonts w:ascii="Georgia" w:hAnsi="Georgia"/>
        </w:rPr>
        <w:t>Hilason</w:t>
      </w:r>
      <w:proofErr w:type="spellEnd"/>
      <w:r w:rsidR="78AA212F" w:rsidRPr="00EC0007">
        <w:rPr>
          <w:rFonts w:ascii="Georgia" w:hAnsi="Georgia"/>
        </w:rPr>
        <w:t>.</w:t>
      </w:r>
    </w:p>
    <w:p w14:paraId="359B7E90" w14:textId="77777777" w:rsidR="004E2E3A" w:rsidRPr="00EC0007" w:rsidRDefault="004E2E3A" w:rsidP="00EC0007">
      <w:pPr>
        <w:spacing w:line="480" w:lineRule="auto"/>
        <w:rPr>
          <w:rFonts w:ascii="Georgia" w:hAnsi="Georgia"/>
        </w:rPr>
      </w:pPr>
    </w:p>
    <w:p w14:paraId="78EA837E" w14:textId="77777777" w:rsidR="004E2E3A" w:rsidRPr="00EC0007" w:rsidRDefault="004E2E3A" w:rsidP="00EC0007">
      <w:pPr>
        <w:spacing w:line="480" w:lineRule="auto"/>
        <w:rPr>
          <w:rFonts w:ascii="Georgia" w:hAnsi="Georgia"/>
        </w:rPr>
      </w:pPr>
    </w:p>
    <w:p w14:paraId="178CD69A" w14:textId="04083BE2" w:rsidR="003972C1" w:rsidRPr="00EC0007" w:rsidRDefault="003972C1" w:rsidP="00EC0007">
      <w:pPr>
        <w:spacing w:line="480" w:lineRule="auto"/>
        <w:ind w:firstLine="720"/>
        <w:rPr>
          <w:rFonts w:ascii="Georgia" w:hAnsi="Georgia"/>
          <w:i/>
          <w:iCs/>
        </w:rPr>
      </w:pPr>
      <w:r w:rsidRPr="00EC0007">
        <w:rPr>
          <w:rFonts w:ascii="Georgia" w:hAnsi="Georgia"/>
        </w:rPr>
        <w:t>Modern-day western saddles developed from the working saddles of Spanish Vaqueros who used these saddles when working cattle.</w:t>
      </w:r>
      <w:r w:rsidRPr="00EC0007">
        <w:rPr>
          <w:rFonts w:ascii="Georgia" w:hAnsi="Georgia"/>
          <w:i/>
          <w:iCs/>
        </w:rPr>
        <w:t xml:space="preserve"> </w:t>
      </w:r>
      <w:r w:rsidR="004E2E3A" w:rsidRPr="00EC0007">
        <w:rPr>
          <w:rFonts w:ascii="Georgia" w:hAnsi="Georgia"/>
        </w:rPr>
        <w:t xml:space="preserve">A western saddle is a style of saddle designed for </w:t>
      </w:r>
      <w:proofErr w:type="gramStart"/>
      <w:r w:rsidR="004E2E3A" w:rsidRPr="00EC0007">
        <w:rPr>
          <w:rFonts w:ascii="Georgia" w:hAnsi="Georgia"/>
        </w:rPr>
        <w:t>function</w:t>
      </w:r>
      <w:proofErr w:type="gramEnd"/>
      <w:r w:rsidR="004E2E3A" w:rsidRPr="00EC0007">
        <w:rPr>
          <w:rFonts w:ascii="Georgia" w:hAnsi="Georgia"/>
        </w:rPr>
        <w:t xml:space="preserve"> and </w:t>
      </w:r>
      <w:r w:rsidR="00123C55" w:rsidRPr="00EC0007">
        <w:rPr>
          <w:rFonts w:ascii="Georgia" w:hAnsi="Georgia"/>
        </w:rPr>
        <w:t>promotion of</w:t>
      </w:r>
      <w:r w:rsidR="004E2E3A" w:rsidRPr="00EC0007">
        <w:rPr>
          <w:rFonts w:ascii="Georgia" w:hAnsi="Georgia"/>
        </w:rPr>
        <w:t xml:space="preserve"> the comfort and safety of the horse and rider. </w:t>
      </w:r>
      <w:r w:rsidR="00F20293" w:rsidRPr="00EC0007">
        <w:rPr>
          <w:rFonts w:ascii="Georgia" w:hAnsi="Georgia"/>
        </w:rPr>
        <w:t xml:space="preserve">This is seen throughout </w:t>
      </w:r>
      <w:r w:rsidR="00F20293" w:rsidRPr="00EC0007">
        <w:rPr>
          <w:rFonts w:ascii="Georgia" w:hAnsi="Georgia"/>
        </w:rPr>
        <w:lastRenderedPageBreak/>
        <w:t>the anatomy of the saddle. For example, the horn</w:t>
      </w:r>
      <w:r w:rsidR="006F3F39" w:rsidRPr="00EC0007">
        <w:rPr>
          <w:rFonts w:ascii="Georgia" w:hAnsi="Georgia"/>
        </w:rPr>
        <w:t xml:space="preserve">, a western saddle’s most unique feature, </w:t>
      </w:r>
      <w:r w:rsidR="00F20293" w:rsidRPr="00EC0007">
        <w:rPr>
          <w:rFonts w:ascii="Georgia" w:hAnsi="Georgia"/>
        </w:rPr>
        <w:t>is a valuable tool for securing roped livestock</w:t>
      </w:r>
      <w:r w:rsidR="006F3F39" w:rsidRPr="00EC0007">
        <w:rPr>
          <w:rFonts w:ascii="Georgia" w:hAnsi="Georgia"/>
        </w:rPr>
        <w:t>. In addition to the saddle’s horn</w:t>
      </w:r>
      <w:r w:rsidR="00670C49" w:rsidRPr="00EC0007">
        <w:rPr>
          <w:rFonts w:ascii="Georgia" w:hAnsi="Georgia"/>
        </w:rPr>
        <w:t xml:space="preserve">; </w:t>
      </w:r>
      <w:r w:rsidR="006F3F39" w:rsidRPr="00EC0007">
        <w:rPr>
          <w:rFonts w:ascii="Georgia" w:hAnsi="Georgia"/>
        </w:rPr>
        <w:t>the stirrups provide the rider with back and spinal support by helping the rider to maintain</w:t>
      </w:r>
      <w:r w:rsidR="002B7EEB" w:rsidRPr="00EC0007">
        <w:rPr>
          <w:rFonts w:ascii="Georgia" w:hAnsi="Georgia"/>
        </w:rPr>
        <w:t xml:space="preserve"> proper posture</w:t>
      </w:r>
      <w:r w:rsidR="00670C49" w:rsidRPr="00EC0007">
        <w:rPr>
          <w:rFonts w:ascii="Georgia" w:hAnsi="Georgia"/>
        </w:rPr>
        <w:t>;</w:t>
      </w:r>
      <w:r w:rsidR="002B7EEB" w:rsidRPr="00EC0007">
        <w:rPr>
          <w:rFonts w:ascii="Georgia" w:hAnsi="Georgia"/>
        </w:rPr>
        <w:t xml:space="preserve"> the gullet</w:t>
      </w:r>
      <w:r w:rsidR="00670C49" w:rsidRPr="00EC0007">
        <w:rPr>
          <w:rFonts w:ascii="Georgia" w:hAnsi="Georgia"/>
        </w:rPr>
        <w:t xml:space="preserve">, the area between </w:t>
      </w:r>
      <w:r w:rsidRPr="00EC0007">
        <w:rPr>
          <w:rFonts w:ascii="Georgia" w:hAnsi="Georgia"/>
        </w:rPr>
        <w:t>the</w:t>
      </w:r>
      <w:r w:rsidR="00670C49" w:rsidRPr="00EC0007">
        <w:rPr>
          <w:rFonts w:ascii="Georgia" w:hAnsi="Georgia"/>
        </w:rPr>
        <w:t xml:space="preserve"> front and backends of the saddle,</w:t>
      </w:r>
      <w:r w:rsidR="002B7EEB" w:rsidRPr="00EC0007">
        <w:rPr>
          <w:rFonts w:ascii="Georgia" w:hAnsi="Georgia"/>
        </w:rPr>
        <w:t xml:space="preserve"> ensures that the horse maintains full range of motion by </w:t>
      </w:r>
      <w:r w:rsidR="00670C49" w:rsidRPr="00EC0007">
        <w:rPr>
          <w:rFonts w:ascii="Georgia" w:hAnsi="Georgia"/>
        </w:rPr>
        <w:t>allowing for</w:t>
      </w:r>
      <w:r w:rsidR="002B7EEB" w:rsidRPr="00EC0007">
        <w:rPr>
          <w:rFonts w:ascii="Georgia" w:hAnsi="Georgia"/>
        </w:rPr>
        <w:t xml:space="preserve"> space for the spine and withers</w:t>
      </w:r>
      <w:r w:rsidR="00670C49" w:rsidRPr="00EC0007">
        <w:rPr>
          <w:rFonts w:ascii="Georgia" w:hAnsi="Georgia"/>
        </w:rPr>
        <w:t xml:space="preserve">; </w:t>
      </w:r>
      <w:r w:rsidRPr="00EC0007">
        <w:rPr>
          <w:rFonts w:ascii="Georgia" w:hAnsi="Georgia"/>
        </w:rPr>
        <w:t>and the skirts, leather or suede that hang from the sides of the seat, help to reduce the pressure on the horse’s back, as well as aid in keeping the rider in place on the saddle.</w:t>
      </w:r>
    </w:p>
    <w:sectPr w:rsidR="003972C1" w:rsidRPr="00EC000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0CB73" w14:textId="77777777" w:rsidR="00DD3527" w:rsidRDefault="00DD3527">
      <w:pPr>
        <w:spacing w:after="0" w:line="240" w:lineRule="auto"/>
      </w:pPr>
      <w:r>
        <w:separator/>
      </w:r>
    </w:p>
  </w:endnote>
  <w:endnote w:type="continuationSeparator" w:id="0">
    <w:p w14:paraId="105A5DD4" w14:textId="77777777" w:rsidR="00DD3527" w:rsidRDefault="00DD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2312540" w14:paraId="14626D63" w14:textId="77777777" w:rsidTr="42312540">
      <w:trPr>
        <w:trHeight w:val="300"/>
      </w:trPr>
      <w:tc>
        <w:tcPr>
          <w:tcW w:w="3120" w:type="dxa"/>
        </w:tcPr>
        <w:p w14:paraId="34809FD7" w14:textId="4961D2D3" w:rsidR="42312540" w:rsidRDefault="42312540" w:rsidP="42312540">
          <w:pPr>
            <w:pStyle w:val="Header"/>
            <w:ind w:left="-115"/>
          </w:pPr>
        </w:p>
      </w:tc>
      <w:tc>
        <w:tcPr>
          <w:tcW w:w="3120" w:type="dxa"/>
        </w:tcPr>
        <w:p w14:paraId="02D0B7FF" w14:textId="5739F9C2" w:rsidR="42312540" w:rsidRDefault="42312540" w:rsidP="42312540">
          <w:pPr>
            <w:pStyle w:val="Header"/>
            <w:jc w:val="center"/>
          </w:pPr>
        </w:p>
      </w:tc>
      <w:tc>
        <w:tcPr>
          <w:tcW w:w="3120" w:type="dxa"/>
        </w:tcPr>
        <w:p w14:paraId="4D8211CC" w14:textId="2FB6703D" w:rsidR="42312540" w:rsidRDefault="42312540" w:rsidP="42312540">
          <w:pPr>
            <w:pStyle w:val="Header"/>
            <w:ind w:right="-115"/>
            <w:jc w:val="right"/>
          </w:pPr>
        </w:p>
      </w:tc>
    </w:tr>
  </w:tbl>
  <w:p w14:paraId="257141AF" w14:textId="4518A77C" w:rsidR="42312540" w:rsidRDefault="42312540" w:rsidP="42312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BAF99" w14:textId="77777777" w:rsidR="00DD3527" w:rsidRDefault="00DD3527">
      <w:pPr>
        <w:spacing w:after="0" w:line="240" w:lineRule="auto"/>
      </w:pPr>
      <w:r>
        <w:separator/>
      </w:r>
    </w:p>
  </w:footnote>
  <w:footnote w:type="continuationSeparator" w:id="0">
    <w:p w14:paraId="7ED9559E" w14:textId="77777777" w:rsidR="00DD3527" w:rsidRDefault="00DD3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75"/>
      <w:gridCol w:w="2565"/>
      <w:gridCol w:w="3120"/>
    </w:tblGrid>
    <w:tr w:rsidR="42312540" w14:paraId="2F6ABC00" w14:textId="77777777" w:rsidTr="42312540">
      <w:trPr>
        <w:trHeight w:val="300"/>
      </w:trPr>
      <w:tc>
        <w:tcPr>
          <w:tcW w:w="3675" w:type="dxa"/>
        </w:tcPr>
        <w:p w14:paraId="77BB22F4" w14:textId="569D9377" w:rsidR="42312540" w:rsidRDefault="42312540" w:rsidP="42312540">
          <w:pPr>
            <w:pStyle w:val="Header"/>
            <w:ind w:left="-115"/>
          </w:pPr>
          <w:r>
            <w:t>Technical Description – Exercise 7.2</w:t>
          </w:r>
        </w:p>
      </w:tc>
      <w:tc>
        <w:tcPr>
          <w:tcW w:w="2565" w:type="dxa"/>
        </w:tcPr>
        <w:p w14:paraId="5CAFE97C" w14:textId="5FEC425A" w:rsidR="42312540" w:rsidRDefault="42312540" w:rsidP="42312540">
          <w:pPr>
            <w:pStyle w:val="Header"/>
            <w:jc w:val="center"/>
          </w:pPr>
        </w:p>
      </w:tc>
      <w:tc>
        <w:tcPr>
          <w:tcW w:w="3120" w:type="dxa"/>
        </w:tcPr>
        <w:p w14:paraId="7A3C0AD2" w14:textId="31AA58C8" w:rsidR="42312540" w:rsidRDefault="42312540" w:rsidP="42312540">
          <w:pPr>
            <w:pStyle w:val="Header"/>
            <w:ind w:right="-115"/>
            <w:jc w:val="right"/>
          </w:pPr>
          <w:r>
            <w:fldChar w:fldCharType="begin"/>
          </w:r>
          <w:r>
            <w:instrText>PAGE</w:instrText>
          </w:r>
          <w:r>
            <w:fldChar w:fldCharType="separate"/>
          </w:r>
          <w:r w:rsidR="004E2E3A">
            <w:rPr>
              <w:noProof/>
            </w:rPr>
            <w:t>1</w:t>
          </w:r>
          <w:r>
            <w:fldChar w:fldCharType="end"/>
          </w:r>
        </w:p>
      </w:tc>
    </w:tr>
  </w:tbl>
  <w:p w14:paraId="7B52C235" w14:textId="6EA4D346" w:rsidR="42312540" w:rsidRDefault="42312540" w:rsidP="42312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E7F2"/>
    <w:multiLevelType w:val="hybridMultilevel"/>
    <w:tmpl w:val="7F66D506"/>
    <w:lvl w:ilvl="0" w:tplc="DA0E0CD6">
      <w:start w:val="1"/>
      <w:numFmt w:val="bullet"/>
      <w:lvlText w:val=""/>
      <w:lvlJc w:val="left"/>
      <w:pPr>
        <w:ind w:left="720" w:hanging="360"/>
      </w:pPr>
      <w:rPr>
        <w:rFonts w:ascii="Symbol" w:hAnsi="Symbol" w:hint="default"/>
      </w:rPr>
    </w:lvl>
    <w:lvl w:ilvl="1" w:tplc="AF80527A">
      <w:start w:val="1"/>
      <w:numFmt w:val="bullet"/>
      <w:lvlText w:val="o"/>
      <w:lvlJc w:val="left"/>
      <w:pPr>
        <w:ind w:left="1440" w:hanging="360"/>
      </w:pPr>
      <w:rPr>
        <w:rFonts w:ascii="Courier New" w:hAnsi="Courier New" w:hint="default"/>
      </w:rPr>
    </w:lvl>
    <w:lvl w:ilvl="2" w:tplc="8C32FE66">
      <w:start w:val="1"/>
      <w:numFmt w:val="bullet"/>
      <w:lvlText w:val=""/>
      <w:lvlJc w:val="left"/>
      <w:pPr>
        <w:ind w:left="2160" w:hanging="360"/>
      </w:pPr>
      <w:rPr>
        <w:rFonts w:ascii="Wingdings" w:hAnsi="Wingdings" w:hint="default"/>
      </w:rPr>
    </w:lvl>
    <w:lvl w:ilvl="3" w:tplc="2EB66C50">
      <w:start w:val="1"/>
      <w:numFmt w:val="bullet"/>
      <w:lvlText w:val=""/>
      <w:lvlJc w:val="left"/>
      <w:pPr>
        <w:ind w:left="2880" w:hanging="360"/>
      </w:pPr>
      <w:rPr>
        <w:rFonts w:ascii="Symbol" w:hAnsi="Symbol" w:hint="default"/>
      </w:rPr>
    </w:lvl>
    <w:lvl w:ilvl="4" w:tplc="D94CCC9E">
      <w:start w:val="1"/>
      <w:numFmt w:val="bullet"/>
      <w:lvlText w:val="o"/>
      <w:lvlJc w:val="left"/>
      <w:pPr>
        <w:ind w:left="3600" w:hanging="360"/>
      </w:pPr>
      <w:rPr>
        <w:rFonts w:ascii="Courier New" w:hAnsi="Courier New" w:hint="default"/>
      </w:rPr>
    </w:lvl>
    <w:lvl w:ilvl="5" w:tplc="4A9A6282">
      <w:start w:val="1"/>
      <w:numFmt w:val="bullet"/>
      <w:lvlText w:val=""/>
      <w:lvlJc w:val="left"/>
      <w:pPr>
        <w:ind w:left="4320" w:hanging="360"/>
      </w:pPr>
      <w:rPr>
        <w:rFonts w:ascii="Wingdings" w:hAnsi="Wingdings" w:hint="default"/>
      </w:rPr>
    </w:lvl>
    <w:lvl w:ilvl="6" w:tplc="A324267E">
      <w:start w:val="1"/>
      <w:numFmt w:val="bullet"/>
      <w:lvlText w:val=""/>
      <w:lvlJc w:val="left"/>
      <w:pPr>
        <w:ind w:left="5040" w:hanging="360"/>
      </w:pPr>
      <w:rPr>
        <w:rFonts w:ascii="Symbol" w:hAnsi="Symbol" w:hint="default"/>
      </w:rPr>
    </w:lvl>
    <w:lvl w:ilvl="7" w:tplc="34CCFA88">
      <w:start w:val="1"/>
      <w:numFmt w:val="bullet"/>
      <w:lvlText w:val="o"/>
      <w:lvlJc w:val="left"/>
      <w:pPr>
        <w:ind w:left="5760" w:hanging="360"/>
      </w:pPr>
      <w:rPr>
        <w:rFonts w:ascii="Courier New" w:hAnsi="Courier New" w:hint="default"/>
      </w:rPr>
    </w:lvl>
    <w:lvl w:ilvl="8" w:tplc="BD9A6596">
      <w:start w:val="1"/>
      <w:numFmt w:val="bullet"/>
      <w:lvlText w:val=""/>
      <w:lvlJc w:val="left"/>
      <w:pPr>
        <w:ind w:left="6480" w:hanging="360"/>
      </w:pPr>
      <w:rPr>
        <w:rFonts w:ascii="Wingdings" w:hAnsi="Wingdings" w:hint="default"/>
      </w:rPr>
    </w:lvl>
  </w:abstractNum>
  <w:abstractNum w:abstractNumId="1" w15:restartNumberingAfterBreak="0">
    <w:nsid w:val="0B1EC60B"/>
    <w:multiLevelType w:val="hybridMultilevel"/>
    <w:tmpl w:val="FB5A4A98"/>
    <w:lvl w:ilvl="0" w:tplc="0304FE40">
      <w:start w:val="1"/>
      <w:numFmt w:val="bullet"/>
      <w:lvlText w:val=""/>
      <w:lvlJc w:val="left"/>
      <w:pPr>
        <w:ind w:left="720" w:hanging="360"/>
      </w:pPr>
      <w:rPr>
        <w:rFonts w:ascii="Symbol" w:hAnsi="Symbol" w:hint="default"/>
      </w:rPr>
    </w:lvl>
    <w:lvl w:ilvl="1" w:tplc="86F869BA">
      <w:start w:val="1"/>
      <w:numFmt w:val="bullet"/>
      <w:lvlText w:val="o"/>
      <w:lvlJc w:val="left"/>
      <w:pPr>
        <w:ind w:left="1440" w:hanging="360"/>
      </w:pPr>
      <w:rPr>
        <w:rFonts w:ascii="Courier New" w:hAnsi="Courier New" w:hint="default"/>
      </w:rPr>
    </w:lvl>
    <w:lvl w:ilvl="2" w:tplc="7B748BDA">
      <w:start w:val="1"/>
      <w:numFmt w:val="bullet"/>
      <w:lvlText w:val=""/>
      <w:lvlJc w:val="left"/>
      <w:pPr>
        <w:ind w:left="2160" w:hanging="360"/>
      </w:pPr>
      <w:rPr>
        <w:rFonts w:ascii="Wingdings" w:hAnsi="Wingdings" w:hint="default"/>
      </w:rPr>
    </w:lvl>
    <w:lvl w:ilvl="3" w:tplc="BF84B010">
      <w:start w:val="1"/>
      <w:numFmt w:val="bullet"/>
      <w:lvlText w:val=""/>
      <w:lvlJc w:val="left"/>
      <w:pPr>
        <w:ind w:left="2880" w:hanging="360"/>
      </w:pPr>
      <w:rPr>
        <w:rFonts w:ascii="Symbol" w:hAnsi="Symbol" w:hint="default"/>
      </w:rPr>
    </w:lvl>
    <w:lvl w:ilvl="4" w:tplc="EE12CB1E">
      <w:start w:val="1"/>
      <w:numFmt w:val="bullet"/>
      <w:lvlText w:val="o"/>
      <w:lvlJc w:val="left"/>
      <w:pPr>
        <w:ind w:left="3600" w:hanging="360"/>
      </w:pPr>
      <w:rPr>
        <w:rFonts w:ascii="Courier New" w:hAnsi="Courier New" w:hint="default"/>
      </w:rPr>
    </w:lvl>
    <w:lvl w:ilvl="5" w:tplc="DED07BE8">
      <w:start w:val="1"/>
      <w:numFmt w:val="bullet"/>
      <w:lvlText w:val=""/>
      <w:lvlJc w:val="left"/>
      <w:pPr>
        <w:ind w:left="4320" w:hanging="360"/>
      </w:pPr>
      <w:rPr>
        <w:rFonts w:ascii="Wingdings" w:hAnsi="Wingdings" w:hint="default"/>
      </w:rPr>
    </w:lvl>
    <w:lvl w:ilvl="6" w:tplc="17D8360A">
      <w:start w:val="1"/>
      <w:numFmt w:val="bullet"/>
      <w:lvlText w:val=""/>
      <w:lvlJc w:val="left"/>
      <w:pPr>
        <w:ind w:left="5040" w:hanging="360"/>
      </w:pPr>
      <w:rPr>
        <w:rFonts w:ascii="Symbol" w:hAnsi="Symbol" w:hint="default"/>
      </w:rPr>
    </w:lvl>
    <w:lvl w:ilvl="7" w:tplc="AE3EEE2A">
      <w:start w:val="1"/>
      <w:numFmt w:val="bullet"/>
      <w:lvlText w:val="o"/>
      <w:lvlJc w:val="left"/>
      <w:pPr>
        <w:ind w:left="5760" w:hanging="360"/>
      </w:pPr>
      <w:rPr>
        <w:rFonts w:ascii="Courier New" w:hAnsi="Courier New" w:hint="default"/>
      </w:rPr>
    </w:lvl>
    <w:lvl w:ilvl="8" w:tplc="672EEF08">
      <w:start w:val="1"/>
      <w:numFmt w:val="bullet"/>
      <w:lvlText w:val=""/>
      <w:lvlJc w:val="left"/>
      <w:pPr>
        <w:ind w:left="6480" w:hanging="360"/>
      </w:pPr>
      <w:rPr>
        <w:rFonts w:ascii="Wingdings" w:hAnsi="Wingdings" w:hint="default"/>
      </w:rPr>
    </w:lvl>
  </w:abstractNum>
  <w:abstractNum w:abstractNumId="2" w15:restartNumberingAfterBreak="0">
    <w:nsid w:val="0C58FC22"/>
    <w:multiLevelType w:val="hybridMultilevel"/>
    <w:tmpl w:val="06AC4EBE"/>
    <w:lvl w:ilvl="0" w:tplc="390CE0C4">
      <w:start w:val="1"/>
      <w:numFmt w:val="bullet"/>
      <w:lvlText w:val=""/>
      <w:lvlJc w:val="left"/>
      <w:pPr>
        <w:ind w:left="720" w:hanging="360"/>
      </w:pPr>
      <w:rPr>
        <w:rFonts w:ascii="Symbol" w:hAnsi="Symbol" w:hint="default"/>
      </w:rPr>
    </w:lvl>
    <w:lvl w:ilvl="1" w:tplc="5C64D4A2">
      <w:start w:val="1"/>
      <w:numFmt w:val="bullet"/>
      <w:lvlText w:val="o"/>
      <w:lvlJc w:val="left"/>
      <w:pPr>
        <w:ind w:left="1440" w:hanging="360"/>
      </w:pPr>
      <w:rPr>
        <w:rFonts w:ascii="Courier New" w:hAnsi="Courier New" w:hint="default"/>
      </w:rPr>
    </w:lvl>
    <w:lvl w:ilvl="2" w:tplc="E1A28552">
      <w:start w:val="1"/>
      <w:numFmt w:val="bullet"/>
      <w:lvlText w:val=""/>
      <w:lvlJc w:val="left"/>
      <w:pPr>
        <w:ind w:left="2160" w:hanging="360"/>
      </w:pPr>
      <w:rPr>
        <w:rFonts w:ascii="Wingdings" w:hAnsi="Wingdings" w:hint="default"/>
      </w:rPr>
    </w:lvl>
    <w:lvl w:ilvl="3" w:tplc="1220C2DE">
      <w:start w:val="1"/>
      <w:numFmt w:val="bullet"/>
      <w:lvlText w:val=""/>
      <w:lvlJc w:val="left"/>
      <w:pPr>
        <w:ind w:left="2880" w:hanging="360"/>
      </w:pPr>
      <w:rPr>
        <w:rFonts w:ascii="Symbol" w:hAnsi="Symbol" w:hint="default"/>
      </w:rPr>
    </w:lvl>
    <w:lvl w:ilvl="4" w:tplc="462EDBBE">
      <w:start w:val="1"/>
      <w:numFmt w:val="bullet"/>
      <w:lvlText w:val="o"/>
      <w:lvlJc w:val="left"/>
      <w:pPr>
        <w:ind w:left="3600" w:hanging="360"/>
      </w:pPr>
      <w:rPr>
        <w:rFonts w:ascii="Courier New" w:hAnsi="Courier New" w:hint="default"/>
      </w:rPr>
    </w:lvl>
    <w:lvl w:ilvl="5" w:tplc="9A08B95E">
      <w:start w:val="1"/>
      <w:numFmt w:val="bullet"/>
      <w:lvlText w:val=""/>
      <w:lvlJc w:val="left"/>
      <w:pPr>
        <w:ind w:left="4320" w:hanging="360"/>
      </w:pPr>
      <w:rPr>
        <w:rFonts w:ascii="Wingdings" w:hAnsi="Wingdings" w:hint="default"/>
      </w:rPr>
    </w:lvl>
    <w:lvl w:ilvl="6" w:tplc="D80C0786">
      <w:start w:val="1"/>
      <w:numFmt w:val="bullet"/>
      <w:lvlText w:val=""/>
      <w:lvlJc w:val="left"/>
      <w:pPr>
        <w:ind w:left="5040" w:hanging="360"/>
      </w:pPr>
      <w:rPr>
        <w:rFonts w:ascii="Symbol" w:hAnsi="Symbol" w:hint="default"/>
      </w:rPr>
    </w:lvl>
    <w:lvl w:ilvl="7" w:tplc="23002AD4">
      <w:start w:val="1"/>
      <w:numFmt w:val="bullet"/>
      <w:lvlText w:val="o"/>
      <w:lvlJc w:val="left"/>
      <w:pPr>
        <w:ind w:left="5760" w:hanging="360"/>
      </w:pPr>
      <w:rPr>
        <w:rFonts w:ascii="Courier New" w:hAnsi="Courier New" w:hint="default"/>
      </w:rPr>
    </w:lvl>
    <w:lvl w:ilvl="8" w:tplc="6270FD3A">
      <w:start w:val="1"/>
      <w:numFmt w:val="bullet"/>
      <w:lvlText w:val=""/>
      <w:lvlJc w:val="left"/>
      <w:pPr>
        <w:ind w:left="6480" w:hanging="360"/>
      </w:pPr>
      <w:rPr>
        <w:rFonts w:ascii="Wingdings" w:hAnsi="Wingdings" w:hint="default"/>
      </w:rPr>
    </w:lvl>
  </w:abstractNum>
  <w:num w:numId="1" w16cid:durableId="338045892">
    <w:abstractNumId w:val="1"/>
  </w:num>
  <w:num w:numId="2" w16cid:durableId="988510178">
    <w:abstractNumId w:val="0"/>
  </w:num>
  <w:num w:numId="3" w16cid:durableId="909582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4F2D2"/>
    <w:rsid w:val="00123C55"/>
    <w:rsid w:val="002B7EEB"/>
    <w:rsid w:val="0030014A"/>
    <w:rsid w:val="003972C1"/>
    <w:rsid w:val="003A1F41"/>
    <w:rsid w:val="003FDBE8"/>
    <w:rsid w:val="004B0836"/>
    <w:rsid w:val="004E2E3A"/>
    <w:rsid w:val="00670C49"/>
    <w:rsid w:val="006F3F39"/>
    <w:rsid w:val="00756856"/>
    <w:rsid w:val="00B39C7C"/>
    <w:rsid w:val="00DD3527"/>
    <w:rsid w:val="00EC0007"/>
    <w:rsid w:val="00F20293"/>
    <w:rsid w:val="0193FD27"/>
    <w:rsid w:val="01EA7A21"/>
    <w:rsid w:val="01FE372D"/>
    <w:rsid w:val="02B8CA26"/>
    <w:rsid w:val="030CEBBF"/>
    <w:rsid w:val="03528A2C"/>
    <w:rsid w:val="036CEA46"/>
    <w:rsid w:val="0383C006"/>
    <w:rsid w:val="03D19F18"/>
    <w:rsid w:val="077D8317"/>
    <w:rsid w:val="07A4C18D"/>
    <w:rsid w:val="07CD5583"/>
    <w:rsid w:val="083630A1"/>
    <w:rsid w:val="087EE15C"/>
    <w:rsid w:val="0A38393B"/>
    <w:rsid w:val="0A806FF9"/>
    <w:rsid w:val="0B620B46"/>
    <w:rsid w:val="0BD6581A"/>
    <w:rsid w:val="0E3F3A77"/>
    <w:rsid w:val="0F0CC142"/>
    <w:rsid w:val="0FE1CA59"/>
    <w:rsid w:val="1153FFE8"/>
    <w:rsid w:val="13AFBA6B"/>
    <w:rsid w:val="13EAAD83"/>
    <w:rsid w:val="143297AC"/>
    <w:rsid w:val="16B78543"/>
    <w:rsid w:val="16F14E9D"/>
    <w:rsid w:val="183B1A8A"/>
    <w:rsid w:val="1912EDE3"/>
    <w:rsid w:val="19DA52C4"/>
    <w:rsid w:val="1ACA9BC8"/>
    <w:rsid w:val="1C5C459C"/>
    <w:rsid w:val="1DC667AF"/>
    <w:rsid w:val="1E2FC0DF"/>
    <w:rsid w:val="202597F9"/>
    <w:rsid w:val="20751C49"/>
    <w:rsid w:val="20BD77E9"/>
    <w:rsid w:val="219EFD91"/>
    <w:rsid w:val="23012794"/>
    <w:rsid w:val="2320EFA2"/>
    <w:rsid w:val="24D1E826"/>
    <w:rsid w:val="2A5DD421"/>
    <w:rsid w:val="2AD10B59"/>
    <w:rsid w:val="2B8BE234"/>
    <w:rsid w:val="2B969191"/>
    <w:rsid w:val="2C102725"/>
    <w:rsid w:val="2C3B32E4"/>
    <w:rsid w:val="2C500159"/>
    <w:rsid w:val="2DEEF36C"/>
    <w:rsid w:val="2FFBE6C5"/>
    <w:rsid w:val="31ADB353"/>
    <w:rsid w:val="31C49DD7"/>
    <w:rsid w:val="31DC78FE"/>
    <w:rsid w:val="31DCD2AC"/>
    <w:rsid w:val="32B4EBE3"/>
    <w:rsid w:val="334BF5BE"/>
    <w:rsid w:val="34E3BAE3"/>
    <w:rsid w:val="3574F2D2"/>
    <w:rsid w:val="35AD4A59"/>
    <w:rsid w:val="35D1375D"/>
    <w:rsid w:val="35F17F6F"/>
    <w:rsid w:val="36A68BF3"/>
    <w:rsid w:val="37254BBF"/>
    <w:rsid w:val="376F6B28"/>
    <w:rsid w:val="39B066A3"/>
    <w:rsid w:val="3A811073"/>
    <w:rsid w:val="3BFE2A8E"/>
    <w:rsid w:val="3C025B43"/>
    <w:rsid w:val="3C2F7FE9"/>
    <w:rsid w:val="3E103096"/>
    <w:rsid w:val="3F1EC4D0"/>
    <w:rsid w:val="3F5DB907"/>
    <w:rsid w:val="41FEE098"/>
    <w:rsid w:val="42312540"/>
    <w:rsid w:val="42CDE0C7"/>
    <w:rsid w:val="44E4C528"/>
    <w:rsid w:val="46305DAA"/>
    <w:rsid w:val="47F6A182"/>
    <w:rsid w:val="48159BAD"/>
    <w:rsid w:val="49172FF6"/>
    <w:rsid w:val="4956537D"/>
    <w:rsid w:val="4A19B6A1"/>
    <w:rsid w:val="4E959715"/>
    <w:rsid w:val="4EAC1EB6"/>
    <w:rsid w:val="4EFCE5EA"/>
    <w:rsid w:val="4FB5F8CA"/>
    <w:rsid w:val="50289B2B"/>
    <w:rsid w:val="503EABA7"/>
    <w:rsid w:val="50B19A82"/>
    <w:rsid w:val="50CEF436"/>
    <w:rsid w:val="52C6BFDC"/>
    <w:rsid w:val="547FA864"/>
    <w:rsid w:val="54F3C848"/>
    <w:rsid w:val="56251A68"/>
    <w:rsid w:val="57A1AF86"/>
    <w:rsid w:val="57AB6569"/>
    <w:rsid w:val="588B82FB"/>
    <w:rsid w:val="59C0F582"/>
    <w:rsid w:val="59E71012"/>
    <w:rsid w:val="5A245103"/>
    <w:rsid w:val="5AA80240"/>
    <w:rsid w:val="5C6F6006"/>
    <w:rsid w:val="5D4A8DAB"/>
    <w:rsid w:val="5EDC989D"/>
    <w:rsid w:val="5EFB893F"/>
    <w:rsid w:val="600DD1DA"/>
    <w:rsid w:val="603E0FDF"/>
    <w:rsid w:val="608BBFF8"/>
    <w:rsid w:val="60B0735B"/>
    <w:rsid w:val="6153F541"/>
    <w:rsid w:val="62CF3B90"/>
    <w:rsid w:val="63313F1B"/>
    <w:rsid w:val="635FC94B"/>
    <w:rsid w:val="651EE0FF"/>
    <w:rsid w:val="65FBEA57"/>
    <w:rsid w:val="67F42852"/>
    <w:rsid w:val="682AB301"/>
    <w:rsid w:val="6856842B"/>
    <w:rsid w:val="6875D5D0"/>
    <w:rsid w:val="68C78506"/>
    <w:rsid w:val="691D0EA2"/>
    <w:rsid w:val="69C20B31"/>
    <w:rsid w:val="6A19A6FE"/>
    <w:rsid w:val="6C0B36FD"/>
    <w:rsid w:val="6C0BFC3C"/>
    <w:rsid w:val="6C687097"/>
    <w:rsid w:val="6E0E6F67"/>
    <w:rsid w:val="6F8128FB"/>
    <w:rsid w:val="6FC5AF75"/>
    <w:rsid w:val="6FF86FFF"/>
    <w:rsid w:val="701C338A"/>
    <w:rsid w:val="70434187"/>
    <w:rsid w:val="70698CE3"/>
    <w:rsid w:val="717F8684"/>
    <w:rsid w:val="72041F75"/>
    <w:rsid w:val="75D90FAC"/>
    <w:rsid w:val="7834EB7D"/>
    <w:rsid w:val="78AA212F"/>
    <w:rsid w:val="79A72358"/>
    <w:rsid w:val="7A42EC3A"/>
    <w:rsid w:val="7B12F5FD"/>
    <w:rsid w:val="7B599AD1"/>
    <w:rsid w:val="7BF7C099"/>
    <w:rsid w:val="7C787A3A"/>
    <w:rsid w:val="7D630E2E"/>
    <w:rsid w:val="7E0B90E8"/>
    <w:rsid w:val="7EEAC6A3"/>
    <w:rsid w:val="7F01FE22"/>
    <w:rsid w:val="7F3A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F2D2"/>
  <w15:chartTrackingRefBased/>
  <w15:docId w15:val="{0C2F8533-2565-472D-A24F-842DEE2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2312540"/>
    <w:rPr>
      <w:rFonts w:ascii="Calibri" w:eastAsia="Calibri" w:hAnsi="Calibri" w:cs="Calibri"/>
      <w:sz w:val="22"/>
      <w:szCs w:val="22"/>
    </w:rPr>
  </w:style>
  <w:style w:type="paragraph" w:styleId="Heading1">
    <w:name w:val="heading 1"/>
    <w:basedOn w:val="Normal"/>
    <w:next w:val="Normal"/>
    <w:link w:val="Heading1Char"/>
    <w:uiPriority w:val="9"/>
    <w:qFormat/>
    <w:rsid w:val="42312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42312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42312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42312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2312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2312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2312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2312540"/>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2312540"/>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42312540"/>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2312540"/>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2312540"/>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2312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2312540"/>
    <w:pPr>
      <w:tabs>
        <w:tab w:val="center" w:pos="4680"/>
        <w:tab w:val="right" w:pos="9360"/>
      </w:tabs>
      <w:spacing w:after="0" w:line="240" w:lineRule="auto"/>
    </w:pPr>
  </w:style>
  <w:style w:type="paragraph" w:styleId="Footer">
    <w:name w:val="footer"/>
    <w:basedOn w:val="Normal"/>
    <w:uiPriority w:val="99"/>
    <w:unhideWhenUsed/>
    <w:rsid w:val="42312540"/>
    <w:pPr>
      <w:tabs>
        <w:tab w:val="center" w:pos="4680"/>
        <w:tab w:val="right" w:pos="9360"/>
      </w:tabs>
      <w:spacing w:after="0" w:line="240" w:lineRule="auto"/>
    </w:pPr>
  </w:style>
  <w:style w:type="paragraph" w:styleId="ListParagraph">
    <w:name w:val="List Paragraph"/>
    <w:basedOn w:val="Normal"/>
    <w:uiPriority w:val="34"/>
    <w:qFormat/>
    <w:rsid w:val="42312540"/>
    <w:pPr>
      <w:ind w:left="720"/>
      <w:contextualSpacing/>
    </w:pPr>
  </w:style>
  <w:style w:type="character" w:styleId="Hyperlink">
    <w:name w:val="Hyperlink"/>
    <w:basedOn w:val="DefaultParagraphFont"/>
    <w:uiPriority w:val="99"/>
    <w:unhideWhenUsed/>
    <w:rsid w:val="42312540"/>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B7EEB"/>
    <w:rPr>
      <w:color w:val="96607D" w:themeColor="followedHyperlink"/>
      <w:u w:val="single"/>
    </w:rPr>
  </w:style>
  <w:style w:type="paragraph" w:styleId="Revision">
    <w:name w:val="Revision"/>
    <w:hidden/>
    <w:uiPriority w:val="99"/>
    <w:semiHidden/>
    <w:rsid w:val="00EC0007"/>
    <w:pPr>
      <w:spacing w:after="0" w:line="240" w:lineRule="auto"/>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dbarn.com/western-saddles-for-horses/?srsltid=AfmBOorTX22CFbfdQy5J8kiMVLneBh4mrirI5pGynCXW4Aw9JlIZpHu0&amp;utm_source=chatgpt.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uthwesternequine.com/blogs/educational/a-comprehensive-guide-to-the-parts-of-a-western-saddl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Starlan Davis</dc:creator>
  <cp:keywords/>
  <dc:description/>
  <cp:lastModifiedBy>Starlan Davis</cp:lastModifiedBy>
  <cp:revision>2</cp:revision>
  <dcterms:created xsi:type="dcterms:W3CDTF">2025-06-28T01:33:00Z</dcterms:created>
  <dcterms:modified xsi:type="dcterms:W3CDTF">2025-06-28T01:33:00Z</dcterms:modified>
</cp:coreProperties>
</file>