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E36BA" w14:textId="66F6AFF9" w:rsidR="00561442" w:rsidRDefault="00A6401F" w:rsidP="00A6401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Names</w:t>
      </w:r>
    </w:p>
    <w:p w14:paraId="6BD4EA02" w14:textId="7097F9F6" w:rsidR="00A6401F" w:rsidRDefault="00A6401F" w:rsidP="00A6401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General Standard</w:t>
      </w:r>
    </w:p>
    <w:p w14:paraId="6C518C0D" w14:textId="575A5355" w:rsidR="00A6401F" w:rsidRDefault="00A6401F" w:rsidP="00A640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Variable names follow </w:t>
      </w:r>
      <w:proofErr w:type="spellStart"/>
      <w:r>
        <w:rPr>
          <w:rFonts w:ascii="Times New Roman" w:hAnsi="Times New Roman" w:cs="Times New Roman"/>
        </w:rPr>
        <w:t>snake_case</w:t>
      </w:r>
      <w:proofErr w:type="spellEnd"/>
    </w:p>
    <w:p w14:paraId="3FA29244" w14:textId="453839A1" w:rsidR="00A6401F" w:rsidRPr="00A6401F" w:rsidRDefault="00A6401F" w:rsidP="00A640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names follow PascalCase</w:t>
      </w:r>
    </w:p>
    <w:p w14:paraId="7B0577F4" w14:textId="772AC462" w:rsidR="00A6401F" w:rsidRPr="00A6401F" w:rsidRDefault="00A6401F" w:rsidP="00A6401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Specific Names</w:t>
      </w:r>
    </w:p>
    <w:sectPr w:rsidR="00A6401F" w:rsidRPr="00A640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64C3D"/>
    <w:multiLevelType w:val="hybridMultilevel"/>
    <w:tmpl w:val="CDF609E2"/>
    <w:lvl w:ilvl="0" w:tplc="6E263F5A"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78283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442"/>
    <w:rsid w:val="00561442"/>
    <w:rsid w:val="0098287F"/>
    <w:rsid w:val="00A64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74A4B"/>
  <w15:chartTrackingRefBased/>
  <w15:docId w15:val="{22B0BE15-CBC1-47D7-867C-356880793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4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4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4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4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4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</cp:revision>
  <dcterms:created xsi:type="dcterms:W3CDTF">2026-02-17T02:55:00Z</dcterms:created>
  <dcterms:modified xsi:type="dcterms:W3CDTF">2026-02-17T02:59:00Z</dcterms:modified>
</cp:coreProperties>
</file>