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D0C6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西南科技大学2024-2025-2学期</w:t>
      </w:r>
    </w:p>
    <w:p w14:paraId="5653EF5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《高等数学A[2]》本科期末考试试卷模拟—参考答案</w:t>
      </w:r>
    </w:p>
    <w:p w14:paraId="739A2D1A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选择题（每小题3分，共15分）</w:t>
      </w:r>
    </w:p>
    <w:p w14:paraId="04F95AC7">
      <w:pPr>
        <w:pStyle w:val="9"/>
        <w:ind w:left="420" w:firstLine="0" w:firstLineChars="0"/>
      </w:pPr>
      <w:r>
        <w:t>ABCDB</w:t>
      </w:r>
    </w:p>
    <w:p w14:paraId="53914AE2">
      <w:r>
        <w:rPr>
          <w:rFonts w:hint="eastAsia"/>
        </w:rPr>
        <w:t>二、填空题（每小题3分，共15分）</w:t>
      </w:r>
    </w:p>
    <w:p w14:paraId="26351856">
      <w:pPr>
        <w:ind w:firstLine="315" w:firstLineChars="150"/>
      </w:pPr>
      <w:r>
        <w:rPr>
          <w:rFonts w:hint="eastAsia"/>
        </w:rPr>
        <w:t>1.</w:t>
      </w:r>
      <w:r>
        <w:rPr>
          <w:position w:val="-8"/>
        </w:rPr>
        <w:object>
          <v:shape id="_x0000_i1025" o:spt="75" alt="" type="#_x0000_t75" style="height:18pt;width:24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 xml:space="preserve">。 </w:t>
      </w:r>
      <w:r>
        <w:t xml:space="preserve">     </w:t>
      </w:r>
      <w:r>
        <w:rPr>
          <w:rFonts w:hint="eastAsia"/>
        </w:rPr>
        <w:t>2.</w:t>
      </w:r>
      <w:r>
        <w:rPr>
          <w:position w:val="-10"/>
        </w:rPr>
        <w:object>
          <v:shape id="_x0000_i1026" o:spt="75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 xml:space="preserve">。 </w:t>
      </w:r>
      <w:r>
        <w:t xml:space="preserve">      </w:t>
      </w:r>
      <w:r>
        <w:rPr>
          <w:rFonts w:hint="eastAsia"/>
        </w:rPr>
        <w:t>3.</w:t>
      </w:r>
      <w:r>
        <w:rPr>
          <w:position w:val="-6"/>
        </w:rPr>
        <w:object>
          <v:shape id="_x0000_i1027" o:spt="75" alt="" type="#_x0000_t75" style="height:13.95pt;width:17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 xml:space="preserve">。 </w:t>
      </w:r>
      <w:r>
        <w:t xml:space="preserve">     </w:t>
      </w:r>
      <w:r>
        <w:rPr>
          <w:rFonts w:hint="eastAsia"/>
        </w:rPr>
        <w:t>4.</w:t>
      </w:r>
      <w:r>
        <w:rPr>
          <w:position w:val="-8"/>
        </w:rPr>
        <w:object>
          <v:shape id="_x0000_i1028" o:spt="75" alt="" type="#_x0000_t75" style="height:18pt;width:24.9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 xml:space="preserve">。 </w:t>
      </w:r>
      <w:r>
        <w:t xml:space="preserve">       </w:t>
      </w:r>
      <w:r>
        <w:rPr>
          <w:rFonts w:hint="eastAsia"/>
        </w:rPr>
        <w:t>5.</w:t>
      </w:r>
      <w:r>
        <w:rPr>
          <w:position w:val="-6"/>
        </w:rPr>
        <w:object>
          <v:shape id="_x0000_i1029" o:spt="75" type="#_x0000_t75" style="height:11pt;width: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</w:rPr>
        <w:t>。</w:t>
      </w:r>
    </w:p>
    <w:p w14:paraId="607F1AC4">
      <w:r>
        <w:rPr>
          <w:rFonts w:hint="eastAsia"/>
        </w:rPr>
        <w:t>三、解答题（每小题10分，共60分。请写出必要的解题步骤）</w:t>
      </w:r>
    </w:p>
    <w:p w14:paraId="58B62821">
      <w:r>
        <w:rPr>
          <w:rFonts w:hint="eastAsia"/>
        </w:rPr>
        <w:t>1.设二阶常系数线性微分方程</w:t>
      </w:r>
      <w:r>
        <w:rPr>
          <w:position w:val="-10"/>
        </w:rPr>
        <w:object>
          <v:shape id="_x0000_i1030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有特解</w:t>
      </w:r>
      <w:r>
        <w:rPr>
          <w:position w:val="-10"/>
        </w:rPr>
        <w:object>
          <v:shape id="_x0000_i1031" o:spt="75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</w:rPr>
        <w:t>，试求此微分方程的一个特解，使得此特解在</w:t>
      </w:r>
      <w:r>
        <w:rPr>
          <w:position w:val="-6"/>
        </w:rPr>
        <w:object>
          <v:shape id="_x0000_i1032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</w:rPr>
        <w:t>处有切线</w:t>
      </w:r>
      <w:r>
        <w:rPr>
          <w:position w:val="-10"/>
        </w:rPr>
        <w:object>
          <v:shape id="_x0000_i1033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>。</w:t>
      </w:r>
    </w:p>
    <w:p w14:paraId="5FD9C085">
      <w:r>
        <w:rPr>
          <w:position w:val="-10"/>
        </w:rPr>
        <w:object>
          <v:shape id="_x0000_i1034" o:spt="75" type="#_x0000_t75" style="height:18pt;width:9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10"/>
        </w:rPr>
        <w:object>
          <v:shape id="_x0000_i1035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</w:rPr>
        <w:t>的解</w:t>
      </w:r>
    </w:p>
    <w:p w14:paraId="2F6694C8">
      <w:pPr>
        <w:rPr>
          <w:rFonts w:hint="eastAsia"/>
        </w:rPr>
      </w:pPr>
      <w:r>
        <w:rPr>
          <w:position w:val="-12"/>
        </w:rPr>
        <w:object>
          <v:shape id="_x0000_i1036" o:spt="75" type="#_x0000_t75" style="height:19pt;width:5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10"/>
        </w:rPr>
        <w:object>
          <v:shape id="_x0000_i1037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eastAsia"/>
        </w:rPr>
        <w:t>的解，</w:t>
      </w:r>
      <w:r>
        <w:rPr>
          <w:position w:val="-10"/>
        </w:rPr>
        <w:object>
          <v:shape id="_x0000_i1038" o:spt="75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10"/>
        </w:rPr>
        <w:object>
          <v:shape id="_x0000_i1039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</w:p>
    <w:p w14:paraId="32E6D823">
      <w:r>
        <w:rPr>
          <w:position w:val="-4"/>
        </w:rPr>
        <w:object>
          <v:shape id="_x0000_i1040" o:spt="75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hint="eastAsia"/>
        </w:rPr>
        <w:t>是特征根</w:t>
      </w:r>
    </w:p>
    <w:p w14:paraId="5F5DA89E">
      <w:r>
        <w:rPr>
          <w:position w:val="-10"/>
        </w:rPr>
        <w:object>
          <v:shape id="_x0000_i1041" o:spt="75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position w:val="-4"/>
        </w:rPr>
        <w:object>
          <v:shape id="_x0000_i1042" o:spt="75" type="#_x0000_t75" style="height:13pt;width:26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position w:val="-10"/>
        </w:rPr>
        <w:object>
          <v:shape id="_x0000_i1043" o:spt="75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hint="eastAsia"/>
        </w:rPr>
        <w:t>是</w:t>
      </w:r>
      <w:r>
        <w:rPr>
          <w:position w:val="-10"/>
        </w:rPr>
        <w:object>
          <v:shape id="_x0000_i1044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</w:p>
    <w:p w14:paraId="1F3B03E9">
      <w:r>
        <w:rPr>
          <w:position w:val="-4"/>
        </w:rPr>
        <w:object>
          <v:shape id="_x0000_i1045" o:spt="75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hint="eastAsia"/>
        </w:rPr>
        <w:t>也是特征根</w:t>
      </w:r>
    </w:p>
    <w:p w14:paraId="3903F0F1">
      <w:pPr>
        <w:rPr>
          <w:rFonts w:hint="eastAsia"/>
        </w:rPr>
      </w:pPr>
      <w:r>
        <w:rPr>
          <w:rFonts w:hint="eastAsia"/>
        </w:rPr>
        <w:t>从而</w:t>
      </w:r>
      <w:r>
        <w:rPr>
          <w:position w:val="-10"/>
        </w:rPr>
        <w:object>
          <v:shape id="_x0000_i1046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hint="eastAsia"/>
        </w:rPr>
        <w:t>有通解</w:t>
      </w:r>
      <w:r>
        <w:rPr>
          <w:position w:val="-12"/>
        </w:rPr>
        <w:object>
          <v:shape id="_x0000_i1047" o:spt="75" type="#_x0000_t75" style="height:19pt;width:107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</w:p>
    <w:p w14:paraId="700A2A7D">
      <w:r>
        <w:rPr>
          <w:position w:val="-4"/>
        </w:rPr>
        <w:object>
          <v:shape id="_x0000_i1048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rFonts w:hint="eastAsia"/>
        </w:rPr>
        <w:t>特解在</w:t>
      </w:r>
      <w:r>
        <w:rPr>
          <w:position w:val="-6"/>
        </w:rPr>
        <w:object>
          <v:shape id="_x0000_i1049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rFonts w:hint="eastAsia"/>
        </w:rPr>
        <w:t>处有切线</w:t>
      </w:r>
      <w:r>
        <w:rPr>
          <w:position w:val="-10"/>
        </w:rPr>
        <w:object>
          <v:shape id="_x0000_i1050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8">
            <o:LockedField>false</o:LockedField>
          </o:OLEObject>
        </w:object>
      </w:r>
    </w:p>
    <w:p w14:paraId="002ACB53">
      <w:pPr>
        <w:rPr>
          <w:rFonts w:hint="eastAsia"/>
        </w:rPr>
      </w:pPr>
      <w:r>
        <w:rPr>
          <w:position w:val="-10"/>
        </w:rPr>
        <w:object>
          <v:shape id="_x0000_i1051" o:spt="75" type="#_x0000_t75" style="height:16pt;width:100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9">
            <o:LockedField>false</o:LockedField>
          </o:OLEObject>
        </w:object>
      </w:r>
    </w:p>
    <w:p w14:paraId="22D14B3C">
      <w:pPr>
        <w:rPr>
          <w:rFonts w:hint="eastAsia"/>
        </w:rPr>
      </w:pPr>
      <w:r>
        <w:rPr>
          <w:rFonts w:hint="eastAsia"/>
        </w:rPr>
        <w:t>因而</w:t>
      </w:r>
      <w:r>
        <w:rPr>
          <w:position w:val="-24"/>
        </w:rPr>
        <w:object>
          <v:shape id="_x0000_i1052" o:spt="75" type="#_x0000_t75" style="height:31pt;width:10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1">
            <o:LockedField>false</o:LockedField>
          </o:OLEObject>
        </w:object>
      </w:r>
      <w:r>
        <w:rPr>
          <w:rFonts w:hint="eastAsia"/>
        </w:rPr>
        <w:t>，故特解</w:t>
      </w:r>
      <w:r>
        <w:rPr>
          <w:position w:val="-24"/>
        </w:rPr>
        <w:object>
          <v:shape id="_x0000_i1053" o:spt="75" type="#_x0000_t75" style="height:31pt;width:1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3">
            <o:LockedField>false</o:LockedField>
          </o:OLEObject>
        </w:object>
      </w:r>
    </w:p>
    <w:p w14:paraId="67A8877D"/>
    <w:p w14:paraId="1C2024CF">
      <w:r>
        <w:rPr>
          <w:rFonts w:hint="eastAsia"/>
        </w:rPr>
        <w:t>2.设</w:t>
      </w:r>
      <w:r>
        <w:rPr>
          <w:position w:val="-10"/>
        </w:rPr>
        <w:object>
          <v:shape id="_x0000_i1054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rFonts w:hint="eastAsia"/>
        </w:rPr>
        <w:t>具有二阶连续偏导数，且满足</w:t>
      </w:r>
      <w:r>
        <w:rPr>
          <w:position w:val="-10"/>
        </w:rPr>
        <w:object>
          <v:shape id="_x0000_i1055" o:spt="75" type="#_x0000_t75" style="height:18pt;width:6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7">
            <o:LockedField>false</o:LockedField>
          </o:OLEObject>
        </w:object>
      </w:r>
      <w:r>
        <w:rPr>
          <w:rFonts w:hint="eastAsia"/>
        </w:rPr>
        <w:t>，记</w:t>
      </w:r>
      <w:r>
        <w:rPr>
          <w:position w:val="-10"/>
        </w:rPr>
        <w:object>
          <v:shape id="_x0000_i1056" o:spt="75" type="#_x0000_t75" style="height:16pt;width:11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9">
            <o:LockedField>false</o:LockedField>
          </o:OLEObject>
        </w:object>
      </w:r>
      <w:r>
        <w:rPr>
          <w:rFonts w:hint="eastAsia"/>
        </w:rPr>
        <w:t>。有向曲线</w:t>
      </w:r>
      <w:r>
        <w:rPr>
          <w:position w:val="-10"/>
        </w:rPr>
        <w:object>
          <v:shape id="_x0000_i1057" o:spt="75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rPr>
          <w:rFonts w:hint="eastAsia"/>
        </w:rPr>
        <w:t>顺时针方向，</w:t>
      </w:r>
      <w:r>
        <w:rPr>
          <w:position w:val="-4"/>
        </w:rPr>
        <w:object>
          <v:shape id="_x0000_i1058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rFonts w:hint="eastAsia"/>
        </w:rPr>
        <w:t>上任意点处单位外法向量为</w:t>
      </w:r>
      <w:r>
        <w:rPr>
          <w:position w:val="-6"/>
        </w:rPr>
        <w:object>
          <v:shape id="_x0000_i1059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hint="eastAsia"/>
        </w:rPr>
        <w:t>，计算</w:t>
      </w:r>
      <w:r>
        <w:rPr>
          <w:position w:val="-30"/>
        </w:rPr>
        <w:object>
          <v:shape id="_x0000_i1060" o:spt="75" type="#_x0000_t75" style="height:34pt;width:56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hint="eastAsia"/>
        </w:rPr>
        <w:t>。</w:t>
      </w:r>
    </w:p>
    <w:p w14:paraId="49BF93AE">
      <w:r>
        <w:rPr>
          <w:position w:val="-8"/>
        </w:rPr>
        <w:object>
          <v:shape id="_x0000_i1061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hint="eastAsia"/>
        </w:rPr>
        <w:t>上任意点处</w:t>
      </w:r>
      <w:r>
        <w:rPr>
          <w:position w:val="-10"/>
        </w:rPr>
        <w:object>
          <v:shape id="_x0000_i1062" o:spt="75" type="#_x0000_t75" style="height:17pt;width:8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hint="eastAsia"/>
        </w:rPr>
        <w:t>，单位外法向量为</w:t>
      </w:r>
      <w:r>
        <w:rPr>
          <w:position w:val="-10"/>
        </w:rPr>
        <w:object>
          <v:shape id="_x0000_i1063" o:spt="75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</w:p>
    <w:p w14:paraId="1C805F07">
      <w:pPr>
        <w:ind w:firstLine="420" w:firstLineChars="200"/>
      </w:pPr>
      <w:r>
        <w:rPr>
          <w:rFonts w:hint="eastAsia"/>
        </w:rPr>
        <w:t>记</w:t>
      </w:r>
      <w:r>
        <w:rPr>
          <w:position w:val="-4"/>
        </w:rPr>
        <w:object>
          <v:shape id="_x0000_i1064" o:spt="75" type="#_x0000_t75" style="height:15pt;width:14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rFonts w:hint="eastAsia"/>
        </w:rPr>
        <w:t>围成的区域为</w:t>
      </w:r>
      <w:r>
        <w:rPr>
          <w:position w:val="-10"/>
        </w:rPr>
        <w:object>
          <v:shape id="_x0000_i1065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</w:p>
    <w:p w14:paraId="758A50FD">
      <w:pPr>
        <w:ind w:firstLine="420" w:firstLineChars="200"/>
      </w:pPr>
      <w:r>
        <w:rPr>
          <w:rFonts w:hint="eastAsia"/>
        </w:rPr>
        <w:t>由</w:t>
      </w:r>
      <w:r>
        <w:rPr>
          <w:position w:val="-6"/>
        </w:rPr>
        <w:object>
          <v:shape id="_x0000_i1066" o:spt="75" type="#_x0000_t75" style="height:14pt;width:33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hint="eastAsia"/>
        </w:rPr>
        <w:t>公式得</w:t>
      </w:r>
    </w:p>
    <w:p w14:paraId="79030126">
      <w:pPr>
        <w:ind w:firstLine="420" w:firstLineChars="200"/>
      </w:pPr>
      <w:r>
        <w:rPr>
          <w:position w:val="-30"/>
        </w:rPr>
        <w:object>
          <v:shape id="_x0000_i1067" o:spt="75" type="#_x0000_t75" style="height:34pt;width:93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t xml:space="preserve">              </w:t>
      </w:r>
      <w:r>
        <w:rPr>
          <w:rFonts w:hint="eastAsia"/>
        </w:rPr>
        <w:t>(</w:t>
      </w:r>
      <w:r>
        <w:t>1)</w:t>
      </w:r>
    </w:p>
    <w:p w14:paraId="59383D30">
      <w:pPr>
        <w:ind w:firstLine="420" w:firstLineChars="200"/>
      </w:pPr>
      <w:r>
        <w:rPr>
          <w:position w:val="-10"/>
        </w:rPr>
        <w:object>
          <v:shape id="_x0000_i1068" o:spt="75" type="#_x0000_t75" style="height:18pt;width:114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t xml:space="preserve">       (2)</w:t>
      </w:r>
    </w:p>
    <w:p w14:paraId="421D0AC8">
      <w:pPr>
        <w:ind w:firstLine="420" w:firstLineChars="200"/>
        <w:rPr>
          <w:rFonts w:hint="eastAsia"/>
        </w:rPr>
      </w:pPr>
      <w:r>
        <w:rPr>
          <w:rFonts w:hint="eastAsia"/>
        </w:rPr>
        <w:t>故</w:t>
      </w:r>
      <w:r>
        <w:rPr>
          <w:position w:val="-30"/>
        </w:rPr>
        <w:object>
          <v:shape id="_x0000_i1069" o:spt="75" alt="" type="#_x0000_t75" style="height:34pt;width:165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</w:p>
    <w:p w14:paraId="2D539664">
      <w:r>
        <w:rPr>
          <w:rFonts w:hint="eastAsia"/>
        </w:rPr>
        <w:t>3.设</w:t>
      </w:r>
      <w:r>
        <w:rPr>
          <w:position w:val="-10"/>
        </w:rPr>
        <w:object>
          <v:shape id="_x0000_i1070" o:spt="75" type="#_x0000_t75" style="height:18pt;width:77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hint="eastAsia"/>
        </w:rPr>
        <w:t>围成圆域</w:t>
      </w:r>
      <w:r>
        <w:rPr>
          <w:position w:val="-4"/>
        </w:rPr>
        <w:object>
          <v:shape id="_x0000_i1071" o:spt="75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hint="eastAsia"/>
        </w:rPr>
        <w:t>，计算二重积分</w:t>
      </w:r>
      <w:r>
        <w:rPr>
          <w:position w:val="-36"/>
        </w:rPr>
        <w:object>
          <v:shape id="_x0000_i1072" o:spt="75" type="#_x0000_t75" style="height:39pt;width:13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hint="eastAsia"/>
        </w:rPr>
        <w:t>。</w:t>
      </w:r>
    </w:p>
    <w:p w14:paraId="114FF686">
      <w:r>
        <w:rPr>
          <w:position w:val="-36"/>
        </w:rPr>
        <w:object>
          <v:shape id="_x0000_i1073" o:spt="75" type="#_x0000_t75" style="height:39pt;width:116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</w:p>
    <w:p w14:paraId="3AA026B8">
      <w:pPr>
        <w:rPr>
          <w:rFonts w:hint="eastAsia"/>
        </w:rPr>
      </w:pPr>
      <w:r>
        <w:rPr>
          <w:position w:val="-18"/>
        </w:rPr>
        <w:object>
          <v:shape id="_x0000_i1074" o:spt="75" type="#_x0000_t75" style="height:30pt;width:171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rFonts w:hint="eastAsia"/>
        </w:rPr>
        <w:t>=</w:t>
      </w:r>
      <w:r>
        <w:rPr>
          <w:position w:val="-24"/>
        </w:rPr>
        <w:object>
          <v:shape id="_x0000_i1075" o:spt="75" type="#_x0000_t75" style="height:31pt;width:24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</w:p>
    <w:p w14:paraId="408754B6">
      <w:r>
        <w:rPr>
          <w:rFonts w:hint="eastAsia"/>
        </w:rPr>
        <w:t>4.求曲线积分</w:t>
      </w:r>
      <w:r>
        <w:rPr>
          <w:position w:val="-32"/>
        </w:rPr>
        <w:object>
          <v:shape id="_x0000_i1076" o:spt="75" type="#_x0000_t75" style="height:37pt;width:218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6"/>
        </w:rPr>
        <w:object>
          <v:shape id="_x0000_i1077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hint="eastAsia"/>
        </w:rPr>
        <w:t>为</w:t>
      </w:r>
      <w:r>
        <w:rPr>
          <w:position w:val="-10"/>
        </w:rPr>
        <w:object>
          <v:shape id="_x0000_i1078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hint="eastAsia"/>
        </w:rPr>
        <w:t>沿</w:t>
      </w:r>
      <w:r>
        <w:rPr>
          <w:position w:val="-10"/>
        </w:rPr>
        <w:object>
          <v:shape id="_x0000_i1079" o:spt="75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hint="eastAsia"/>
        </w:rPr>
        <w:t>依逆时针方向到</w:t>
      </w:r>
      <w:r>
        <w:rPr>
          <w:position w:val="-10"/>
        </w:rPr>
        <w:object>
          <v:shape id="_x0000_i1080" o:spt="7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hint="eastAsia"/>
        </w:rPr>
        <w:t>的一段圆弧。</w:t>
      </w:r>
    </w:p>
    <w:p w14:paraId="22FFBAC6">
      <w:r>
        <w:rPr>
          <w:position w:val="-12"/>
        </w:rPr>
        <w:object>
          <v:shape id="_x0000_i1081" o:spt="75" type="#_x0000_t75" style="height:18pt;width:150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position w:val="-12"/>
        </w:rPr>
        <w:object>
          <v:shape id="_x0000_i1082" o:spt="75" type="#_x0000_t75" style="height:19pt;width:178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</w:p>
    <w:p w14:paraId="55A64644">
      <w:pPr>
        <w:ind w:firstLine="630" w:firstLineChars="300"/>
      </w:pPr>
      <w:r>
        <w:rPr>
          <w:rFonts w:hint="eastAsia"/>
        </w:rPr>
        <w:t>由</w:t>
      </w:r>
      <w:r>
        <w:rPr>
          <w:position w:val="-10"/>
        </w:rPr>
        <w:object>
          <v:shape id="_x0000_i1083" o:spt="75" type="#_x0000_t75" style="height:17pt;width:79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position w:val="-34"/>
        </w:rPr>
        <w:object>
          <v:shape id="_x0000_i1084" o:spt="75" alt="" type="#_x0000_t75" style="height:31pt;width:99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</w:p>
    <w:p w14:paraId="71AC2F5E">
      <w:pPr>
        <w:ind w:firstLine="630" w:firstLineChars="300"/>
      </w:pPr>
      <w:r>
        <w:rPr>
          <w:rFonts w:hint="eastAsia"/>
        </w:rPr>
        <w:t>又</w:t>
      </w:r>
      <w:r>
        <w:rPr>
          <w:position w:val="-34"/>
        </w:rPr>
        <w:object>
          <v:shape id="_x0000_i1085" o:spt="75" type="#_x0000_t75" style="height:34pt;width:106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bookmarkStart w:id="0" w:name="_GoBack"/>
      <w:bookmarkEnd w:id="0"/>
    </w:p>
    <w:p w14:paraId="16BE7931">
      <w:pPr>
        <w:ind w:firstLine="630" w:firstLineChars="300"/>
        <w:rPr>
          <w:rFonts w:hint="eastAsia"/>
        </w:rPr>
      </w:pPr>
      <w:r>
        <w:rPr>
          <w:position w:val="-34"/>
        </w:rPr>
        <w:object>
          <v:shape id="_x0000_i1086" o:spt="75" alt="" type="#_x0000_t75" style="height:31pt;width:107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</w:p>
    <w:p w14:paraId="14B7780F">
      <w:r>
        <w:rPr>
          <w:rFonts w:hint="eastAsia"/>
        </w:rPr>
        <w:t>5.计算曲面积分</w:t>
      </w:r>
      <w:r>
        <w:rPr>
          <w:position w:val="-30"/>
        </w:rPr>
        <w:object>
          <v:shape id="_x0000_i1087" o:spt="75" type="#_x0000_t75" style="height:29pt;width:247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4"/>
        </w:rPr>
        <w:object>
          <v:shape id="_x0000_i1088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hint="eastAsia"/>
        </w:rPr>
        <w:t>为上半球面</w:t>
      </w:r>
      <w:r>
        <w:rPr>
          <w:position w:val="-12"/>
        </w:rPr>
        <w:object>
          <v:shape id="_x0000_i1089" o:spt="75" type="#_x0000_t75" style="height:22pt;width:80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hint="eastAsia"/>
        </w:rPr>
        <w:t>，上侧。</w:t>
      </w:r>
    </w:p>
    <w:p w14:paraId="09A6F76C">
      <w:r>
        <w:rPr>
          <w:position w:val="-12"/>
        </w:rPr>
        <w:object>
          <v:shape id="_x0000_i1090" o:spt="75" type="#_x0000_t75" style="height:19pt;width:179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position w:val="-12"/>
        </w:rPr>
        <w:object>
          <v:shape id="_x0000_i1091" o:spt="75" type="#_x0000_t75" style="height:22pt;width:191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</w:p>
    <w:p w14:paraId="755E83C9">
      <w:pPr>
        <w:ind w:firstLine="630" w:firstLineChars="300"/>
      </w:pPr>
      <w:r>
        <w:rPr>
          <w:rFonts w:hint="eastAsia"/>
        </w:rPr>
        <w:t>由</w:t>
      </w:r>
      <w:r>
        <w:rPr>
          <w:position w:val="-10"/>
        </w:rPr>
        <w:object>
          <v:shape id="_x0000_i1092" o:spt="75" type="#_x0000_t75" style="height:17pt;width:79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</w:p>
    <w:p w14:paraId="182396F1">
      <w:pPr>
        <w:ind w:firstLine="630" w:firstLineChars="300"/>
      </w:pPr>
      <w:r>
        <w:rPr>
          <w:position w:val="-34"/>
        </w:rPr>
        <w:object>
          <v:shape id="_x0000_i1093" o:spt="75" type="#_x0000_t75" style="height:37pt;width:30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</w:p>
    <w:p w14:paraId="1B14886B">
      <w:pPr>
        <w:ind w:firstLine="630" w:firstLineChars="300"/>
        <w:rPr>
          <w:rFonts w:hint="eastAsia"/>
        </w:rPr>
      </w:pPr>
      <w:r>
        <w:rPr>
          <w:rFonts w:hint="eastAsia"/>
        </w:rPr>
        <w:t>又</w:t>
      </w:r>
      <w:r>
        <w:rPr>
          <w:position w:val="-36"/>
        </w:rPr>
        <w:object>
          <v:shape id="_x0000_i1094" o:spt="75" type="#_x0000_t75" style="height:32pt;width:126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t xml:space="preserve">     </w:t>
      </w:r>
      <w:r>
        <w:rPr>
          <w:position w:val="-34"/>
        </w:rPr>
        <w:object>
          <v:shape id="_x0000_i1095" o:spt="75" type="#_x0000_t75" style="height:36pt;width:170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</w:p>
    <w:p w14:paraId="657243C5">
      <w:r>
        <w:rPr>
          <w:rFonts w:hint="eastAsia"/>
        </w:rPr>
        <w:t>6.证明级数</w:t>
      </w:r>
      <w:r>
        <w:rPr>
          <w:position w:val="-28"/>
        </w:rPr>
        <w:object>
          <v:shape id="_x0000_i1096" o:spt="75" type="#_x0000_t75" style="height:35pt;width:88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hint="eastAsia"/>
        </w:rPr>
        <w:t>是收敛的，并求其和数。</w:t>
      </w:r>
    </w:p>
    <w:p w14:paraId="69E819CF">
      <w:r>
        <w:rPr>
          <w:rFonts w:hint="eastAsia"/>
        </w:rPr>
        <w:t>解：</w:t>
      </w:r>
      <w:r>
        <w:rPr>
          <w:position w:val="-28"/>
        </w:rPr>
        <w:object>
          <v:shape id="_x0000_i1097" o:spt="75" type="#_x0000_t75" style="height:35pt;width:88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hint="eastAsia"/>
        </w:rPr>
        <w:t>绝对收敛，和数为S</w:t>
      </w:r>
    </w:p>
    <w:p w14:paraId="396DBC8A">
      <w:r>
        <w:rPr>
          <w:position w:val="-28"/>
        </w:rPr>
        <w:object>
          <v:shape id="_x0000_i1098" o:spt="75" type="#_x0000_t75" style="height:47pt;width:179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</w:p>
    <w:p w14:paraId="29518255">
      <w:r>
        <w:rPr>
          <w:position w:val="-28"/>
        </w:rPr>
        <w:object>
          <v:shape id="_x0000_i1099" o:spt="75" type="#_x0000_t75" style="height:35pt;width:164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</w:p>
    <w:p w14:paraId="3904E5FD">
      <w:r>
        <w:rPr>
          <w:position w:val="-28"/>
        </w:rPr>
        <w:object>
          <v:shape id="_x0000_i1100" o:spt="75" type="#_x0000_t75" style="height:35pt;width:172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</w:p>
    <w:p w14:paraId="2D45A3CC">
      <w:r>
        <w:rPr>
          <w:position w:val="-32"/>
        </w:rPr>
        <w:object>
          <v:shape id="_x0000_i1101" o:spt="75" type="#_x0000_t75" style="height:38pt;width:36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</w:p>
    <w:p w14:paraId="0504B880">
      <w:r>
        <w:rPr>
          <w:position w:val="-28"/>
        </w:rPr>
        <w:object>
          <v:shape id="_x0000_i1102" o:spt="75" type="#_x0000_t75" style="height:35pt;width:11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</w:p>
    <w:p w14:paraId="5C77638E">
      <w:r>
        <w:rPr>
          <w:position w:val="-32"/>
        </w:rPr>
        <w:object>
          <v:shape id="_x0000_i1103" o:spt="75" type="#_x0000_t75" style="height:38pt;width:36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</w:p>
    <w:p w14:paraId="3FE1411F">
      <w:pPr>
        <w:rPr>
          <w:rFonts w:hint="eastAsia"/>
        </w:rPr>
      </w:pPr>
      <w:r>
        <w:rPr>
          <w:position w:val="-28"/>
        </w:rPr>
        <w:object>
          <v:shape id="_x0000_i1104" o:spt="75" type="#_x0000_t75" style="height:35pt;width:266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t xml:space="preserve">            </w:t>
      </w:r>
      <w:r>
        <w:rPr>
          <w:position w:val="-24"/>
        </w:rPr>
        <w:object>
          <v:shape id="_x0000_i1105" o:spt="75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</w:p>
    <w:p w14:paraId="6F4C08A0">
      <w:r>
        <w:rPr>
          <w:rFonts w:hint="eastAsia"/>
        </w:rPr>
        <w:t>四、应用题（共10分，每小题5分，请写出必要的解题步骤）</w:t>
      </w:r>
    </w:p>
    <w:p w14:paraId="6AF818F7">
      <w:r>
        <w:t>1</w:t>
      </w:r>
      <w:r>
        <w:rPr>
          <w:rFonts w:hint="eastAsia"/>
        </w:rPr>
        <w:t>、求二元函数</w:t>
      </w:r>
      <w:r>
        <w:rPr>
          <w:position w:val="-10"/>
        </w:rPr>
        <w:object>
          <v:shape id="_x0000_i1106" o:spt="75" type="#_x0000_t75" style="height:18pt;width:169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rFonts w:hint="eastAsia"/>
        </w:rPr>
        <w:t>的极值。</w:t>
      </w:r>
    </w:p>
    <w:p w14:paraId="64576F15">
      <w:r>
        <w:rPr>
          <w:position w:val="-8"/>
        </w:rPr>
        <w:object>
          <v:shape id="_x0000_i1107" o:spt="75" type="#_x0000_t75" style="height:18pt;width:201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</w:p>
    <w:p w14:paraId="05FC41AD">
      <w:pPr>
        <w:rPr>
          <w:rFonts w:hint="eastAsia"/>
        </w:rPr>
      </w:pPr>
      <w:r>
        <w:rPr>
          <w:position w:val="-8"/>
        </w:rPr>
        <w:object>
          <v:shape id="_x0000_i1108" o:spt="75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</w:p>
    <w:p w14:paraId="4FC9AA5A">
      <w:r>
        <w:rPr>
          <w:position w:val="-8"/>
        </w:rPr>
        <w:object>
          <v:shape id="_x0000_i1109" o:spt="75" type="#_x0000_t75" style="height:18pt;width:193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</w:p>
    <w:p w14:paraId="276F7525">
      <w:r>
        <w:rPr>
          <w:rFonts w:hint="eastAsia"/>
        </w:rPr>
        <w:t>2、确定正向闭曲线</w:t>
      </w:r>
      <w:r>
        <w:rPr>
          <w:position w:val="-6"/>
        </w:rPr>
        <w:object>
          <v:shape id="_x0000_i1110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6">
            <o:LockedField>false</o:LockedField>
          </o:OLEObject>
        </w:object>
      </w:r>
      <w:r>
        <w:rPr>
          <w:rFonts w:hint="eastAsia"/>
        </w:rPr>
        <w:t>，使得曲线积分</w:t>
      </w:r>
      <w:r>
        <w:rPr>
          <w:position w:val="-32"/>
        </w:rPr>
        <w:object>
          <v:shape id="_x0000_i1111" o:spt="75" type="#_x0000_t75" style="height:38pt;width:158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8">
            <o:LockedField>false</o:LockedField>
          </o:OLEObject>
        </w:object>
      </w:r>
      <w:r>
        <w:rPr>
          <w:rFonts w:hint="eastAsia"/>
        </w:rPr>
        <w:t>达到最大值。</w:t>
      </w:r>
    </w:p>
    <w:p w14:paraId="20CAFB27">
      <w:r>
        <w:rPr>
          <w:rFonts w:hint="eastAsia"/>
        </w:rPr>
        <w:t>解：正向闭曲线</w:t>
      </w:r>
      <w:r>
        <w:rPr>
          <w:position w:val="-10"/>
        </w:rPr>
        <w:object>
          <v:shape id="_x0000_i1112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0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F027B"/>
    <w:multiLevelType w:val="multilevel"/>
    <w:tmpl w:val="27BF027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BCB"/>
    <w:rsid w:val="00015677"/>
    <w:rsid w:val="00021588"/>
    <w:rsid w:val="00023E11"/>
    <w:rsid w:val="00026284"/>
    <w:rsid w:val="00044446"/>
    <w:rsid w:val="00075549"/>
    <w:rsid w:val="00077DC1"/>
    <w:rsid w:val="00082487"/>
    <w:rsid w:val="00082552"/>
    <w:rsid w:val="000A59A7"/>
    <w:rsid w:val="000A72F1"/>
    <w:rsid w:val="000C2A67"/>
    <w:rsid w:val="000D1612"/>
    <w:rsid w:val="000E113B"/>
    <w:rsid w:val="0012372D"/>
    <w:rsid w:val="0014321F"/>
    <w:rsid w:val="001A1F6B"/>
    <w:rsid w:val="001A2C24"/>
    <w:rsid w:val="001A7C3B"/>
    <w:rsid w:val="001B55F1"/>
    <w:rsid w:val="001B685B"/>
    <w:rsid w:val="001D0259"/>
    <w:rsid w:val="001D1636"/>
    <w:rsid w:val="001E310B"/>
    <w:rsid w:val="001E73EE"/>
    <w:rsid w:val="001F5D8C"/>
    <w:rsid w:val="00206920"/>
    <w:rsid w:val="00222C13"/>
    <w:rsid w:val="0024112A"/>
    <w:rsid w:val="00245994"/>
    <w:rsid w:val="002B0920"/>
    <w:rsid w:val="002D60CA"/>
    <w:rsid w:val="00303328"/>
    <w:rsid w:val="0036044B"/>
    <w:rsid w:val="00371968"/>
    <w:rsid w:val="003818DD"/>
    <w:rsid w:val="003B07FF"/>
    <w:rsid w:val="003B57DE"/>
    <w:rsid w:val="003B5AAC"/>
    <w:rsid w:val="003C6F37"/>
    <w:rsid w:val="003F7955"/>
    <w:rsid w:val="00422156"/>
    <w:rsid w:val="00435F53"/>
    <w:rsid w:val="00456F1B"/>
    <w:rsid w:val="00472340"/>
    <w:rsid w:val="004A3172"/>
    <w:rsid w:val="004A3A09"/>
    <w:rsid w:val="004E19FD"/>
    <w:rsid w:val="005006E8"/>
    <w:rsid w:val="00500D15"/>
    <w:rsid w:val="00541A1C"/>
    <w:rsid w:val="0055482E"/>
    <w:rsid w:val="00562EC8"/>
    <w:rsid w:val="00595C96"/>
    <w:rsid w:val="005A66B7"/>
    <w:rsid w:val="005B3CA1"/>
    <w:rsid w:val="005D7180"/>
    <w:rsid w:val="005F14D9"/>
    <w:rsid w:val="00607BCF"/>
    <w:rsid w:val="006271DA"/>
    <w:rsid w:val="00651A20"/>
    <w:rsid w:val="00674FFD"/>
    <w:rsid w:val="00687BC4"/>
    <w:rsid w:val="006B1714"/>
    <w:rsid w:val="006B490D"/>
    <w:rsid w:val="006B6D00"/>
    <w:rsid w:val="0070588B"/>
    <w:rsid w:val="007215E8"/>
    <w:rsid w:val="00726671"/>
    <w:rsid w:val="00750A11"/>
    <w:rsid w:val="00762832"/>
    <w:rsid w:val="0078191D"/>
    <w:rsid w:val="007859EC"/>
    <w:rsid w:val="00794509"/>
    <w:rsid w:val="007A625B"/>
    <w:rsid w:val="007C5CBC"/>
    <w:rsid w:val="008125D0"/>
    <w:rsid w:val="00831B40"/>
    <w:rsid w:val="0089364D"/>
    <w:rsid w:val="008970F8"/>
    <w:rsid w:val="008A3A53"/>
    <w:rsid w:val="008D79DC"/>
    <w:rsid w:val="008E3121"/>
    <w:rsid w:val="00952919"/>
    <w:rsid w:val="00981A62"/>
    <w:rsid w:val="009C5121"/>
    <w:rsid w:val="00A216B8"/>
    <w:rsid w:val="00A46BE5"/>
    <w:rsid w:val="00A5421B"/>
    <w:rsid w:val="00A737F7"/>
    <w:rsid w:val="00A924B0"/>
    <w:rsid w:val="00AA4196"/>
    <w:rsid w:val="00AC02F1"/>
    <w:rsid w:val="00AC543F"/>
    <w:rsid w:val="00AC6A06"/>
    <w:rsid w:val="00AD6327"/>
    <w:rsid w:val="00AF59D6"/>
    <w:rsid w:val="00B138F1"/>
    <w:rsid w:val="00B43E42"/>
    <w:rsid w:val="00B445CF"/>
    <w:rsid w:val="00B61493"/>
    <w:rsid w:val="00B824A7"/>
    <w:rsid w:val="00BD7FBB"/>
    <w:rsid w:val="00BE0952"/>
    <w:rsid w:val="00BF0967"/>
    <w:rsid w:val="00BF61E5"/>
    <w:rsid w:val="00C00442"/>
    <w:rsid w:val="00C127E6"/>
    <w:rsid w:val="00C27BCB"/>
    <w:rsid w:val="00C34609"/>
    <w:rsid w:val="00C71C81"/>
    <w:rsid w:val="00C90FE9"/>
    <w:rsid w:val="00C93B4F"/>
    <w:rsid w:val="00C945D7"/>
    <w:rsid w:val="00CB52F7"/>
    <w:rsid w:val="00CB66A7"/>
    <w:rsid w:val="00CE22D5"/>
    <w:rsid w:val="00CF4479"/>
    <w:rsid w:val="00D17C79"/>
    <w:rsid w:val="00D34FE2"/>
    <w:rsid w:val="00D56870"/>
    <w:rsid w:val="00D56AC1"/>
    <w:rsid w:val="00D62899"/>
    <w:rsid w:val="00D63368"/>
    <w:rsid w:val="00D70104"/>
    <w:rsid w:val="00D82AAF"/>
    <w:rsid w:val="00D8679E"/>
    <w:rsid w:val="00D9136D"/>
    <w:rsid w:val="00DA2E95"/>
    <w:rsid w:val="00DA7FFC"/>
    <w:rsid w:val="00DB02C6"/>
    <w:rsid w:val="00DE2AD4"/>
    <w:rsid w:val="00DF5D01"/>
    <w:rsid w:val="00E20466"/>
    <w:rsid w:val="00E21892"/>
    <w:rsid w:val="00E26605"/>
    <w:rsid w:val="00E424E0"/>
    <w:rsid w:val="00E66A08"/>
    <w:rsid w:val="00E713AD"/>
    <w:rsid w:val="00E819BE"/>
    <w:rsid w:val="00E84AB8"/>
    <w:rsid w:val="00E95190"/>
    <w:rsid w:val="00EA68A1"/>
    <w:rsid w:val="00EC479D"/>
    <w:rsid w:val="00EC5410"/>
    <w:rsid w:val="00ED1F2B"/>
    <w:rsid w:val="00ED39DF"/>
    <w:rsid w:val="00F02EEF"/>
    <w:rsid w:val="00F15C3A"/>
    <w:rsid w:val="00F431F9"/>
    <w:rsid w:val="00F465D1"/>
    <w:rsid w:val="00F618FA"/>
    <w:rsid w:val="00F953ED"/>
    <w:rsid w:val="00FA6C6C"/>
    <w:rsid w:val="00FB00DE"/>
    <w:rsid w:val="00FB2665"/>
    <w:rsid w:val="00FB3E16"/>
    <w:rsid w:val="00FE502E"/>
    <w:rsid w:val="00FF3538"/>
    <w:rsid w:val="00FF6E09"/>
    <w:rsid w:val="4145416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laceholder Text"/>
    <w:basedOn w:val="5"/>
    <w:semiHidden/>
    <w:uiPriority w:val="99"/>
    <w:rPr>
      <w:color w:val="808080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4.wmf"/><Relationship Id="rId97" Type="http://schemas.openxmlformats.org/officeDocument/2006/relationships/oleObject" Target="embeddings/oleObject51.bin"/><Relationship Id="rId96" Type="http://schemas.openxmlformats.org/officeDocument/2006/relationships/image" Target="media/image43.wmf"/><Relationship Id="rId95" Type="http://schemas.openxmlformats.org/officeDocument/2006/relationships/oleObject" Target="embeddings/oleObject50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9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8.bin"/><Relationship Id="rId90" Type="http://schemas.openxmlformats.org/officeDocument/2006/relationships/image" Target="media/image40.wmf"/><Relationship Id="rId9" Type="http://schemas.openxmlformats.org/officeDocument/2006/relationships/image" Target="media/image3.wmf"/><Relationship Id="rId89" Type="http://schemas.openxmlformats.org/officeDocument/2006/relationships/oleObject" Target="embeddings/oleObject47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6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5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4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3.bin"/><Relationship Id="rId80" Type="http://schemas.openxmlformats.org/officeDocument/2006/relationships/image" Target="media/image35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2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1.bin"/><Relationship Id="rId76" Type="http://schemas.openxmlformats.org/officeDocument/2006/relationships/image" Target="media/image33.wmf"/><Relationship Id="rId75" Type="http://schemas.openxmlformats.org/officeDocument/2006/relationships/oleObject" Target="embeddings/oleObject40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9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8.bin"/><Relationship Id="rId70" Type="http://schemas.openxmlformats.org/officeDocument/2006/relationships/image" Target="media/image30.wmf"/><Relationship Id="rId7" Type="http://schemas.openxmlformats.org/officeDocument/2006/relationships/image" Target="media/image2.wmf"/><Relationship Id="rId69" Type="http://schemas.openxmlformats.org/officeDocument/2006/relationships/oleObject" Target="embeddings/oleObject37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6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5.bin"/><Relationship Id="rId64" Type="http://schemas.openxmlformats.org/officeDocument/2006/relationships/image" Target="media/image27.wmf"/><Relationship Id="rId63" Type="http://schemas.openxmlformats.org/officeDocument/2006/relationships/oleObject" Target="embeddings/oleObject34.bin"/><Relationship Id="rId62" Type="http://schemas.openxmlformats.org/officeDocument/2006/relationships/image" Target="media/image26.wmf"/><Relationship Id="rId61" Type="http://schemas.openxmlformats.org/officeDocument/2006/relationships/oleObject" Target="embeddings/oleObject33.bin"/><Relationship Id="rId60" Type="http://schemas.openxmlformats.org/officeDocument/2006/relationships/image" Target="media/image25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2.bin"/><Relationship Id="rId58" Type="http://schemas.openxmlformats.org/officeDocument/2006/relationships/image" Target="media/image24.wmf"/><Relationship Id="rId57" Type="http://schemas.openxmlformats.org/officeDocument/2006/relationships/oleObject" Target="embeddings/oleObject31.bin"/><Relationship Id="rId56" Type="http://schemas.openxmlformats.org/officeDocument/2006/relationships/image" Target="media/image23.wmf"/><Relationship Id="rId55" Type="http://schemas.openxmlformats.org/officeDocument/2006/relationships/oleObject" Target="embeddings/oleObject30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9.bin"/><Relationship Id="rId52" Type="http://schemas.openxmlformats.org/officeDocument/2006/relationships/image" Target="media/image21.wmf"/><Relationship Id="rId51" Type="http://schemas.openxmlformats.org/officeDocument/2006/relationships/oleObject" Target="embeddings/oleObject28.bin"/><Relationship Id="rId50" Type="http://schemas.openxmlformats.org/officeDocument/2006/relationships/image" Target="media/image20.wmf"/><Relationship Id="rId5" Type="http://schemas.openxmlformats.org/officeDocument/2006/relationships/image" Target="media/image1.wmf"/><Relationship Id="rId49" Type="http://schemas.openxmlformats.org/officeDocument/2006/relationships/oleObject" Target="embeddings/oleObject27.bin"/><Relationship Id="rId48" Type="http://schemas.openxmlformats.org/officeDocument/2006/relationships/oleObject" Target="embeddings/oleObject26.bin"/><Relationship Id="rId47" Type="http://schemas.openxmlformats.org/officeDocument/2006/relationships/oleObject" Target="embeddings/oleObject25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4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3.bin"/><Relationship Id="rId42" Type="http://schemas.openxmlformats.org/officeDocument/2006/relationships/oleObject" Target="embeddings/oleObject22.bin"/><Relationship Id="rId41" Type="http://schemas.openxmlformats.org/officeDocument/2006/relationships/image" Target="media/image17.wmf"/><Relationship Id="rId40" Type="http://schemas.openxmlformats.org/officeDocument/2006/relationships/oleObject" Target="embeddings/oleObject21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0.bin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3" Type="http://schemas.openxmlformats.org/officeDocument/2006/relationships/fontTable" Target="fontTable.xml"/><Relationship Id="rId172" Type="http://schemas.openxmlformats.org/officeDocument/2006/relationships/numbering" Target="numbering.xml"/><Relationship Id="rId171" Type="http://schemas.openxmlformats.org/officeDocument/2006/relationships/image" Target="media/image80.wmf"/><Relationship Id="rId170" Type="http://schemas.openxmlformats.org/officeDocument/2006/relationships/oleObject" Target="embeddings/oleObject88.bin"/><Relationship Id="rId17" Type="http://schemas.openxmlformats.org/officeDocument/2006/relationships/image" Target="media/image7.wmf"/><Relationship Id="rId169" Type="http://schemas.openxmlformats.org/officeDocument/2006/relationships/image" Target="media/image79.wmf"/><Relationship Id="rId168" Type="http://schemas.openxmlformats.org/officeDocument/2006/relationships/oleObject" Target="embeddings/oleObject87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6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5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4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8.bin"/><Relationship Id="rId15" Type="http://schemas.openxmlformats.org/officeDocument/2006/relationships/image" Target="media/image6.wmf"/><Relationship Id="rId149" Type="http://schemas.openxmlformats.org/officeDocument/2006/relationships/image" Target="media/image69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4.bin"/><Relationship Id="rId141" Type="http://schemas.openxmlformats.org/officeDocument/2006/relationships/oleObject" Target="embeddings/oleObject73.bin"/><Relationship Id="rId140" Type="http://schemas.openxmlformats.org/officeDocument/2006/relationships/image" Target="media/image65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2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60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7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5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50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7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5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403</Words>
  <Characters>440</Characters>
  <Lines>20</Lines>
  <Paragraphs>5</Paragraphs>
  <TotalTime>162</TotalTime>
  <ScaleCrop>false</ScaleCrop>
  <LinksUpToDate>false</LinksUpToDate>
  <CharactersWithSpaces>505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2025-06-11T02:30:00Z</dcterms:created>
  <dc:creator>SD</dc:creator>
  <cp:lastModifiedBy>34°爱</cp:lastModifiedBy>
  <dcterms:modified xsi:type="dcterms:W3CDTF">2025-06-20T01:15:55Z</dcterms:modified>
  <dc:title>2025A2_MockExam(A)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eyJoZGlkIjoiOTljYWU1ODNiNTE4YWJkNzZhMjg5OGNhYzMwYWFiMTEiLCJ1c2VySWQiOiI4Mjk2NjI5MDMifQ==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771367F5C4F84052BCC6FB8EF6A424E0_12</vt:lpwstr>
  </property>
</Properties>
</file>