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920" w:firstLineChars="600"/>
        <w:rPr>
          <w:rFonts w:hint="eastAsia"/>
          <w:bCs/>
          <w:sz w:val="32"/>
        </w:rPr>
      </w:pPr>
      <w:r>
        <w:rPr>
          <w:rFonts w:hint="eastAsia"/>
          <w:bCs/>
          <w:sz w:val="32"/>
        </w:rPr>
        <w:t>《</w:t>
      </w:r>
      <w:r>
        <w:rPr>
          <w:rFonts w:hint="eastAsia" w:ascii="楷体_GB2312" w:eastAsia="楷体_GB2312"/>
          <w:bCs/>
          <w:sz w:val="32"/>
          <w:szCs w:val="32"/>
        </w:rPr>
        <w:t>高等数学A</w:t>
      </w:r>
      <w:r>
        <w:rPr>
          <w:rFonts w:ascii="楷体_GB2312" w:eastAsia="楷体_GB2312"/>
          <w:bCs/>
          <w:sz w:val="32"/>
          <w:szCs w:val="32"/>
        </w:rPr>
        <w:t>[2]</w:t>
      </w:r>
      <w:r>
        <w:rPr>
          <w:rFonts w:hint="eastAsia"/>
          <w:bCs/>
          <w:sz w:val="32"/>
        </w:rPr>
        <w:t>》 练习题解答</w:t>
      </w:r>
    </w:p>
    <w:p>
      <w:pPr>
        <w:numPr>
          <w:ilvl w:val="0"/>
          <w:numId w:val="1"/>
        </w:numPr>
        <w:adjustRightInd w:val="0"/>
        <w:snapToGrid w:val="0"/>
        <w:spacing w:after="0" w:line="360" w:lineRule="auto"/>
        <w:jc w:val="both"/>
        <w:rPr>
          <w:rFonts w:hint="eastAsia" w:ascii="Times New Roman"/>
          <w:b/>
          <w:color w:val="000000"/>
          <w:kern w:val="0"/>
          <w:szCs w:val="21"/>
        </w:rPr>
      </w:pPr>
      <w:r>
        <w:rPr>
          <w:rFonts w:hint="eastAsia" w:ascii="Times New Roman"/>
          <w:b/>
          <w:color w:val="000000"/>
          <w:kern w:val="0"/>
          <w:szCs w:val="21"/>
        </w:rPr>
        <w:t>选择题（每小题3分，共15分）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1</w:t>
      </w:r>
      <w:r>
        <w:rPr>
          <w:rFonts w:ascii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/>
          <w:color w:val="000000"/>
          <w:kern w:val="0"/>
          <w:szCs w:val="21"/>
        </w:rPr>
        <w:t>下列二</w:t>
      </w:r>
      <w:r>
        <w:rPr>
          <w:rFonts w:hint="eastAsia" w:ascii="Times New Roman"/>
          <w:kern w:val="0"/>
          <w:szCs w:val="21"/>
        </w:rPr>
        <w:t>元函数在</w:t>
      </w:r>
      <w:r>
        <w:rPr>
          <w:rFonts w:hAnsi="宋体"/>
          <w:position w:val="-10"/>
          <w:szCs w:val="21"/>
        </w:rPr>
        <w:object>
          <v:shape id="_x0000_i1025" o:spt="75" type="#_x0000_t75" style="height:16.25pt;width:28.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 w:hAnsi="宋体"/>
          <w:szCs w:val="21"/>
        </w:rPr>
        <w:t>点处二重极限为1的有(   B   )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hAnsi="宋体"/>
          <w:szCs w:val="21"/>
        </w:rPr>
        <w:t>(1)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36"/>
          <w:szCs w:val="21"/>
        </w:rPr>
        <w:object>
          <v:shape id="_x0000_i1026" o:spt="75" type="#_x0000_t75" style="height:38.9pt;width:87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 xml:space="preserve">；             </w:t>
      </w:r>
      <w:r>
        <w:rPr>
          <w:rFonts w:hint="eastAsia" w:hAnsi="宋体"/>
          <w:szCs w:val="21"/>
        </w:rPr>
        <w:t>(2)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32"/>
          <w:szCs w:val="21"/>
        </w:rPr>
        <w:object>
          <v:shape id="_x0000_i1027" o:spt="75" type="#_x0000_t75" style="height:34.95pt;width:61.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(3)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28" o:spt="75" type="#_x0000_t75" style="height:34.95pt;width:64.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 xml:space="preserve">；                 </w:t>
      </w:r>
      <w:r>
        <w:rPr>
          <w:rFonts w:hint="eastAsia" w:hAnsi="宋体"/>
          <w:szCs w:val="21"/>
        </w:rPr>
        <w:t>(4)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16"/>
          <w:szCs w:val="21"/>
        </w:rPr>
        <w:object>
          <v:shape id="_x0000_i1029" o:spt="75" type="#_x0000_t75" style="height:28.9pt;width:97.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Ansi="宋体"/>
          <w:szCs w:val="21"/>
        </w:rPr>
        <w:t>A</w:t>
      </w:r>
      <w:r>
        <w:rPr>
          <w:rFonts w:hint="eastAsia" w:hAnsi="宋体"/>
          <w:szCs w:val="21"/>
        </w:rPr>
        <w:t>．1个         B. 2个          C. 3个           D. 4个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解析：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hAnsi="宋体"/>
          <w:szCs w:val="21"/>
        </w:rPr>
        <w:t>(1)</w:t>
      </w:r>
      <w:r>
        <w:rPr>
          <w:rFonts w:ascii="Times New Roman"/>
          <w:color w:val="000000"/>
          <w:kern w:val="0"/>
          <w:position w:val="-54"/>
          <w:szCs w:val="21"/>
        </w:rPr>
        <w:object>
          <v:shape id="_x0000_i1030" o:spt="75" type="#_x0000_t75" style="height:48.05pt;width:186.6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，取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31" o:spt="75" type="#_x0000_t75" style="height:16.25pt;width:33.7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知极限依赖路径，故不存在；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hAnsi="宋体"/>
          <w:szCs w:val="21"/>
        </w:rPr>
        <w:t>(2)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54"/>
          <w:szCs w:val="21"/>
        </w:rPr>
        <w:object>
          <v:shape id="_x0000_i1032" o:spt="75" type="#_x0000_t75" style="height:46.2pt;width:156.7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hAnsi="宋体"/>
          <w:szCs w:val="21"/>
        </w:rPr>
        <w:t>(3)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36"/>
          <w:szCs w:val="21"/>
        </w:rPr>
        <w:object>
          <v:shape id="_x0000_i1033" o:spt="75" type="#_x0000_t75" style="height:38.9pt;width:31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hAnsi="宋体"/>
          <w:szCs w:val="21"/>
        </w:rPr>
        <w:t>(4)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32"/>
          <w:szCs w:val="21"/>
        </w:rPr>
        <w:object>
          <v:shape id="_x0000_i1034" o:spt="75" type="#_x0000_t75" style="height:46.2pt;width:242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而</w:t>
      </w:r>
      <w:r>
        <w:rPr>
          <w:rFonts w:hint="eastAsia"/>
          <w:position w:val="-36"/>
        </w:rPr>
        <w:object>
          <v:shape id="_x0000_i1035" o:spt="75" type="#_x0000_t75" style="height:38.9pt;width:127.7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position w:val="-36"/>
        </w:rPr>
        <w:object>
          <v:shape id="_x0000_i1036" o:spt="75" type="#_x0000_t75" style="height:38.9pt;width:142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/>
        </w:rPr>
        <w:t>，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故</w:t>
      </w:r>
      <w:r>
        <w:rPr>
          <w:rFonts w:hint="eastAsia"/>
          <w:position w:val="-36"/>
        </w:rPr>
        <w:object>
          <v:shape id="_x0000_i1037" o:spt="75" type="#_x0000_t75" style="height:38.9pt;width:131.9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/>
        </w:rPr>
        <w:t>.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2</w:t>
      </w:r>
      <w:r>
        <w:rPr>
          <w:rFonts w:ascii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/>
          <w:color w:val="000000"/>
          <w:kern w:val="0"/>
          <w:szCs w:val="21"/>
        </w:rPr>
        <w:t>螺旋线</w:t>
      </w:r>
      <w:r>
        <w:rPr>
          <w:rFonts w:hAnsi="宋体"/>
          <w:position w:val="-6"/>
          <w:szCs w:val="21"/>
        </w:rPr>
        <w:object>
          <v:shape id="_x0000_i1038" o:spt="75" type="#_x0000_t75" style="height:13.55pt;width:54.3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eastAsia" w:hAnsi="宋体"/>
          <w:szCs w:val="21"/>
        </w:rPr>
        <w:t>，</w:t>
      </w:r>
      <w:r>
        <w:rPr>
          <w:rFonts w:hAnsi="宋体"/>
          <w:position w:val="-10"/>
          <w:szCs w:val="21"/>
        </w:rPr>
        <w:object>
          <v:shape id="_x0000_i1039" o:spt="75" type="#_x0000_t75" style="height:15.8pt;width:53.7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 w:hAnsi="宋体"/>
          <w:szCs w:val="21"/>
        </w:rPr>
        <w:t>，</w:t>
      </w:r>
      <w:r>
        <w:rPr>
          <w:rFonts w:hAnsi="宋体"/>
          <w:position w:val="-6"/>
          <w:szCs w:val="21"/>
        </w:rPr>
        <w:object>
          <v:shape id="_x0000_i1040" o:spt="75" type="#_x0000_t75" style="height:13.55pt;width:34.5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hint="eastAsia" w:hAnsi="宋体"/>
          <w:szCs w:val="21"/>
        </w:rPr>
        <w:t>在点</w:t>
      </w:r>
      <w:r>
        <w:rPr>
          <w:rFonts w:hAnsi="宋体"/>
          <w:position w:val="-10"/>
          <w:szCs w:val="21"/>
        </w:rPr>
        <w:object>
          <v:shape id="_x0000_i1041" o:spt="75" type="#_x0000_t75" style="height:16.25pt;width:39.3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eastAsia" w:hAnsi="宋体"/>
          <w:szCs w:val="21"/>
        </w:rPr>
        <w:t>处的切线方程是</w:t>
      </w:r>
      <w:r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A</w:t>
      </w:r>
      <w:r>
        <w:rPr>
          <w:szCs w:val="21"/>
        </w:rPr>
        <w:t xml:space="preserve">   )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Ansi="宋体"/>
          <w:szCs w:val="21"/>
        </w:rPr>
        <w:t>A</w:t>
      </w:r>
      <w:r>
        <w:rPr>
          <w:rFonts w:hint="eastAsia" w:hAnsi="宋体"/>
          <w:szCs w:val="21"/>
        </w:rPr>
        <w:t>．</w:t>
      </w:r>
      <w:r>
        <w:rPr>
          <w:rFonts w:hAnsi="宋体"/>
          <w:position w:val="-30"/>
          <w:szCs w:val="21"/>
        </w:rPr>
        <w:object>
          <v:shape id="_x0000_i1042" o:spt="75" type="#_x0000_t75" style="height:34.95pt;width:62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eastAsia" w:hAnsi="宋体"/>
          <w:szCs w:val="21"/>
        </w:rPr>
        <w:t xml:space="preserve">    </w:t>
      </w:r>
      <w:r>
        <w:rPr>
          <w:rFonts w:hAnsi="宋体"/>
          <w:szCs w:val="21"/>
        </w:rPr>
        <w:t>B</w:t>
      </w:r>
      <w:r>
        <w:rPr>
          <w:rFonts w:hint="eastAsia" w:hAnsi="宋体"/>
          <w:szCs w:val="21"/>
        </w:rPr>
        <w:t>．</w:t>
      </w:r>
      <w:r>
        <w:rPr>
          <w:rFonts w:hAnsi="宋体"/>
          <w:position w:val="-24"/>
          <w:szCs w:val="21"/>
        </w:rPr>
        <w:object>
          <v:shape id="_x0000_i1043" o:spt="75" type="#_x0000_t75" style="height:29.95pt;width:69.7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hint="eastAsia" w:hAnsi="宋体"/>
          <w:szCs w:val="21"/>
        </w:rPr>
        <w:t xml:space="preserve">     C.</w:t>
      </w:r>
      <w:r>
        <w:rPr>
          <w:rFonts w:hAnsi="宋体"/>
          <w:szCs w:val="21"/>
        </w:rPr>
        <w:t xml:space="preserve"> </w:t>
      </w:r>
      <w:r>
        <w:rPr>
          <w:rFonts w:hAnsi="宋体"/>
          <w:position w:val="-30"/>
          <w:szCs w:val="21"/>
        </w:rPr>
        <w:object>
          <v:shape id="_x0000_i1044" o:spt="75" type="#_x0000_t75" style="height:34.95pt;width:62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hint="eastAsia" w:hAnsi="宋体"/>
          <w:szCs w:val="21"/>
        </w:rPr>
        <w:t xml:space="preserve">     D．</w:t>
      </w:r>
      <w:r>
        <w:rPr>
          <w:rFonts w:hAnsi="宋体"/>
          <w:position w:val="-24"/>
          <w:szCs w:val="21"/>
        </w:rPr>
        <w:object>
          <v:shape id="_x0000_i1045" o:spt="75" type="#_x0000_t75" style="height:29.95pt;width:69.7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hint="eastAsia" w:hAnsi="宋体"/>
          <w:szCs w:val="21"/>
        </w:rPr>
        <w:t xml:space="preserve"> 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解析：在点</w:t>
      </w:r>
      <w:r>
        <w:rPr>
          <w:rFonts w:hAnsi="宋体"/>
          <w:position w:val="-10"/>
          <w:szCs w:val="21"/>
        </w:rPr>
        <w:object>
          <v:shape id="_x0000_i1046" o:spt="75" type="#_x0000_t75" style="height:16.25pt;width:39.3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hint="eastAsia" w:hAnsi="宋体"/>
          <w:szCs w:val="21"/>
        </w:rPr>
        <w:t>处</w:t>
      </w:r>
      <w:r>
        <w:rPr>
          <w:rFonts w:hAnsi="宋体"/>
          <w:position w:val="-6"/>
          <w:szCs w:val="21"/>
        </w:rPr>
        <w:object>
          <v:shape id="_x0000_i1047" o:spt="75" type="#_x0000_t75" style="height:13.95pt;width:23.3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 w:hAnsi="宋体"/>
          <w:szCs w:val="21"/>
        </w:rPr>
        <w:t>，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螺旋线的切向量为</w:t>
      </w:r>
      <w:r>
        <w:rPr>
          <w:rFonts w:hAnsi="宋体"/>
          <w:position w:val="-14"/>
          <w:szCs w:val="21"/>
        </w:rPr>
        <w:object>
          <v:shape id="_x0000_i1048" o:spt="75" type="#_x0000_t75" style="height:19.55pt;width:185.6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eastAsia" w:hAnsi="宋体"/>
          <w:szCs w:val="21"/>
        </w:rPr>
        <w:t>，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切线方程为</w:t>
      </w:r>
      <w:r>
        <w:rPr>
          <w:rFonts w:hAnsi="宋体"/>
          <w:position w:val="-24"/>
          <w:szCs w:val="21"/>
        </w:rPr>
        <w:object>
          <v:shape id="_x0000_i1049" o:spt="75" type="#_x0000_t75" style="height:29.95pt;width:69.7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eastAsia" w:hAnsi="宋体"/>
          <w:szCs w:val="21"/>
        </w:rPr>
        <w:t>，即</w:t>
      </w:r>
      <w:r>
        <w:rPr>
          <w:rFonts w:hAnsi="宋体"/>
          <w:position w:val="-30"/>
          <w:szCs w:val="21"/>
        </w:rPr>
        <w:object>
          <v:shape id="_x0000_i1050" o:spt="75" type="#_x0000_t75" style="height:34.95pt;width:62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 w:hAnsi="宋体"/>
          <w:szCs w:val="21"/>
        </w:rPr>
        <w:t>.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ascii="Times New Roman"/>
          <w:kern w:val="0"/>
          <w:szCs w:val="21"/>
        </w:rPr>
        <w:t>3</w:t>
      </w:r>
      <w:r>
        <w:rPr>
          <w:rFonts w:hint="eastAsia" w:ascii="Times New Roman"/>
          <w:kern w:val="0"/>
          <w:szCs w:val="21"/>
        </w:rPr>
        <w:t>．</w:t>
      </w:r>
      <w:r>
        <w:rPr>
          <w:rFonts w:hint="eastAsia"/>
          <w:szCs w:val="21"/>
        </w:rPr>
        <w:t>二元函数</w:t>
      </w:r>
      <w:r>
        <w:rPr>
          <w:position w:val="-54"/>
          <w:szCs w:val="21"/>
        </w:rPr>
        <w:object>
          <v:shape id="_x0000_i1051" o:spt="75" type="#_x0000_t75" style="height:59.95pt;width:165.6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/>
          <w:szCs w:val="21"/>
        </w:rPr>
        <w:t>在</w:t>
      </w:r>
      <w:r>
        <w:rPr>
          <w:position w:val="-10"/>
          <w:szCs w:val="21"/>
        </w:rPr>
        <w:object>
          <v:shape id="_x0000_i1052" o:spt="75" type="#_x0000_t75" style="height:15.8pt;width:28.1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/>
          <w:szCs w:val="21"/>
        </w:rPr>
        <w:t>处</w:t>
      </w:r>
      <w:r>
        <w:rPr>
          <w:szCs w:val="21"/>
        </w:rPr>
        <w:t xml:space="preserve">(  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   )</w:t>
      </w:r>
    </w:p>
    <w:p>
      <w:pPr>
        <w:tabs>
          <w:tab w:val="left" w:pos="180"/>
        </w:tabs>
        <w:adjustRightInd w:val="0"/>
        <w:snapToGrid w:val="0"/>
        <w:spacing w:line="384" w:lineRule="auto"/>
        <w:rPr>
          <w:rFonts w:hint="eastAsia" w:hAnsi="宋体"/>
          <w:szCs w:val="21"/>
        </w:rPr>
      </w:pPr>
      <w:r>
        <w:rPr>
          <w:rFonts w:hAnsi="宋体"/>
          <w:szCs w:val="21"/>
        </w:rPr>
        <w:t>A</w:t>
      </w:r>
      <w:r>
        <w:rPr>
          <w:rFonts w:hint="eastAsia" w:hAnsi="宋体"/>
          <w:szCs w:val="21"/>
        </w:rPr>
        <w:t xml:space="preserve">．连续且偏导数存在 </w:t>
      </w:r>
      <w:r>
        <w:rPr>
          <w:rFonts w:hAnsi="宋体"/>
          <w:szCs w:val="21"/>
        </w:rPr>
        <w:t xml:space="preserve">         B</w:t>
      </w:r>
      <w:r>
        <w:rPr>
          <w:rFonts w:hint="eastAsia" w:hAnsi="宋体"/>
          <w:szCs w:val="21"/>
        </w:rPr>
        <w:t>．连续但偏导数不存在</w:t>
      </w:r>
    </w:p>
    <w:p>
      <w:pPr>
        <w:tabs>
          <w:tab w:val="left" w:pos="180"/>
        </w:tabs>
        <w:adjustRightInd w:val="0"/>
        <w:snapToGrid w:val="0"/>
        <w:spacing w:line="384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C.</w:t>
      </w:r>
      <w:r>
        <w:rPr>
          <w:rFonts w:hAnsi="宋体"/>
          <w:szCs w:val="21"/>
        </w:rPr>
        <w:t xml:space="preserve"> </w:t>
      </w:r>
      <w:r>
        <w:rPr>
          <w:rFonts w:hint="eastAsia" w:hAnsi="宋体"/>
          <w:szCs w:val="21"/>
        </w:rPr>
        <w:t xml:space="preserve">不连续但偏导数存在 </w:t>
      </w:r>
      <w:r>
        <w:rPr>
          <w:rFonts w:hAnsi="宋体"/>
          <w:szCs w:val="21"/>
        </w:rPr>
        <w:t xml:space="preserve">       </w:t>
      </w:r>
      <w:r>
        <w:rPr>
          <w:rFonts w:hint="eastAsia" w:hAnsi="宋体"/>
          <w:szCs w:val="21"/>
        </w:rPr>
        <w:t>D．不连续偏导数也不存在</w:t>
      </w:r>
    </w:p>
    <w:p>
      <w:pPr>
        <w:adjustRightInd w:val="0"/>
        <w:snapToGrid w:val="0"/>
        <w:spacing w:line="360" w:lineRule="auto"/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解析：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/>
          <w:position w:val="-36"/>
        </w:rPr>
        <w:object>
          <v:shape id="_x0000_i1053" o:spt="75" type="#_x0000_t75" style="height:38.9pt;width:258.0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  <w:szCs w:val="21"/>
        </w:rPr>
        <w:object>
          <v:shape id="_x0000_i1054" o:spt="75" type="#_x0000_t75" style="height:16.25pt;width:37.2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eastAsia"/>
          <w:szCs w:val="21"/>
        </w:rPr>
        <w:t>在</w:t>
      </w:r>
      <w:r>
        <w:rPr>
          <w:position w:val="-10"/>
          <w:szCs w:val="21"/>
        </w:rPr>
        <w:object>
          <v:shape id="_x0000_i1055" o:spt="75" type="#_x0000_t75" style="height:15.8pt;width:28.1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/>
          <w:szCs w:val="21"/>
        </w:rPr>
        <w:t>处连续，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/>
          <w:position w:val="-32"/>
        </w:rPr>
        <w:object>
          <v:shape id="_x0000_i1056" o:spt="75" type="#_x0000_t75" style="height:34.95pt;width:160.4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/>
        </w:rPr>
        <w:t>不存在，故</w:t>
      </w:r>
      <w:r>
        <w:rPr>
          <w:position w:val="-10"/>
          <w:szCs w:val="21"/>
        </w:rPr>
        <w:object>
          <v:shape id="_x0000_i1057" o:spt="75" type="#_x0000_t75" style="height:16.25pt;width:37.2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hint="eastAsia"/>
          <w:szCs w:val="21"/>
        </w:rPr>
        <w:t>在</w:t>
      </w:r>
      <w:r>
        <w:rPr>
          <w:position w:val="-10"/>
          <w:szCs w:val="21"/>
        </w:rPr>
        <w:object>
          <v:shape id="_x0000_i1058" o:spt="75" type="#_x0000_t75" style="height:15.8pt;width:28.1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hint="eastAsia"/>
          <w:szCs w:val="21"/>
        </w:rPr>
        <w:t>处对</w:t>
      </w:r>
      <w:r>
        <w:rPr>
          <w:position w:val="-6"/>
          <w:szCs w:val="21"/>
        </w:rPr>
        <w:object>
          <v:shape id="_x0000_i1059" o:spt="75" type="#_x0000_t75" style="height:10.4pt;width:10.2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hint="eastAsia"/>
          <w:szCs w:val="21"/>
        </w:rPr>
        <w:t>的偏导数不存在，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/>
          <w:position w:val="-28"/>
        </w:rPr>
        <w:object>
          <v:shape id="_x0000_i1060" o:spt="75" type="#_x0000_t75" style="height:33.1pt;width:126.1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hint="eastAsia"/>
        </w:rPr>
        <w:t>，故</w:t>
      </w:r>
      <w:r>
        <w:rPr>
          <w:position w:val="-10"/>
          <w:szCs w:val="21"/>
        </w:rPr>
        <w:object>
          <v:shape id="_x0000_i1061" o:spt="75" type="#_x0000_t75" style="height:16.25pt;width:37.2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hint="eastAsia"/>
          <w:szCs w:val="21"/>
        </w:rPr>
        <w:t>在</w:t>
      </w:r>
      <w:r>
        <w:rPr>
          <w:position w:val="-10"/>
          <w:szCs w:val="21"/>
        </w:rPr>
        <w:object>
          <v:shape id="_x0000_i1062" o:spt="75" type="#_x0000_t75" style="height:15.8pt;width:28.1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hint="eastAsia"/>
          <w:szCs w:val="21"/>
        </w:rPr>
        <w:t>处对</w:t>
      </w:r>
      <w:r>
        <w:rPr>
          <w:position w:val="-10"/>
          <w:szCs w:val="21"/>
        </w:rPr>
        <w:object>
          <v:shape id="_x0000_i1063" o:spt="75" type="#_x0000_t75" style="height:12.7pt;width:10.8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hint="eastAsia"/>
          <w:szCs w:val="21"/>
        </w:rPr>
        <w:t>的偏导数存在且为零.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4</w:t>
      </w:r>
      <w:r>
        <w:rPr>
          <w:rFonts w:ascii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/>
          <w:color w:val="000000"/>
          <w:kern w:val="0"/>
          <w:szCs w:val="21"/>
        </w:rPr>
        <w:t>下列级数中收敛的有</w:t>
      </w:r>
      <w:r>
        <w:rPr>
          <w:szCs w:val="21"/>
        </w:rPr>
        <w:t xml:space="preserve">(  </w:t>
      </w:r>
      <w:r>
        <w:rPr>
          <w:rFonts w:hint="eastAsia"/>
          <w:szCs w:val="21"/>
        </w:rPr>
        <w:t xml:space="preserve"> C</w:t>
      </w:r>
      <w:r>
        <w:rPr>
          <w:szCs w:val="21"/>
        </w:rPr>
        <w:t xml:space="preserve">   )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 w:hAnsi="宋体"/>
          <w:szCs w:val="21"/>
        </w:rPr>
        <w:t>(1)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64" o:spt="75" type="#_x0000_t75" style="height:36pt;width:67.2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 xml:space="preserve">；                   </w:t>
      </w:r>
      <w:r>
        <w:rPr>
          <w:rFonts w:hint="eastAsia" w:hAnsi="宋体"/>
          <w:szCs w:val="21"/>
        </w:rPr>
        <w:t>(2)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position w:val="-28"/>
          <w:szCs w:val="21"/>
        </w:rPr>
        <w:object>
          <v:shape id="_x0000_i1065" o:spt="75" type="#_x0000_t75" style="height:34.95pt;width:104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(3)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position w:val="-28"/>
          <w:szCs w:val="21"/>
        </w:rPr>
        <w:object>
          <v:shape id="_x0000_i1066" o:spt="75" type="#_x0000_t75" style="height:34.95pt;width:80.9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 xml:space="preserve">；                 </w:t>
      </w:r>
      <w:r>
        <w:rPr>
          <w:rFonts w:hint="eastAsia" w:hAnsi="宋体"/>
          <w:szCs w:val="21"/>
        </w:rPr>
        <w:t>(4)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position w:val="-28"/>
          <w:szCs w:val="21"/>
        </w:rPr>
        <w:object>
          <v:shape id="_x0000_i1067" o:spt="75" type="#_x0000_t75" style="height:34.95pt;width:94.2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Ansi="宋体"/>
          <w:szCs w:val="21"/>
        </w:rPr>
        <w:t>A</w:t>
      </w:r>
      <w:r>
        <w:rPr>
          <w:rFonts w:hint="eastAsia" w:hAnsi="宋体"/>
          <w:szCs w:val="21"/>
        </w:rPr>
        <w:t>．1个         B. 2个          C. 3个           D. 4个</w:t>
      </w:r>
    </w:p>
    <w:p>
      <w:pPr>
        <w:adjustRightInd w:val="0"/>
        <w:snapToGrid w:val="0"/>
        <w:spacing w:line="360" w:lineRule="auto"/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解析：</w:t>
      </w:r>
    </w:p>
    <w:p>
      <w:pPr>
        <w:adjustRightInd w:val="0"/>
        <w:snapToGrid w:val="0"/>
        <w:spacing w:line="360" w:lineRule="auto"/>
        <w:rPr>
          <w:rFonts w:hint="eastAsia" w:ascii="Times New Roman"/>
          <w:kern w:val="0"/>
          <w:szCs w:val="21"/>
        </w:rPr>
      </w:pPr>
      <w:r>
        <w:rPr>
          <w:rFonts w:hint="eastAsia" w:hAnsi="宋体"/>
          <w:szCs w:val="21"/>
        </w:rPr>
        <w:t>(1)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68" o:spt="75" type="#_x0000_t75" style="height:36pt;width:163.1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，则</w:t>
      </w:r>
      <w:r>
        <w:rPr>
          <w:rFonts w:ascii="Times New Roman"/>
          <w:color w:val="000000"/>
          <w:kern w:val="0"/>
          <w:position w:val="-24"/>
          <w:szCs w:val="21"/>
        </w:rPr>
        <w:object>
          <v:shape id="_x0000_i1069" o:spt="75" type="#_x0000_t75" style="height:33.7pt;width:55.1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，级数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70" o:spt="75" type="#_x0000_t75" style="height:36pt;width:67.2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发散；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 w:hAnsi="宋体"/>
          <w:szCs w:val="21"/>
        </w:rPr>
        <w:t>(2)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position w:val="-32"/>
          <w:szCs w:val="21"/>
        </w:rPr>
        <w:object>
          <v:shape id="_x0000_i1071" o:spt="75" type="#_x0000_t75" style="height:38.9pt;width:97.6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hint="eastAsia"/>
          <w:szCs w:val="21"/>
        </w:rPr>
        <w:t>，且</w:t>
      </w:r>
      <w:r>
        <w:rPr>
          <w:position w:val="-28"/>
          <w:szCs w:val="21"/>
        </w:rPr>
        <w:object>
          <v:shape id="_x0000_i1072" o:spt="75" type="#_x0000_t75" style="height:37.25pt;width:43.1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hint="eastAsia"/>
          <w:szCs w:val="21"/>
        </w:rPr>
        <w:t>收敛，故</w:t>
      </w:r>
      <w:r>
        <w:rPr>
          <w:position w:val="-28"/>
          <w:szCs w:val="21"/>
        </w:rPr>
        <w:object>
          <v:shape id="_x0000_i1073" o:spt="75" type="#_x0000_t75" style="height:34.95pt;width:62.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hint="eastAsia"/>
          <w:szCs w:val="21"/>
        </w:rPr>
        <w:t>绝对收敛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而</w:t>
      </w:r>
      <w:r>
        <w:rPr>
          <w:position w:val="-40"/>
          <w:szCs w:val="21"/>
        </w:rPr>
        <w:object>
          <v:shape id="_x0000_i1074" o:spt="75" type="#_x0000_t75" style="height:40.15pt;width:78.4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hint="eastAsia"/>
          <w:szCs w:val="21"/>
        </w:rPr>
        <w:t>收敛，故级数</w:t>
      </w:r>
      <w:r>
        <w:rPr>
          <w:position w:val="-28"/>
          <w:szCs w:val="21"/>
        </w:rPr>
        <w:object>
          <v:shape id="_x0000_i1075" o:spt="75" type="#_x0000_t75" style="height:34.95pt;width:104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hint="eastAsia"/>
          <w:szCs w:val="21"/>
        </w:rPr>
        <w:t>收敛；</w:t>
      </w:r>
    </w:p>
    <w:p>
      <w:pPr>
        <w:adjustRightInd w:val="0"/>
        <w:snapToGrid w:val="0"/>
        <w:spacing w:line="360" w:lineRule="auto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hAnsi="宋体"/>
          <w:szCs w:val="21"/>
        </w:rPr>
        <w:t>(3)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position w:val="-32"/>
          <w:szCs w:val="21"/>
        </w:rPr>
        <w:object>
          <v:shape id="_x0000_i1076" o:spt="75" type="#_x0000_t75" style="height:38.3pt;width:104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hint="eastAsia"/>
          <w:szCs w:val="21"/>
        </w:rPr>
        <w:t>，且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77" o:spt="75" type="#_x0000_t75" style="height:37.25pt;width:239.3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故级数</w:t>
      </w:r>
      <w:r>
        <w:rPr>
          <w:position w:val="-28"/>
          <w:szCs w:val="21"/>
        </w:rPr>
        <w:object>
          <v:shape id="_x0000_i1078" o:spt="75" type="#_x0000_t75" style="height:34.95pt;width:80.9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hint="eastAsia"/>
          <w:szCs w:val="21"/>
        </w:rPr>
        <w:t>绝对收敛，从而收敛；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 w:hAnsi="宋体"/>
          <w:szCs w:val="21"/>
        </w:rPr>
        <w:t>(4)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position w:val="-24"/>
          <w:szCs w:val="21"/>
        </w:rPr>
        <w:object>
          <v:shape id="_x0000_i1079" o:spt="75" type="#_x0000_t75" style="height:33.1pt;width:136.1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hint="eastAsia"/>
          <w:szCs w:val="21"/>
        </w:rPr>
        <w:t>，且</w:t>
      </w:r>
      <w:r>
        <w:rPr>
          <w:position w:val="-28"/>
          <w:szCs w:val="21"/>
        </w:rPr>
        <w:object>
          <v:shape id="_x0000_i1080" o:spt="75" type="#_x0000_t75" style="height:33.7pt;width:31.2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hint="eastAsia"/>
          <w:szCs w:val="21"/>
        </w:rPr>
        <w:t>收敛，故级数</w:t>
      </w:r>
      <w:r>
        <w:rPr>
          <w:position w:val="-28"/>
          <w:szCs w:val="21"/>
        </w:rPr>
        <w:object>
          <v:shape id="_x0000_i1081" o:spt="75" type="#_x0000_t75" style="height:34.95pt;width:94.2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hint="eastAsia"/>
          <w:szCs w:val="21"/>
        </w:rPr>
        <w:t>收敛.</w:t>
      </w:r>
    </w:p>
    <w:p>
      <w:pPr>
        <w:adjustRightInd w:val="0"/>
        <w:snapToGrid w:val="0"/>
        <w:spacing w:line="360" w:lineRule="auto"/>
        <w:ind w:left="2640" w:hanging="2640" w:hangingChars="120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将</w:t>
      </w:r>
      <w:r>
        <w:rPr>
          <w:rFonts w:ascii="Segoe UI" w:hAnsi="Segoe UI" w:cs="Segoe UI"/>
          <w:color w:val="0F1115"/>
          <w:shd w:val="clear" w:color="auto" w:fill="FFFFFF"/>
        </w:rPr>
        <w:t>函数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82" o:spt="75" type="#_x0000_t75" style="height:18.3pt;width:48.7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Segoe UI" w:hAnsi="Segoe UI" w:cs="Segoe UI"/>
          <w:color w:val="0F1115"/>
          <w:shd w:val="clear" w:color="auto" w:fill="FFFFFF"/>
        </w:rPr>
        <w:t> 在区间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83" o:spt="75" type="#_x0000_t75" style="height:16.45pt;width:38.3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Segoe UI" w:hAnsi="Segoe UI" w:cs="Segoe UI"/>
          <w:color w:val="0F1115"/>
          <w:shd w:val="clear" w:color="auto" w:fill="FFFFFF"/>
        </w:rPr>
        <w:t> 上展开</w:t>
      </w:r>
      <w:r>
        <w:rPr>
          <w:rFonts w:hint="eastAsia" w:ascii="Segoe UI" w:hAnsi="Segoe UI" w:cs="Segoe UI"/>
          <w:color w:val="0F1115"/>
          <w:shd w:val="clear" w:color="auto" w:fill="FFFFFF"/>
        </w:rPr>
        <w:t>成三角</w:t>
      </w:r>
      <w:r>
        <w:rPr>
          <w:rFonts w:hint="eastAsia"/>
          <w:szCs w:val="21"/>
        </w:rPr>
        <w:t>级数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84" o:spt="75" type="#_x0000_t75" style="height:34.95pt;width:141.7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并记其和函数为</w:t>
      </w:r>
      <w:r>
        <w:rPr>
          <w:position w:val="-10"/>
        </w:rPr>
        <w:object>
          <v:shape id="_x0000_i1085" o:spt="75" type="#_x0000_t75" style="height:16.25pt;width:23.9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 w:ascii="Times New Roman"/>
          <w:color w:val="000000"/>
          <w:kern w:val="0"/>
          <w:szCs w:val="21"/>
        </w:rPr>
        <w:t>则</w:t>
      </w:r>
      <w:r>
        <w:rPr>
          <w:szCs w:val="21"/>
        </w:rPr>
        <w:t xml:space="preserve">(   </w:t>
      </w:r>
      <w:r>
        <w:rPr>
          <w:rFonts w:hint="eastAsia"/>
          <w:szCs w:val="21"/>
        </w:rPr>
        <w:t>C</w:t>
      </w:r>
      <w:r>
        <w:rPr>
          <w:szCs w:val="21"/>
        </w:rPr>
        <w:t xml:space="preserve">   )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szCs w:val="21"/>
        </w:rPr>
        <w:t>A.</w:t>
      </w:r>
      <w:r>
        <w:rPr>
          <w:rFonts w:hint="eastAsia"/>
          <w:szCs w:val="21"/>
        </w:rPr>
        <w:t xml:space="preserve"> </w:t>
      </w:r>
      <w:r>
        <w:rPr>
          <w:rFonts w:ascii="Times New Roman"/>
          <w:kern w:val="0"/>
          <w:position w:val="-24"/>
          <w:szCs w:val="21"/>
        </w:rPr>
        <w:object>
          <v:shape id="_x0000_i1086" o:spt="75" type="#_x0000_t75" style="height:31.2pt;width:146.3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；</w:t>
      </w:r>
      <w:r>
        <w:rPr>
          <w:szCs w:val="21"/>
        </w:rPr>
        <w:t xml:space="preserve">           B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</w:t>
      </w:r>
      <w:r>
        <w:rPr>
          <w:rFonts w:ascii="Times New Roman"/>
          <w:kern w:val="0"/>
          <w:position w:val="-24"/>
          <w:szCs w:val="21"/>
        </w:rPr>
        <w:object>
          <v:shape id="_x0000_i1087" o:spt="75" type="#_x0000_t75" style="height:31.2pt;width:158.1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szCs w:val="21"/>
        </w:rPr>
        <w:t>C.</w:t>
      </w:r>
      <w:r>
        <w:rPr>
          <w:rFonts w:ascii="Times New Roman"/>
          <w:kern w:val="0"/>
          <w:szCs w:val="21"/>
        </w:rPr>
        <w:t xml:space="preserve"> </w:t>
      </w:r>
      <w:r>
        <w:rPr>
          <w:rFonts w:ascii="Times New Roman"/>
          <w:kern w:val="0"/>
          <w:position w:val="-12"/>
          <w:szCs w:val="21"/>
        </w:rPr>
        <w:object>
          <v:shape id="_x0000_i1088" o:spt="75" type="#_x0000_t75" style="height:19.15pt;width:128.6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；</w:t>
      </w:r>
      <w:r>
        <w:rPr>
          <w:szCs w:val="21"/>
        </w:rPr>
        <w:t xml:space="preserve">              D. </w:t>
      </w:r>
      <w:r>
        <w:rPr>
          <w:rFonts w:ascii="Times New Roman"/>
          <w:kern w:val="0"/>
          <w:position w:val="-12"/>
          <w:szCs w:val="21"/>
        </w:rPr>
        <w:object>
          <v:shape id="_x0000_i1089" o:spt="75" type="#_x0000_t75" style="height:19.15pt;width:122.5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</w:p>
    <w:p>
      <w:pPr>
        <w:tabs>
          <w:tab w:val="left" w:pos="420"/>
        </w:tabs>
        <w:snapToGrid w:val="0"/>
        <w:spacing w:before="156" w:beforeLines="50" w:after="156" w:afterLines="50" w:line="312" w:lineRule="auto"/>
        <w:rPr>
          <w:rFonts w:hint="eastAsia" w:ascii="Times New Roman"/>
          <w:kern w:val="0"/>
          <w:szCs w:val="21"/>
        </w:rPr>
      </w:pPr>
      <w:r>
        <w:rPr>
          <w:rFonts w:hint="eastAsia"/>
          <w:szCs w:val="21"/>
        </w:rPr>
        <w:t>解析：由于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90" o:spt="75" type="#_x0000_t75" style="height:18.3pt;width:48.7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ascii="Segoe UI" w:hAnsi="Segoe UI" w:cs="Segoe UI"/>
          <w:color w:val="0F1115"/>
          <w:shd w:val="clear" w:color="auto" w:fill="FFFFFF"/>
        </w:rPr>
        <w:t> 在区间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91" o:spt="75" type="#_x0000_t75" style="height:16.45pt;width:38.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上是偶函数，则</w:t>
      </w:r>
      <w:r>
        <w:rPr>
          <w:rFonts w:ascii="Times New Roman"/>
          <w:kern w:val="0"/>
          <w:position w:val="-12"/>
          <w:szCs w:val="21"/>
        </w:rPr>
        <w:object>
          <v:shape id="_x0000_i1092" o:spt="75" type="#_x0000_t75" style="height:18.1pt;width:29.5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</w:t>
      </w:r>
    </w:p>
    <w:p>
      <w:pPr>
        <w:tabs>
          <w:tab w:val="left" w:pos="420"/>
        </w:tabs>
        <w:snapToGrid w:val="0"/>
        <w:spacing w:before="156" w:beforeLines="50" w:after="156" w:afterLines="50" w:line="312" w:lineRule="auto"/>
        <w:rPr>
          <w:rFonts w:hint="eastAsia" w:ascii="Times New Roman"/>
          <w:kern w:val="0"/>
          <w:szCs w:val="21"/>
        </w:rPr>
      </w:pPr>
      <w:r>
        <w:rPr>
          <w:rFonts w:ascii="Times New Roman"/>
          <w:kern w:val="0"/>
          <w:position w:val="-24"/>
          <w:szCs w:val="21"/>
        </w:rPr>
        <w:object>
          <v:shape id="_x0000_i1093" o:spt="75" type="#_x0000_t75" style="height:31.2pt;width:390.6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</w:p>
    <w:p>
      <w:pPr>
        <w:tabs>
          <w:tab w:val="left" w:pos="420"/>
        </w:tabs>
        <w:snapToGrid w:val="0"/>
        <w:spacing w:before="156" w:beforeLines="50" w:after="156" w:afterLines="50" w:line="312" w:lineRule="auto"/>
        <w:rPr>
          <w:rFonts w:hint="eastAsia"/>
          <w:szCs w:val="21"/>
        </w:rPr>
      </w:pPr>
      <w:r>
        <w:rPr>
          <w:rFonts w:hint="eastAsia"/>
          <w:position w:val="-24"/>
        </w:rPr>
        <w:object>
          <v:shape id="_x0000_i1094" o:spt="75" type="#_x0000_t75" style="height:31.2pt;width:265.9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hint="eastAsia"/>
        </w:rPr>
        <w:t>.</w:t>
      </w:r>
    </w:p>
    <w:p>
      <w:pPr>
        <w:tabs>
          <w:tab w:val="left" w:pos="420"/>
        </w:tabs>
        <w:snapToGrid w:val="0"/>
        <w:spacing w:before="156" w:beforeLines="50" w:after="156" w:afterLines="50" w:line="312" w:lineRule="auto"/>
        <w:rPr>
          <w:rFonts w:hint="eastAsia" w:ascii="Times New Roman"/>
          <w:b/>
          <w:color w:val="000000"/>
          <w:kern w:val="0"/>
          <w:szCs w:val="21"/>
        </w:rPr>
      </w:pPr>
      <w:r>
        <w:rPr>
          <w:rFonts w:hint="eastAsia" w:ascii="Times New Roman"/>
          <w:b/>
          <w:color w:val="000000"/>
          <w:kern w:val="0"/>
          <w:szCs w:val="21"/>
        </w:rPr>
        <w:t>二、填空题（每小题3分，共</w:t>
      </w:r>
      <w:r>
        <w:rPr>
          <w:rFonts w:ascii="Times New Roman"/>
          <w:b/>
          <w:color w:val="000000"/>
          <w:kern w:val="0"/>
          <w:szCs w:val="21"/>
        </w:rPr>
        <w:t>1</w:t>
      </w:r>
      <w:r>
        <w:rPr>
          <w:rFonts w:hint="eastAsia" w:ascii="Times New Roman"/>
          <w:b/>
          <w:color w:val="000000"/>
          <w:kern w:val="0"/>
          <w:szCs w:val="21"/>
        </w:rPr>
        <w:t>5分）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ascii="Times New Roman"/>
          <w:color w:val="000000"/>
          <w:kern w:val="0"/>
          <w:szCs w:val="21"/>
        </w:rPr>
        <w:t>1</w:t>
      </w:r>
      <w:r>
        <w:rPr>
          <w:rFonts w:hint="eastAsia" w:ascii="Times New Roman"/>
          <w:color w:val="000000"/>
          <w:kern w:val="0"/>
          <w:szCs w:val="21"/>
        </w:rPr>
        <w:t>．常微分方程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95" o:spt="75" type="#_x0000_t75" style="height:18.1pt;width:136.1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中是</w:t>
      </w:r>
      <w:r>
        <w:rPr>
          <w:rFonts w:hint="eastAsia"/>
          <w:u w:val="single"/>
        </w:rPr>
        <w:t xml:space="preserve">   一   </w:t>
      </w:r>
      <w:r>
        <w:rPr>
          <w:rFonts w:hint="eastAsia"/>
        </w:rPr>
        <w:t>（选填“一”或“二”）</w:t>
      </w:r>
      <w:r>
        <w:rPr>
          <w:rFonts w:hint="eastAsia" w:ascii="Times New Roman"/>
          <w:color w:val="000000"/>
          <w:kern w:val="0"/>
          <w:szCs w:val="21"/>
        </w:rPr>
        <w:t>阶线性</w:t>
      </w:r>
      <w:r>
        <w:rPr>
          <w:rFonts w:hint="eastAsia"/>
          <w:u w:val="single"/>
        </w:rPr>
        <w:t xml:space="preserve">   线性  </w:t>
      </w:r>
      <w:r>
        <w:rPr>
          <w:rFonts w:hint="eastAsia"/>
        </w:rPr>
        <w:t>（选填“线性”或“非线性”）</w:t>
      </w:r>
      <w:r>
        <w:rPr>
          <w:rFonts w:hint="eastAsia"/>
          <w:u w:val="single"/>
        </w:rPr>
        <w:t xml:space="preserve">  不可   </w:t>
      </w:r>
      <w:r>
        <w:rPr>
          <w:rFonts w:hint="eastAsia"/>
        </w:rPr>
        <w:t>（选填“可”或“不可”）</w:t>
      </w:r>
      <w:r>
        <w:rPr>
          <w:rFonts w:hint="eastAsia" w:ascii="Times New Roman"/>
          <w:color w:val="000000"/>
          <w:kern w:val="0"/>
          <w:szCs w:val="21"/>
        </w:rPr>
        <w:t>分离变量微分方程.</w:t>
      </w:r>
    </w:p>
    <w:p>
      <w:pPr>
        <w:tabs>
          <w:tab w:val="left" w:pos="420"/>
        </w:tabs>
        <w:snapToGrid w:val="0"/>
        <w:spacing w:line="312" w:lineRule="auto"/>
        <w:rPr>
          <w:rFonts w:hint="eastAsia" w:ascii="Times New Roman"/>
          <w:color w:val="000000"/>
          <w:kern w:val="0"/>
          <w:szCs w:val="21"/>
        </w:rPr>
      </w:pPr>
    </w:p>
    <w:p>
      <w:pPr>
        <w:tabs>
          <w:tab w:val="left" w:pos="420"/>
        </w:tabs>
        <w:snapToGrid w:val="0"/>
        <w:spacing w:line="312" w:lineRule="auto"/>
        <w:rPr>
          <w:rFonts w:hint="eastAsia" w:ascii="Times New Roman"/>
          <w:color w:val="000000"/>
          <w:kern w:val="0"/>
          <w:szCs w:val="21"/>
        </w:rPr>
      </w:pPr>
    </w:p>
    <w:p>
      <w:pPr>
        <w:tabs>
          <w:tab w:val="left" w:pos="420"/>
        </w:tabs>
        <w:snapToGrid w:val="0"/>
        <w:spacing w:line="312" w:lineRule="auto"/>
        <w:rPr>
          <w:rFonts w:hint="eastAsia"/>
        </w:rPr>
      </w:pPr>
      <w:r>
        <w:rPr>
          <w:rFonts w:hint="eastAsia" w:ascii="Times New Roman"/>
          <w:color w:val="000000"/>
          <w:kern w:val="0"/>
          <w:szCs w:val="21"/>
        </w:rPr>
        <w:t>2</w:t>
      </w:r>
      <w:r>
        <w:rPr>
          <w:rFonts w:ascii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/>
          <w:color w:val="000000"/>
          <w:kern w:val="0"/>
          <w:szCs w:val="21"/>
        </w:rPr>
        <w:t>设</w:t>
      </w:r>
      <w:bookmarkStart w:id="0" w:name="_Hlk232949956"/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96" o:spt="75" type="#_x0000_t75" style="height:15.8pt;width:114.4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bookmarkEnd w:id="0"/>
      <w:bookmarkStart w:id="1" w:name="_Hlk232934531"/>
      <w:r>
        <w:rPr>
          <w:rFonts w:hint="eastAsia" w:ascii="Times New Roman"/>
          <w:color w:val="000000"/>
          <w:kern w:val="0"/>
          <w:szCs w:val="21"/>
        </w:rPr>
        <w:t>，其中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97" o:spt="75" type="#_x0000_t75" style="height:15.8pt;width:11.6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可微且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098" o:spt="75" type="#_x0000_t75" style="height:17.7pt;width:50.5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，则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99" o:spt="75" type="#_x0000_t75" style="height:32.65pt;width:48.7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hint="eastAsia"/>
          <w:position w:val="-30"/>
          <w:u w:val="single"/>
        </w:rPr>
        <w:object>
          <v:shape id="_x0000_i1100" o:spt="75" type="#_x0000_t75" style="height:33.7pt;width:52.2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bookmarkEnd w:id="1"/>
      <w:r>
        <w:rPr>
          <w:rFonts w:hint="eastAsia"/>
        </w:rPr>
        <w:t>.</w:t>
      </w:r>
    </w:p>
    <w:p>
      <w:pPr>
        <w:tabs>
          <w:tab w:val="left" w:pos="420"/>
        </w:tabs>
        <w:snapToGrid w:val="0"/>
        <w:spacing w:line="312" w:lineRule="auto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/>
        </w:rPr>
        <w:t>解析：令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01" o:spt="75" type="#_x0000_t75" style="height:15.8pt;width:168.3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tabs>
          <w:tab w:val="left" w:pos="420"/>
        </w:tabs>
        <w:snapToGrid w:val="0"/>
        <w:spacing w:line="312" w:lineRule="auto"/>
        <w:ind w:firstLine="660" w:firstLineChars="30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则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102" o:spt="75" type="#_x0000_t75" style="height:33.3pt;width:116.3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103" o:spt="75" type="#_x0000_t75" style="height:35.6pt;width:117.3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tabs>
          <w:tab w:val="left" w:pos="420"/>
        </w:tabs>
        <w:snapToGrid w:val="0"/>
        <w:spacing w:line="312" w:lineRule="auto"/>
        <w:ind w:firstLine="660" w:firstLineChars="300"/>
        <w:rPr>
          <w:rFonts w:hint="eastAsia"/>
        </w:rPr>
      </w:pPr>
      <w:r>
        <w:rPr>
          <w:rFonts w:hint="eastAsia" w:ascii="Times New Roman"/>
          <w:color w:val="000000"/>
          <w:kern w:val="0"/>
          <w:szCs w:val="21"/>
        </w:rPr>
        <w:t>故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104" o:spt="75" type="#_x0000_t75" style="height:33.3pt;width:99.0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.</w:t>
      </w:r>
    </w:p>
    <w:p>
      <w:pPr>
        <w:tabs>
          <w:tab w:val="left" w:pos="420"/>
        </w:tabs>
        <w:snapToGrid w:val="0"/>
        <w:spacing w:line="312" w:lineRule="auto"/>
        <w:rPr>
          <w:rFonts w:hint="eastAsia" w:ascii="Times New Roman"/>
          <w:kern w:val="0"/>
          <w:szCs w:val="21"/>
        </w:rPr>
      </w:pPr>
      <w:r>
        <w:rPr>
          <w:szCs w:val="21"/>
        </w:rPr>
        <w:t>3.</w:t>
      </w:r>
      <w:r>
        <w:rPr>
          <w:rFonts w:hint="eastAsia"/>
          <w:szCs w:val="21"/>
        </w:rPr>
        <w:t xml:space="preserve"> </w:t>
      </w:r>
      <w:r>
        <w:rPr>
          <w:rFonts w:hint="eastAsia" w:ascii="Times New Roman"/>
          <w:kern w:val="0"/>
          <w:szCs w:val="21"/>
        </w:rPr>
        <w:t>与函数</w:t>
      </w:r>
      <w:r>
        <w:rPr>
          <w:rFonts w:ascii="Times New Roman"/>
          <w:kern w:val="0"/>
          <w:position w:val="-10"/>
          <w:szCs w:val="21"/>
        </w:rPr>
        <w:object>
          <v:shape id="_x0000_i1105" o:spt="75" type="#_x0000_t75" style="height:17.7pt;width:43.9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在点</w:t>
      </w:r>
      <w:r>
        <w:rPr>
          <w:rFonts w:ascii="Times New Roman"/>
          <w:kern w:val="0"/>
          <w:position w:val="-10"/>
          <w:szCs w:val="21"/>
        </w:rPr>
        <w:object>
          <v:shape id="_x0000_i1106" o:spt="75" type="#_x0000_t75" style="height:15.8pt;width:42.0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处增加最快的方向同向的单位向量是</w:t>
      </w:r>
      <w:r>
        <w:rPr>
          <w:rFonts w:ascii="Times New Roman"/>
          <w:kern w:val="0"/>
          <w:position w:val="-28"/>
          <w:szCs w:val="21"/>
          <w:u w:val="single"/>
        </w:rPr>
        <w:object>
          <v:shape id="_x0000_i1107" o:spt="75" type="#_x0000_t75" style="height:31.85pt;width:65.9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.</w:t>
      </w:r>
    </w:p>
    <w:p>
      <w:pPr>
        <w:tabs>
          <w:tab w:val="left" w:pos="420"/>
        </w:tabs>
        <w:snapToGrid w:val="0"/>
        <w:spacing w:line="312" w:lineRule="auto"/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解析：梯度方向即为函数增加最快的方向，</w:t>
      </w:r>
    </w:p>
    <w:p>
      <w:pPr>
        <w:tabs>
          <w:tab w:val="left" w:pos="420"/>
        </w:tabs>
        <w:snapToGrid w:val="0"/>
        <w:spacing w:line="312" w:lineRule="auto"/>
        <w:ind w:firstLine="660" w:firstLineChars="300"/>
        <w:rPr>
          <w:rFonts w:hint="eastAsia" w:ascii="Times New Roman"/>
          <w:kern w:val="0"/>
          <w:szCs w:val="21"/>
        </w:rPr>
      </w:pPr>
      <w:r>
        <w:rPr>
          <w:rFonts w:ascii="Times New Roman"/>
          <w:kern w:val="0"/>
          <w:position w:val="-20"/>
          <w:szCs w:val="21"/>
        </w:rPr>
        <w:object>
          <v:shape id="_x0000_i1108" o:spt="75" type="#_x0000_t75" style="height:23.3pt;width:222.0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，单位化得</w:t>
      </w:r>
      <w:r>
        <w:rPr>
          <w:rFonts w:ascii="Times New Roman"/>
          <w:kern w:val="0"/>
          <w:position w:val="-28"/>
          <w:szCs w:val="21"/>
        </w:rPr>
        <w:object>
          <v:shape id="_x0000_i1109" o:spt="75" type="#_x0000_t75" style="height:31.85pt;width:65.9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.</w:t>
      </w:r>
    </w:p>
    <w:p>
      <w:pPr>
        <w:tabs>
          <w:tab w:val="left" w:pos="420"/>
        </w:tabs>
        <w:adjustRightInd w:val="0"/>
        <w:snapToGrid w:val="0"/>
        <w:spacing w:line="360" w:lineRule="auto"/>
        <w:rPr>
          <w:rFonts w:hint="eastAsia" w:ascii="Times New Roman"/>
          <w:kern w:val="0"/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累次积分</w:t>
      </w:r>
      <w:r>
        <w:rPr>
          <w:rFonts w:ascii="Times New Roman"/>
          <w:kern w:val="0"/>
          <w:position w:val="-18"/>
          <w:szCs w:val="21"/>
        </w:rPr>
        <w:object>
          <v:shape id="_x0000_i1110" o:spt="75" type="#_x0000_t75" style="height:28.9pt;width:110.9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hint="eastAsia"/>
          <w:position w:val="-10"/>
        </w:rPr>
        <w:object>
          <v:shape id="_x0000_i1111" o:spt="75" type="#_x0000_t75" style="height:16.25pt;width:36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的极坐标形式为</w:t>
      </w:r>
      <w:r>
        <w:rPr>
          <w:rFonts w:ascii="Times New Roman"/>
          <w:kern w:val="0"/>
          <w:position w:val="-28"/>
          <w:szCs w:val="21"/>
          <w:u w:val="single"/>
        </w:rPr>
        <w:object>
          <v:shape id="_x0000_i1112" o:spt="75" type="#_x0000_t75" style="height:31.2pt;width:155.2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.</w:t>
      </w:r>
    </w:p>
    <w:p>
      <w:pPr>
        <w:tabs>
          <w:tab w:val="left" w:pos="420"/>
        </w:tabs>
        <w:adjustRightInd w:val="0"/>
        <w:snapToGrid w:val="0"/>
        <w:spacing w:line="360" w:lineRule="auto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解析：积分区域在极坐标下的表示为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113" o:spt="75" type="#_x0000_t75" style="height:36pt;width:175.8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.</w:t>
      </w:r>
    </w:p>
    <w:p>
      <w:pPr>
        <w:tabs>
          <w:tab w:val="left" w:pos="420"/>
        </w:tabs>
        <w:snapToGrid w:val="0"/>
        <w:spacing w:line="312" w:lineRule="auto"/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szCs w:val="21"/>
        </w:rPr>
        <w:t>5. 设</w:t>
      </w:r>
      <w:r>
        <w:rPr>
          <w:rFonts w:hint="eastAsia"/>
          <w:position w:val="-4"/>
        </w:rPr>
        <w:object>
          <v:shape id="_x0000_i1114" o:spt="75" type="#_x0000_t75" style="height:12.7pt;width:10.8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hint="eastAsia" w:ascii="Times New Roman"/>
          <w:szCs w:val="21"/>
        </w:rPr>
        <w:t>为曲</w:t>
      </w:r>
      <w:r>
        <w:rPr>
          <w:rFonts w:hint="eastAsia" w:ascii="Times New Roman"/>
          <w:kern w:val="0"/>
          <w:szCs w:val="21"/>
        </w:rPr>
        <w:t>线</w:t>
      </w:r>
      <w:r>
        <w:rPr>
          <w:rFonts w:ascii="Times New Roman"/>
          <w:kern w:val="0"/>
          <w:position w:val="-10"/>
          <w:szCs w:val="21"/>
        </w:rPr>
        <w:object>
          <v:shape id="_x0000_i1115" o:spt="75" type="#_x0000_t75" style="height:17.7pt;width:100.9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，则积分</w:t>
      </w:r>
      <w:r>
        <w:rPr>
          <w:rFonts w:ascii="Times New Roman"/>
          <w:kern w:val="0"/>
          <w:position w:val="-18"/>
          <w:szCs w:val="21"/>
        </w:rPr>
        <w:object>
          <v:shape id="_x0000_i1116" o:spt="75" type="#_x0000_t75" style="height:23.7pt;width:121.9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hint="eastAsia"/>
          <w:position w:val="-6"/>
          <w:u w:val="single"/>
        </w:rPr>
        <w:object>
          <v:shape id="_x0000_i1117" o:spt="75" type="#_x0000_t75" style="height:16.85pt;width:31.8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rFonts w:hint="eastAsia"/>
        </w:rPr>
        <w:t>.</w:t>
      </w:r>
    </w:p>
    <w:p>
      <w:pPr>
        <w:rPr>
          <w:rFonts w:hint="eastAsia"/>
        </w:rPr>
      </w:pPr>
      <w:r>
        <w:rPr>
          <w:rFonts w:hint="eastAsia"/>
          <w:bCs/>
        </w:rPr>
        <w:t>解析：在</w:t>
      </w:r>
      <w:r>
        <w:rPr>
          <w:rFonts w:hint="eastAsia"/>
          <w:position w:val="-4"/>
        </w:rPr>
        <w:object>
          <v:shape id="_x0000_i1118" o:spt="75" type="#_x0000_t75" style="height:12.7pt;width:10.8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rPr>
          <w:rFonts w:hint="eastAsia" w:ascii="Times New Roman"/>
          <w:szCs w:val="21"/>
        </w:rPr>
        <w:t>上有</w:t>
      </w:r>
      <w:r>
        <w:rPr>
          <w:rFonts w:ascii="Times New Roman"/>
          <w:kern w:val="0"/>
          <w:position w:val="-10"/>
          <w:szCs w:val="21"/>
        </w:rPr>
        <w:object>
          <v:shape id="_x0000_i1119" o:spt="75" type="#_x0000_t75" style="height:17.7pt;width:95.3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，且</w:t>
      </w:r>
      <w:r>
        <w:rPr>
          <w:rFonts w:hint="eastAsia"/>
          <w:position w:val="-4"/>
        </w:rPr>
        <w:object>
          <v:shape id="_x0000_i1120" o:spt="75" type="#_x0000_t75" style="height:12.7pt;width:10.8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4">
            <o:LockedField>false</o:LockedField>
          </o:OLEObject>
        </w:object>
      </w:r>
      <w:r>
        <w:rPr>
          <w:rFonts w:hint="eastAsia"/>
        </w:rPr>
        <w:t>关于直线</w:t>
      </w:r>
      <w:r>
        <w:rPr>
          <w:rFonts w:hint="eastAsia"/>
          <w:position w:val="-10"/>
        </w:rPr>
        <w:object>
          <v:shape id="_x0000_i1121" o:spt="75" type="#_x0000_t75" style="height:12.7pt;width:28.9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rFonts w:hint="eastAsia"/>
        </w:rPr>
        <w:t>对称，</w:t>
      </w:r>
    </w:p>
    <w:p>
      <w:pPr>
        <w:rPr>
          <w:rFonts w:hint="eastAsia" w:ascii="Times New Roman"/>
          <w:kern w:val="0"/>
          <w:szCs w:val="21"/>
        </w:rPr>
      </w:pPr>
      <w:r>
        <w:rPr>
          <w:rFonts w:hint="eastAsia"/>
        </w:rPr>
        <w:t xml:space="preserve">则 </w:t>
      </w:r>
      <w:r>
        <w:rPr>
          <w:rFonts w:ascii="Times New Roman"/>
          <w:kern w:val="0"/>
          <w:position w:val="-18"/>
          <w:szCs w:val="21"/>
        </w:rPr>
        <w:object>
          <v:shape id="_x0000_i1122" o:spt="75" type="#_x0000_t75" style="height:23.7pt;width:85.9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 xml:space="preserve">，  </w:t>
      </w:r>
      <w:r>
        <w:rPr>
          <w:rFonts w:ascii="Times New Roman"/>
          <w:kern w:val="0"/>
          <w:position w:val="-18"/>
          <w:szCs w:val="21"/>
        </w:rPr>
        <w:object>
          <v:shape id="_x0000_i1123" o:spt="75" type="#_x0000_t75" style="height:23.7pt;width:75.7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</w:t>
      </w:r>
    </w:p>
    <w:p>
      <w:pPr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故</w:t>
      </w:r>
      <w:r>
        <w:rPr>
          <w:rFonts w:ascii="Times New Roman"/>
          <w:kern w:val="0"/>
          <w:position w:val="-24"/>
          <w:szCs w:val="21"/>
        </w:rPr>
        <w:object>
          <v:shape id="_x0000_i1124" o:spt="75" type="#_x0000_t75" style="height:31.4pt;width:296.9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</w:t>
      </w:r>
    </w:p>
    <w:p>
      <w:pPr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由</w:t>
      </w:r>
      <w:r>
        <w:rPr>
          <w:rFonts w:hint="eastAsia"/>
          <w:position w:val="-4"/>
        </w:rPr>
        <w:object>
          <v:shape id="_x0000_i1125" o:spt="75" type="#_x0000_t75" style="height:12.7pt;width:10.8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hint="eastAsia"/>
        </w:rPr>
        <w:t>得参数方程</w:t>
      </w:r>
      <w:r>
        <w:rPr>
          <w:rFonts w:ascii="Times New Roman"/>
          <w:kern w:val="0"/>
          <w:position w:val="-36"/>
          <w:szCs w:val="21"/>
        </w:rPr>
        <w:object>
          <v:shape id="_x0000_i1126" o:spt="75" type="#_x0000_t75" style="height:41pt;width:90.7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rFonts w:hint="eastAsia"/>
          <w:position w:val="-10"/>
        </w:rPr>
        <w:object>
          <v:shape id="_x0000_i1127" o:spt="75" type="#_x0000_t75" style="height:16.25pt;width:61.8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，得</w:t>
      </w:r>
      <w:r>
        <w:rPr>
          <w:rFonts w:hint="eastAsia"/>
          <w:position w:val="-12"/>
        </w:rPr>
        <w:object>
          <v:shape id="_x0000_i1128" o:spt="75" type="#_x0000_t75" style="height:22.05pt;width:136.9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hint="eastAsia"/>
        </w:rPr>
        <w:t>，</w:t>
      </w:r>
    </w:p>
    <w:p>
      <w:pPr>
        <w:rPr>
          <w:rFonts w:hint="eastAsia" w:ascii="Times New Roman"/>
          <w:kern w:val="0"/>
          <w:szCs w:val="21"/>
        </w:rPr>
      </w:pPr>
      <w:r>
        <w:rPr>
          <w:rFonts w:ascii="Times New Roman"/>
          <w:kern w:val="0"/>
          <w:position w:val="-18"/>
          <w:szCs w:val="21"/>
        </w:rPr>
        <w:object>
          <v:shape id="_x0000_i1129" o:spt="75" type="#_x0000_t75" style="height:26.65pt;width:424.1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</w:p>
    <w:p>
      <w:pPr>
        <w:tabs>
          <w:tab w:val="left" w:pos="420"/>
        </w:tabs>
        <w:snapToGrid w:val="0"/>
        <w:spacing w:before="156" w:beforeLines="50" w:after="156" w:afterLines="50" w:line="312" w:lineRule="auto"/>
        <w:rPr>
          <w:rFonts w:hint="eastAsia" w:hAnsi="宋体" w:cs="宋体"/>
          <w:b/>
        </w:rPr>
      </w:pPr>
      <w:r>
        <w:rPr>
          <w:rFonts w:hint="eastAsia" w:hAnsi="宋体" w:cs="宋体"/>
          <w:b/>
        </w:rPr>
        <w:t>三、解答题（每小题</w:t>
      </w:r>
      <w:r>
        <w:rPr>
          <w:rFonts w:hAnsi="宋体" w:cs="宋体"/>
          <w:b/>
        </w:rPr>
        <w:t>1</w:t>
      </w:r>
      <w:r>
        <w:rPr>
          <w:rFonts w:hint="eastAsia" w:hAnsi="宋体" w:cs="宋体"/>
          <w:b/>
        </w:rPr>
        <w:t>0分，共70分）</w:t>
      </w:r>
    </w:p>
    <w:p>
      <w:pPr>
        <w:rPr>
          <w:rFonts w:hint="eastAsia" w:ascii="Times New Roman"/>
          <w:color w:val="000000"/>
          <w:kern w:val="0"/>
          <w:szCs w:val="21"/>
        </w:rPr>
      </w:pPr>
      <w:bookmarkStart w:id="2" w:name="_Hlk232954261"/>
      <w:r>
        <w:rPr>
          <w:rFonts w:hint="eastAsia" w:ascii="Times New Roman"/>
          <w:kern w:val="0"/>
          <w:szCs w:val="21"/>
        </w:rPr>
        <w:t>1. 计算积分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130" o:spt="75" type="#_x0000_t75" style="height:28.9pt;width:105.1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，其中</w:t>
      </w:r>
      <w:r>
        <w:rPr>
          <w:rFonts w:ascii="Times New Roman"/>
          <w:color w:val="000000"/>
          <w:kern w:val="0"/>
          <w:position w:val="-16"/>
          <w:szCs w:val="21"/>
        </w:rPr>
        <w:object>
          <v:shape id="_x0000_i1131" o:spt="75" type="#_x0000_t75" style="height:22.05pt;width:155.6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.</w:t>
      </w:r>
    </w:p>
    <w:bookmarkEnd w:id="2"/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解析：记</w:t>
      </w:r>
      <w:r>
        <w:rPr>
          <w:rFonts w:ascii="Times New Roman"/>
          <w:color w:val="000000"/>
          <w:kern w:val="0"/>
          <w:position w:val="-18"/>
          <w:szCs w:val="21"/>
        </w:rPr>
        <w:object>
          <v:shape id="_x0000_i1132" o:spt="75" type="#_x0000_t75" style="height:23.95pt;width:181.4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ind w:firstLine="880" w:firstLineChars="400"/>
        <w:rPr>
          <w:rFonts w:hint="eastAsia" w:ascii="Times New Roman"/>
          <w:color w:val="000000"/>
          <w:kern w:val="0"/>
          <w:szCs w:val="21"/>
        </w:rPr>
      </w:pPr>
      <w:r>
        <w:rPr>
          <w:rFonts w:ascii="Times New Roman"/>
          <w:color w:val="000000"/>
          <w:kern w:val="0"/>
          <w:position w:val="-18"/>
          <w:szCs w:val="21"/>
        </w:rPr>
        <w:object>
          <v:shape id="_x0000_i1133" o:spt="75" type="#_x0000_t75" style="height:23.95pt;width:183.7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 xml:space="preserve">      </w:t>
      </w:r>
      <w:r>
        <w:rPr>
          <w:rFonts w:ascii="Times New Roman"/>
          <w:color w:val="000000"/>
          <w:kern w:val="0"/>
          <w:position w:val="-118"/>
          <w:szCs w:val="21"/>
        </w:rPr>
        <w:object>
          <v:shape id="_x0000_i1134" o:spt="75" type="#_x0000_t75" style="height:124pt;width:279.0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2. 计算积分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135" o:spt="75" type="#_x0000_t75" style="height:28.9pt;width:199.1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，其中</w:t>
      </w:r>
      <w:r>
        <w:rPr>
          <w:rFonts w:ascii="Times New Roman"/>
          <w:color w:val="000000"/>
          <w:kern w:val="0"/>
          <w:position w:val="-4"/>
          <w:szCs w:val="21"/>
        </w:rPr>
        <w:object>
          <v:shape id="_x0000_i1136" o:spt="75" type="#_x0000_t75" style="height:12.7pt;width:13.5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是由曲面</w:t>
      </w:r>
      <w:r>
        <w:rPr>
          <w:rFonts w:hAnsi="宋体"/>
          <w:position w:val="-10"/>
          <w:szCs w:val="21"/>
        </w:rPr>
        <w:object>
          <v:shape id="_x0000_i1137" o:spt="75" type="#_x0000_t75" style="height:18.1pt;width:59.9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rFonts w:hAnsi="宋体"/>
          <w:szCs w:val="21"/>
        </w:rPr>
        <w:t>,</w:t>
      </w:r>
      <w:r>
        <w:rPr>
          <w:rFonts w:hAnsi="宋体"/>
          <w:position w:val="-10"/>
          <w:szCs w:val="21"/>
        </w:rPr>
        <w:object>
          <v:shape id="_x0000_i1138" o:spt="75" type="#_x0000_t75" style="height:18.1pt;width:65.9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  <w:r>
        <w:rPr>
          <w:rFonts w:hint="eastAsia" w:hAnsi="宋体"/>
          <w:szCs w:val="21"/>
        </w:rPr>
        <w:t>与两平面</w:t>
      </w:r>
      <w:r>
        <w:rPr>
          <w:rFonts w:hAnsi="宋体"/>
          <w:position w:val="-6"/>
          <w:szCs w:val="21"/>
        </w:rPr>
        <w:object>
          <v:shape id="_x0000_i1139" o:spt="75" type="#_x0000_t75" style="height:13.95pt;width:27.0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rPr>
          <w:rFonts w:hint="eastAsia" w:hAnsi="宋体"/>
          <w:szCs w:val="21"/>
        </w:rPr>
        <w:t>,</w:t>
      </w:r>
      <w:r>
        <w:rPr>
          <w:rFonts w:hAnsi="宋体"/>
          <w:position w:val="-6"/>
          <w:szCs w:val="21"/>
        </w:rPr>
        <w:object>
          <v:shape id="_x0000_i1140" o:spt="75" type="#_x0000_t75" style="height:10.8pt;width:28.1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rFonts w:hint="eastAsia" w:hAnsi="宋体"/>
          <w:szCs w:val="21"/>
        </w:rPr>
        <w:t>围成的空间区域</w:t>
      </w:r>
      <w:r>
        <w:rPr>
          <w:rFonts w:hint="eastAsia"/>
          <w:position w:val="-10"/>
        </w:rPr>
        <w:object>
          <v:shape id="_x0000_i1141" o:spt="75" type="#_x0000_t75" style="height:16.25pt;width:36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.</w:t>
      </w: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解析：由于</w:t>
      </w:r>
      <w:r>
        <w:rPr>
          <w:rFonts w:ascii="Times New Roman"/>
          <w:color w:val="000000"/>
          <w:kern w:val="0"/>
          <w:position w:val="-4"/>
          <w:szCs w:val="21"/>
        </w:rPr>
        <w:object>
          <v:shape id="_x0000_i1142" o:spt="75" type="#_x0000_t75" style="height:12.7pt;width:13.5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关于坐标平面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43" o:spt="75" type="#_x0000_t75" style="height:12.7pt;width:21.8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以及</w:t>
      </w:r>
      <w:r>
        <w:rPr>
          <w:rFonts w:ascii="Times New Roman"/>
          <w:color w:val="000000"/>
          <w:kern w:val="0"/>
          <w:position w:val="-6"/>
          <w:szCs w:val="21"/>
        </w:rPr>
        <w:object>
          <v:shape id="_x0000_i1144" o:spt="75" type="#_x0000_t75" style="height:10.8pt;width:21.8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对称，则</w:t>
      </w:r>
    </w:p>
    <w:p>
      <w:pPr>
        <w:ind w:firstLine="1100" w:firstLineChars="500"/>
        <w:rPr>
          <w:rFonts w:hint="eastAsia"/>
        </w:rPr>
      </w:pP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145" o:spt="75" type="#_x0000_t75" style="height:28.9pt;width:93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  <w:r>
        <w:rPr>
          <w:rFonts w:hint="eastAsia"/>
          <w:position w:val="-30"/>
        </w:rPr>
        <w:object>
          <v:shape id="_x0000_i1146" o:spt="75" type="#_x0000_t75" style="height:28.9pt;width:65.9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rFonts w:hint="eastAsia"/>
        </w:rPr>
        <w:t>，</w:t>
      </w: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/>
        </w:rPr>
        <w:t xml:space="preserve">所以 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147" o:spt="75" type="#_x0000_t75" style="height:33.7pt;width:383.9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.</w:t>
      </w: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3</w:t>
      </w:r>
      <w:r>
        <w:rPr>
          <w:rFonts w:ascii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/>
          <w:color w:val="000000"/>
          <w:kern w:val="0"/>
          <w:szCs w:val="21"/>
        </w:rPr>
        <w:t>求微分方程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48" o:spt="75" type="#_x0000_t75" style="height:18.1pt;width:166.4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7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的通解.</w:t>
      </w: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解析：齐次方程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49" o:spt="75" type="#_x0000_t75" style="height:16.25pt;width:75.7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9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的特征方程为</w:t>
      </w:r>
      <w:r>
        <w:rPr>
          <w:rFonts w:ascii="Times New Roman"/>
          <w:color w:val="000000"/>
          <w:kern w:val="0"/>
          <w:position w:val="-6"/>
          <w:szCs w:val="21"/>
        </w:rPr>
        <w:object>
          <v:shape id="_x0000_i1150" o:spt="75" type="#_x0000_t75" style="height:16.25pt;width:64.9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1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，特征根为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51" o:spt="75" type="#_x0000_t75" style="height:18.1pt;width:64.9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3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 xml:space="preserve">      齐次方程通解为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52" o:spt="75" type="#_x0000_t75" style="height:19.15pt;width:84.0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5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，（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53" o:spt="75" type="#_x0000_t75" style="height:18.1pt;width:31.2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7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为任意常数）</w:t>
      </w: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 xml:space="preserve">      设非齐次方程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54" o:spt="75" type="#_x0000_t75" style="height:18.1pt;width:126.1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9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的特解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55" o:spt="75" type="#_x0000_t75" style="height:19.15pt;width:92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ind w:firstLine="660" w:firstLineChars="30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代入方程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56" o:spt="75" type="#_x0000_t75" style="height:18.1pt;width:126.1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解得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57" o:spt="75" type="#_x0000_t75" style="height:16.25pt;width:58.2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ind w:firstLine="660" w:firstLineChars="30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设非齐次方程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58" o:spt="75" type="#_x0000_t75" style="height:16.25pt;width:99.0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6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的特解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59" o:spt="75" type="#_x0000_t75" style="height:19.15pt;width:61.2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ind w:firstLine="660" w:firstLineChars="30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代入方程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60" o:spt="75" type="#_x0000_t75" style="height:16.25pt;width:99.0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解得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61" o:spt="75" type="#_x0000_t75" style="height:16.25pt;width:73.2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ind w:firstLine="660" w:firstLineChars="30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综上，方程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62" o:spt="75" type="#_x0000_t75" style="height:18.1pt;width:166.4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的通解为</w:t>
      </w:r>
    </w:p>
    <w:p>
      <w:pPr>
        <w:ind w:firstLine="220" w:firstLineChars="100"/>
        <w:rPr>
          <w:rFonts w:hint="eastAsia" w:ascii="Times New Roman"/>
          <w:color w:val="000000"/>
          <w:kern w:val="0"/>
          <w:szCs w:val="21"/>
        </w:rPr>
      </w:pP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63" o:spt="75" type="#_x0000_t75" style="height:19.15pt;width:247.2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，（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64" o:spt="75" type="#_x0000_t75" style="height:18.1pt;width:31.2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7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为任意常数</w:t>
      </w:r>
      <w:r>
        <w:rPr>
          <w:rFonts w:ascii="Times New Roman"/>
          <w:color w:val="000000"/>
          <w:kern w:val="0"/>
          <w:szCs w:val="21"/>
        </w:rPr>
        <w:t>）</w:t>
      </w:r>
      <w:r>
        <w:rPr>
          <w:rFonts w:hint="eastAsia" w:ascii="Times New Roman"/>
          <w:color w:val="000000"/>
          <w:kern w:val="0"/>
          <w:szCs w:val="21"/>
        </w:rPr>
        <w:t>.</w:t>
      </w:r>
    </w:p>
    <w:p>
      <w:pPr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4. 计算积分</w:t>
      </w:r>
      <w:r>
        <w:rPr>
          <w:rFonts w:ascii="Times New Roman"/>
          <w:kern w:val="0"/>
          <w:position w:val="-18"/>
          <w:szCs w:val="21"/>
        </w:rPr>
        <w:object>
          <v:shape id="_x0000_i1165" o:spt="75" type="#_x0000_t75" style="height:24.35pt;width:222.0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，其中</w:t>
      </w:r>
      <w:r>
        <w:rPr>
          <w:rFonts w:ascii="Times New Roman"/>
          <w:kern w:val="0"/>
          <w:position w:val="-4"/>
          <w:szCs w:val="21"/>
        </w:rPr>
        <w:object>
          <v:shape id="_x0000_i1166" o:spt="75" type="#_x0000_t75" style="height:13.1pt;width:10.8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0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是顺时针沿曲线</w:t>
      </w:r>
      <w:r>
        <w:rPr>
          <w:rFonts w:ascii="Times New Roman"/>
          <w:kern w:val="0"/>
          <w:position w:val="-24"/>
          <w:szCs w:val="21"/>
        </w:rPr>
        <w:object>
          <v:shape id="_x0000_i1167" o:spt="75" type="#_x0000_t75" style="height:31.85pt;width:118.2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从点</w:t>
      </w:r>
      <w:r>
        <w:rPr>
          <w:rFonts w:ascii="Times New Roman"/>
          <w:kern w:val="0"/>
          <w:position w:val="-10"/>
          <w:szCs w:val="21"/>
        </w:rPr>
        <w:object>
          <v:shape id="_x0000_i1168" o:spt="75" type="#_x0000_t75" style="height:15.8pt;width:28.1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4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到点</w:t>
      </w:r>
      <w:r>
        <w:rPr>
          <w:rFonts w:ascii="Times New Roman"/>
          <w:kern w:val="0"/>
          <w:position w:val="-10"/>
          <w:szCs w:val="21"/>
        </w:rPr>
        <w:object>
          <v:shape id="_x0000_i1169" o:spt="75" type="#_x0000_t75" style="height:15.8pt;width:28.1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6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的一段.</w:t>
      </w:r>
    </w:p>
    <w:p>
      <w:pPr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解析：记</w:t>
      </w:r>
      <w:r>
        <w:rPr>
          <w:rFonts w:ascii="Times New Roman"/>
          <w:kern w:val="0"/>
          <w:position w:val="-12"/>
          <w:szCs w:val="21"/>
        </w:rPr>
        <w:object>
          <v:shape id="_x0000_i1170" o:spt="75" type="#_x0000_t75" style="height:18.3pt;width:12.7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8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是先沿</w:t>
      </w:r>
      <w:r>
        <w:rPr>
          <w:rFonts w:ascii="Times New Roman"/>
          <w:kern w:val="0"/>
          <w:position w:val="-6"/>
          <w:szCs w:val="21"/>
        </w:rPr>
        <w:object>
          <v:shape id="_x0000_i1171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0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轴从点</w:t>
      </w:r>
      <w:r>
        <w:rPr>
          <w:rFonts w:ascii="Times New Roman"/>
          <w:kern w:val="0"/>
          <w:position w:val="-10"/>
          <w:szCs w:val="21"/>
        </w:rPr>
        <w:object>
          <v:shape id="_x0000_i1172" o:spt="75" type="#_x0000_t75" style="height:15.8pt;width:28.1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2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到点</w:t>
      </w:r>
      <w:r>
        <w:rPr>
          <w:rFonts w:ascii="Times New Roman"/>
          <w:kern w:val="0"/>
          <w:position w:val="-10"/>
          <w:szCs w:val="21"/>
        </w:rPr>
        <w:object>
          <v:shape id="_x0000_i1173" o:spt="75" type="#_x0000_t75" style="height:15.8pt;width:28.1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，再沿</w:t>
      </w:r>
      <w:r>
        <w:rPr>
          <w:rFonts w:ascii="Times New Roman"/>
          <w:kern w:val="0"/>
          <w:position w:val="-10"/>
          <w:szCs w:val="21"/>
        </w:rPr>
        <w:object>
          <v:shape id="_x0000_i1174" o:spt="75" type="#_x0000_t75" style="height:12.7pt;width:10.8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轴从点</w:t>
      </w:r>
      <w:r>
        <w:rPr>
          <w:rFonts w:ascii="Times New Roman"/>
          <w:kern w:val="0"/>
          <w:position w:val="-10"/>
          <w:szCs w:val="21"/>
        </w:rPr>
        <w:object>
          <v:shape id="_x0000_i1175" o:spt="75" type="#_x0000_t75" style="height:15.8pt;width:28.1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到点</w:t>
      </w:r>
      <w:r>
        <w:rPr>
          <w:rFonts w:ascii="Times New Roman"/>
          <w:kern w:val="0"/>
          <w:position w:val="-10"/>
          <w:szCs w:val="21"/>
        </w:rPr>
        <w:object>
          <v:shape id="_x0000_i1176" o:spt="75" type="#_x0000_t75" style="height:15.8pt;width:28.1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的折线段，</w:t>
      </w:r>
      <w:r>
        <w:rPr>
          <w:rFonts w:ascii="Times New Roman"/>
          <w:kern w:val="0"/>
          <w:position w:val="-4"/>
          <w:szCs w:val="21"/>
        </w:rPr>
        <w:object>
          <v:shape id="_x0000_i1177" o:spt="75" type="#_x0000_t75" style="height:13.1pt;width:12.7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是</w:t>
      </w:r>
      <w:r>
        <w:rPr>
          <w:rFonts w:ascii="Times New Roman"/>
          <w:kern w:val="0"/>
          <w:position w:val="-4"/>
          <w:szCs w:val="21"/>
        </w:rPr>
        <w:object>
          <v:shape id="_x0000_i1178" o:spt="75" type="#_x0000_t75" style="height:13.1pt;width:10.8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与</w:t>
      </w:r>
      <w:r>
        <w:rPr>
          <w:rFonts w:ascii="Times New Roman"/>
          <w:kern w:val="0"/>
          <w:position w:val="-12"/>
          <w:szCs w:val="21"/>
        </w:rPr>
        <w:object>
          <v:shape id="_x0000_i1179" o:spt="75" type="#_x0000_t75" style="height:18.3pt;width:12.7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所围平面区域，</w:t>
      </w:r>
    </w:p>
    <w:p>
      <w:pPr>
        <w:ind w:firstLine="660" w:firstLineChars="300"/>
        <w:rPr>
          <w:rFonts w:hint="eastAsia"/>
        </w:rPr>
      </w:pPr>
      <w:r>
        <w:rPr>
          <w:rFonts w:hint="eastAsia"/>
        </w:rPr>
        <w:t>令</w:t>
      </w:r>
      <w:r>
        <w:rPr>
          <w:rFonts w:hint="eastAsia"/>
          <w:position w:val="-10"/>
        </w:rPr>
        <w:object>
          <v:shape id="_x0000_i1180" o:spt="75" type="#_x0000_t75" style="height:18.1pt;width:84.0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position w:val="-10"/>
        </w:rPr>
        <w:object>
          <v:shape id="_x0000_i1181" o:spt="75" type="#_x0000_t75" style="height:20pt;width:101.9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 w:ascii="Times New Roman"/>
          <w:kern w:val="0"/>
          <w:szCs w:val="21"/>
        </w:rPr>
        <w:t>则</w:t>
      </w:r>
      <w:r>
        <w:rPr>
          <w:rFonts w:hint="eastAsia"/>
          <w:position w:val="-28"/>
        </w:rPr>
        <w:object>
          <v:shape id="_x0000_i1182" o:spt="75" type="#_x0000_t75" style="height:33.1pt;width:64.1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rPr>
          <w:rFonts w:hint="eastAsia"/>
        </w:rPr>
        <w:t>，</w:t>
      </w:r>
    </w:p>
    <w:p>
      <w:pPr>
        <w:ind w:firstLine="660" w:firstLineChars="300"/>
        <w:rPr>
          <w:rFonts w:hint="eastAsia"/>
        </w:rPr>
      </w:pPr>
      <w:r>
        <w:rPr>
          <w:rFonts w:hint="eastAsia"/>
        </w:rPr>
        <w:t>由格林公式</w:t>
      </w:r>
    </w:p>
    <w:p>
      <w:pPr>
        <w:ind w:firstLine="660" w:firstLineChars="300"/>
        <w:rPr>
          <w:rFonts w:hint="eastAsia" w:ascii="Times New Roman"/>
          <w:kern w:val="0"/>
          <w:szCs w:val="21"/>
        </w:rPr>
      </w:pPr>
      <w:r>
        <w:rPr>
          <w:rFonts w:ascii="Times New Roman"/>
          <w:kern w:val="0"/>
          <w:position w:val="-34"/>
          <w:szCs w:val="21"/>
        </w:rPr>
        <w:object>
          <v:shape id="_x0000_i1183" o:spt="75" type="#_x0000_t75" style="height:36.85pt;width:319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1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</w:t>
      </w:r>
    </w:p>
    <w:p>
      <w:pPr>
        <w:ind w:firstLine="660" w:firstLineChars="300"/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而</w:t>
      </w:r>
    </w:p>
    <w:p>
      <w:pPr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 xml:space="preserve"> </w:t>
      </w:r>
      <w:r>
        <w:rPr>
          <w:rFonts w:ascii="Times New Roman"/>
          <w:kern w:val="0"/>
          <w:position w:val="-22"/>
          <w:szCs w:val="21"/>
        </w:rPr>
        <w:object>
          <v:shape id="_x0000_i1184" o:spt="75" type="#_x0000_t75" style="height:28.9pt;width:394.9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</w:t>
      </w:r>
    </w:p>
    <w:p>
      <w:pPr>
        <w:ind w:firstLine="660" w:firstLineChars="300"/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故</w:t>
      </w:r>
      <w:r>
        <w:rPr>
          <w:rFonts w:ascii="Times New Roman"/>
          <w:kern w:val="0"/>
          <w:position w:val="-24"/>
          <w:szCs w:val="21"/>
        </w:rPr>
        <w:object>
          <v:shape id="_x0000_i1185" o:spt="75" type="#_x0000_t75" style="height:31.4pt;width:133.8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.</w:t>
      </w: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5. 计算积分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186" o:spt="75" type="#_x0000_t75" style="height:29.55pt;width:308.6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7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  <w:bookmarkStart w:id="3" w:name="_Hlk233056822"/>
      <w:r>
        <w:rPr>
          <w:rFonts w:hint="eastAsia" w:ascii="Times New Roman"/>
          <w:color w:val="000000"/>
          <w:kern w:val="0"/>
          <w:szCs w:val="21"/>
        </w:rPr>
        <w:t>其中</w:t>
      </w:r>
      <w:r>
        <w:rPr>
          <w:rFonts w:ascii="Times New Roman"/>
          <w:color w:val="000000"/>
          <w:kern w:val="0"/>
          <w:position w:val="-4"/>
          <w:szCs w:val="21"/>
        </w:rPr>
        <w:object>
          <v:shape id="_x0000_i1187" o:spt="75" type="#_x0000_t75" style="height:12.5pt;width:10.8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9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是上半球面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88" o:spt="75" type="#_x0000_t75" style="height:22.45pt;width:80.7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1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，取</w:t>
      </w:r>
      <w:bookmarkStart w:id="4" w:name="_GoBack"/>
      <w:r>
        <w:rPr>
          <w:rFonts w:hint="default" w:ascii="Times New Roman"/>
          <w:color w:val="000000"/>
          <w:kern w:val="0"/>
          <w:szCs w:val="21"/>
        </w:rPr>
        <w:t>上</w:t>
      </w:r>
      <w:bookmarkEnd w:id="4"/>
      <w:r>
        <w:rPr>
          <w:rFonts w:hint="eastAsia" w:ascii="Times New Roman"/>
          <w:color w:val="000000"/>
          <w:kern w:val="0"/>
          <w:szCs w:val="21"/>
        </w:rPr>
        <w:t>侧.</w:t>
      </w:r>
      <w:bookmarkEnd w:id="3"/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解析：记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89" o:spt="75" type="#_x0000_t75" style="height:18.3pt;width:13.9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3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为</w:t>
      </w:r>
      <w:r>
        <w:rPr>
          <w:rFonts w:ascii="Times New Roman"/>
          <w:color w:val="000000"/>
          <w:kern w:val="0"/>
          <w:position w:val="-32"/>
          <w:szCs w:val="21"/>
        </w:rPr>
        <w:object>
          <v:shape id="_x0000_i1190" o:spt="75" type="#_x0000_t75" style="height:38.7pt;width:78.4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5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，取下侧，</w:t>
      </w:r>
      <w:r>
        <w:rPr>
          <w:rFonts w:hint="eastAsia"/>
          <w:position w:val="-4"/>
        </w:rPr>
        <w:object>
          <v:shape id="_x0000_i1191" o:spt="75" type="#_x0000_t75" style="height:12.7pt;width:12.7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7">
            <o:LockedField>false</o:LockedField>
          </o:OLEObject>
        </w:object>
      </w:r>
      <w:r>
        <w:rPr>
          <w:rFonts w:hint="eastAsia"/>
        </w:rPr>
        <w:t>是由</w:t>
      </w:r>
      <w:r>
        <w:rPr>
          <w:rFonts w:ascii="Times New Roman"/>
          <w:color w:val="000000"/>
          <w:kern w:val="0"/>
          <w:position w:val="-4"/>
          <w:szCs w:val="21"/>
        </w:rPr>
        <w:object>
          <v:shape id="_x0000_i1192" o:spt="75" type="#_x0000_t75" style="height:12.5pt;width:10.8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9">
            <o:LockedField>false</o:LockedField>
          </o:OLEObject>
        </w:object>
      </w:r>
      <w:r>
        <w:rPr>
          <w:rFonts w:hint="eastAsia"/>
        </w:rPr>
        <w:t>与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93" o:spt="75" type="#_x0000_t75" style="height:18.3pt;width:13.9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所围空间区域，</w:t>
      </w:r>
    </w:p>
    <w:p>
      <w:pPr>
        <w:ind w:firstLine="660" w:firstLineChars="30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由高斯公式</w:t>
      </w:r>
    </w:p>
    <w:p>
      <w:pPr>
        <w:ind w:firstLine="1100" w:firstLineChars="500"/>
        <w:rPr>
          <w:rFonts w:hint="eastAsia" w:ascii="Times New Roman"/>
          <w:color w:val="000000"/>
          <w:kern w:val="0"/>
          <w:szCs w:val="21"/>
        </w:rPr>
      </w:pPr>
      <w:r>
        <w:rPr>
          <w:rFonts w:ascii="Times New Roman"/>
          <w:color w:val="000000"/>
          <w:kern w:val="0"/>
          <w:position w:val="-122"/>
          <w:szCs w:val="21"/>
        </w:rPr>
        <w:object>
          <v:shape id="_x0000_i1194" o:spt="75" type="#_x0000_t75" style="height:130.25pt;width:296.9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2">
            <o:LockedField>false</o:LockedField>
          </o:OLEObject>
        </w:object>
      </w:r>
    </w:p>
    <w:p>
      <w:pPr>
        <w:ind w:firstLine="660" w:firstLineChars="30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而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95" o:spt="75" type="#_x0000_t75" style="height:18.3pt;width:13.9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垂直于坐标平面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196" o:spt="75" type="#_x0000_t75" style="height:12.7pt;width:21.8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5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以及</w:t>
      </w:r>
      <w:r>
        <w:rPr>
          <w:rFonts w:ascii="Times New Roman"/>
          <w:color w:val="000000"/>
          <w:kern w:val="0"/>
          <w:position w:val="-6"/>
          <w:szCs w:val="21"/>
        </w:rPr>
        <w:object>
          <v:shape id="_x0000_i1197" o:spt="75" type="#_x0000_t75" style="height:10.8pt;width:21.8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6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，且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198" o:spt="75" type="#_x0000_t75" style="height:18.3pt;width:13.9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7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关于坐标平面</w:t>
      </w:r>
      <w:r>
        <w:rPr>
          <w:rFonts w:ascii="Times New Roman"/>
          <w:color w:val="000000"/>
          <w:kern w:val="0"/>
          <w:position w:val="-6"/>
          <w:szCs w:val="21"/>
        </w:rPr>
        <w:object>
          <v:shape id="_x0000_i1199" o:spt="75" type="#_x0000_t75" style="height:10.8pt;width:21.8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对称，则</w:t>
      </w:r>
    </w:p>
    <w:p>
      <w:pPr>
        <w:ind w:firstLine="660" w:firstLineChars="300"/>
        <w:rPr>
          <w:rFonts w:hint="eastAsia" w:ascii="Times New Roman"/>
          <w:color w:val="000000"/>
          <w:kern w:val="0"/>
          <w:szCs w:val="21"/>
        </w:rPr>
      </w:pP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200" o:spt="75" type="#_x0000_t75" style="height:29.55pt;width:116.3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9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 xml:space="preserve">， 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201" o:spt="75" type="#_x0000_t75" style="height:29.55pt;width:101.3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1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  <w:r>
        <w:rPr>
          <w:rFonts w:ascii="Times New Roman"/>
          <w:color w:val="000000"/>
          <w:kern w:val="0"/>
          <w:position w:val="-34"/>
          <w:szCs w:val="21"/>
        </w:rPr>
        <w:object>
          <v:shape id="_x0000_i1202" o:spt="75" type="#_x0000_t75" style="height:31.4pt;width:90.3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3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ind w:firstLine="770" w:firstLineChars="35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 xml:space="preserve">故 </w:t>
      </w:r>
    </w:p>
    <w:p>
      <w:pPr>
        <w:ind w:firstLine="770" w:firstLineChars="350"/>
        <w:rPr>
          <w:rFonts w:hint="eastAsia" w:ascii="Times New Roman"/>
          <w:color w:val="000000"/>
          <w:kern w:val="0"/>
          <w:szCs w:val="21"/>
        </w:rPr>
      </w:pPr>
      <w:r>
        <w:rPr>
          <w:rFonts w:ascii="Times New Roman"/>
          <w:color w:val="000000"/>
          <w:kern w:val="0"/>
          <w:position w:val="-60"/>
          <w:szCs w:val="21"/>
        </w:rPr>
        <w:object>
          <v:shape id="_x0000_i1203" o:spt="75" type="#_x0000_t75" style="height:67.4pt;width:290.7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5">
            <o:LockedField>false</o:LockedField>
          </o:OLEObject>
        </w:object>
      </w:r>
    </w:p>
    <w:p>
      <w:pPr>
        <w:ind w:firstLine="770" w:firstLineChars="35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综上，</w:t>
      </w:r>
      <w:r>
        <w:rPr>
          <w:rFonts w:ascii="Times New Roman"/>
          <w:color w:val="000000"/>
          <w:kern w:val="0"/>
          <w:position w:val="-24"/>
          <w:szCs w:val="21"/>
        </w:rPr>
        <w:object>
          <v:shape id="_x0000_i1204" o:spt="75" type="#_x0000_t75" style="height:31.4pt;width:110.3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7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.</w:t>
      </w:r>
    </w:p>
    <w:p>
      <w:pPr>
        <w:rPr>
          <w:rFonts w:hint="eastAsia"/>
        </w:rPr>
      </w:pPr>
      <w:r>
        <w:rPr>
          <w:rFonts w:hint="eastAsia" w:ascii="Times New Roman"/>
          <w:color w:val="000000"/>
          <w:kern w:val="0"/>
          <w:szCs w:val="21"/>
        </w:rPr>
        <w:t>6. 求级数</w:t>
      </w:r>
      <w:r>
        <w:rPr>
          <w:position w:val="-28"/>
        </w:rPr>
        <w:object>
          <v:shape id="_x0000_i1205" o:spt="75" type="#_x0000_t75" style="height:34.95pt;width:85.9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9">
            <o:LockedField>false</o:LockedField>
          </o:OLEObject>
        </w:object>
      </w:r>
      <w:r>
        <w:rPr>
          <w:rFonts w:hint="eastAsia"/>
        </w:rPr>
        <w:t>的和.</w:t>
      </w:r>
    </w:p>
    <w:p>
      <w:pPr>
        <w:rPr>
          <w:rFonts w:hint="eastAsia"/>
        </w:rPr>
      </w:pPr>
      <w:r>
        <w:rPr>
          <w:rFonts w:hint="eastAsia"/>
        </w:rPr>
        <w:t>解析：</w:t>
      </w:r>
      <w:r>
        <w:rPr>
          <w:position w:val="-28"/>
        </w:rPr>
        <w:object>
          <v:shape id="_x0000_i1206" o:spt="75" type="#_x0000_t75" style="height:37.25pt;width:245.9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1">
            <o:LockedField>false</o:LockedField>
          </o:OLEObject>
        </w:object>
      </w:r>
      <w:r>
        <w:rPr>
          <w:rFonts w:hint="eastAsia"/>
        </w:rPr>
        <w:t>，</w:t>
      </w:r>
    </w:p>
    <w:p>
      <w:pPr>
        <w:rPr>
          <w:rFonts w:hint="eastAsia"/>
        </w:rPr>
      </w:pPr>
      <w:r>
        <w:rPr>
          <w:rFonts w:hint="eastAsia"/>
        </w:rPr>
        <w:t xml:space="preserve">      幂级数</w:t>
      </w:r>
      <w:r>
        <w:rPr>
          <w:position w:val="-28"/>
        </w:rPr>
        <w:object>
          <v:shape id="_x0000_i1207" o:spt="75" type="#_x0000_t75" style="height:33.7pt;width:64.9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3">
            <o:LockedField>false</o:LockedField>
          </o:OLEObject>
        </w:object>
      </w:r>
      <w:r>
        <w:rPr>
          <w:rFonts w:hint="eastAsia"/>
        </w:rPr>
        <w:t>的收敛域为</w:t>
      </w:r>
      <w:r>
        <w:rPr>
          <w:position w:val="-10"/>
        </w:rPr>
        <w:object>
          <v:shape id="_x0000_i1208" o:spt="75" type="#_x0000_t75" style="height:16.25pt;width:31.8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5">
            <o:LockedField>false</o:LockedField>
          </o:OLEObject>
        </w:object>
      </w:r>
      <w:r>
        <w:rPr>
          <w:rFonts w:hint="eastAsia"/>
        </w:rPr>
        <w:t>，</w:t>
      </w:r>
      <w:r>
        <w:t xml:space="preserve"> </w:t>
      </w:r>
      <w:r>
        <w:rPr>
          <w:position w:val="-28"/>
        </w:rPr>
        <w:object>
          <v:shape id="_x0000_i1209" o:spt="75" type="#_x0000_t75" style="height:33.7pt;width:52.85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7">
            <o:LockedField>false</o:LockedField>
          </o:OLEObject>
        </w:object>
      </w:r>
      <w:r>
        <w:rPr>
          <w:rFonts w:hint="eastAsia"/>
        </w:rPr>
        <w:t>的收敛域为</w:t>
      </w:r>
      <w:r>
        <w:rPr>
          <w:position w:val="-10"/>
        </w:rPr>
        <w:object>
          <v:shape id="_x0000_i1210" o:spt="75" type="#_x0000_t75" style="height:16.25pt;width:31.2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9">
            <o:LockedField>false</o:LockedField>
          </o:OLEObject>
        </w:object>
      </w:r>
      <w:r>
        <w:rPr>
          <w:rFonts w:hint="eastAsia"/>
        </w:rPr>
        <w:t>，</w:t>
      </w:r>
    </w:p>
    <w:p>
      <w:pPr>
        <w:rPr>
          <w:rFonts w:hint="eastAsia"/>
        </w:rPr>
      </w:pPr>
      <w:r>
        <w:rPr>
          <w:rFonts w:hint="eastAsia"/>
        </w:rPr>
        <w:t xml:space="preserve">      对任意的</w:t>
      </w:r>
      <w:r>
        <w:rPr>
          <w:position w:val="-10"/>
        </w:rPr>
        <w:object>
          <v:shape id="_x0000_i1211" o:spt="75" type="#_x0000_t75" style="height:16.25pt;width:84.7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1">
            <o:LockedField>false</o:LockedField>
          </o:OLEObject>
        </w:object>
      </w:r>
      <w:r>
        <w:rPr>
          <w:rFonts w:hint="eastAsia"/>
        </w:rPr>
        <w:t>，记</w:t>
      </w:r>
      <w:r>
        <w:rPr>
          <w:position w:val="-28"/>
        </w:rPr>
        <w:object>
          <v:shape id="_x0000_i1212" o:spt="75" type="#_x0000_t75" style="height:33.7pt;width:100.3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3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28"/>
        </w:rPr>
        <w:object>
          <v:shape id="_x0000_i1213" o:spt="75" type="#_x0000_t75" style="height:33.7pt;width:90.1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5">
            <o:LockedField>false</o:LockedField>
          </o:OLEObject>
        </w:object>
      </w:r>
      <w:r>
        <w:rPr>
          <w:rFonts w:hint="eastAsia"/>
        </w:rPr>
        <w:t>，</w:t>
      </w:r>
    </w:p>
    <w:p>
      <w:pPr>
        <w:rPr>
          <w:rFonts w:hint="eastAsia"/>
        </w:rPr>
      </w:pPr>
      <w:r>
        <w:rPr>
          <w:rFonts w:hint="eastAsia"/>
        </w:rPr>
        <w:t xml:space="preserve">      则</w:t>
      </w:r>
      <w:r>
        <w:rPr>
          <w:position w:val="-32"/>
        </w:rPr>
        <w:object>
          <v:shape id="_x0000_i1214" o:spt="75" type="#_x0000_t75" style="height:42.65pt;width:352.9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7">
            <o:LockedField>false</o:LockedField>
          </o:OLEObject>
        </w:object>
      </w:r>
      <w:r>
        <w:rPr>
          <w:rFonts w:hint="eastAsia"/>
        </w:rPr>
        <w:t>，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position w:val="-30"/>
        </w:rPr>
        <w:object>
          <v:shape id="_x0000_i1215" o:spt="75" type="#_x0000_t75" style="height:36pt;width:383.1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9">
            <o:LockedField>false</o:LockedField>
          </o:OLEObject>
        </w:object>
      </w:r>
    </w:p>
    <w:p>
      <w:pPr>
        <w:ind w:firstLine="880" w:firstLineChars="40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/>
        </w:rPr>
        <w:t xml:space="preserve">综上， </w:t>
      </w:r>
      <w:r>
        <w:rPr>
          <w:position w:val="-28"/>
        </w:rPr>
        <w:object>
          <v:shape id="_x0000_i1216" o:spt="75" type="#_x0000_t75" style="height:34.95pt;width:218.1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1">
            <o:LockedField>false</o:LockedField>
          </o:OLEObject>
        </w:object>
      </w:r>
      <w:r>
        <w:rPr>
          <w:rFonts w:hint="eastAsia"/>
        </w:rPr>
        <w:t>.</w:t>
      </w:r>
    </w:p>
    <w:p>
      <w:pPr>
        <w:rPr>
          <w:rFonts w:hint="eastAsia"/>
        </w:rPr>
      </w:pPr>
      <w:r>
        <w:rPr>
          <w:rFonts w:hint="eastAsia" w:ascii="Times New Roman"/>
          <w:color w:val="000000"/>
          <w:kern w:val="0"/>
          <w:szCs w:val="21"/>
        </w:rPr>
        <w:t>7. 在第一卦限内作椭球面</w:t>
      </w:r>
      <w:r>
        <w:rPr>
          <w:rFonts w:hint="eastAsia"/>
          <w:position w:val="-10"/>
        </w:rPr>
        <w:object>
          <v:shape id="_x0000_i1217" o:spt="75" type="#_x0000_t75" style="height:18.1pt;width:87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3">
            <o:LockedField>false</o:LockedField>
          </o:OLEObject>
        </w:object>
      </w:r>
      <w:r>
        <w:rPr>
          <w:rFonts w:hint="eastAsia"/>
        </w:rPr>
        <w:t>的切平面，使该切平面与三坐标面所围成的四面体的体积最小，求该切平面方程，并求此最小体积.</w:t>
      </w:r>
    </w:p>
    <w:p>
      <w:pPr>
        <w:rPr>
          <w:rFonts w:hint="eastAsia"/>
        </w:rPr>
      </w:pPr>
      <w:r>
        <w:rPr>
          <w:rFonts w:hint="eastAsia"/>
        </w:rPr>
        <w:t>解析：设切点为</w:t>
      </w:r>
      <w:r>
        <w:rPr>
          <w:rFonts w:hint="eastAsia"/>
          <w:position w:val="-12"/>
        </w:rPr>
        <w:object>
          <v:shape id="_x0000_i1218" o:spt="75" type="#_x0000_t75" style="height:18.1pt;width:52.8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5">
            <o:LockedField>false</o:LockedField>
          </o:OLEObject>
        </w:object>
      </w:r>
      <w:r>
        <w:rPr>
          <w:rFonts w:hint="eastAsia"/>
        </w:rPr>
        <w:t>，则该点切平面法向量为</w:t>
      </w:r>
      <w:r>
        <w:rPr>
          <w:rFonts w:hint="eastAsia"/>
          <w:position w:val="-12"/>
        </w:rPr>
        <w:object>
          <v:shape id="_x0000_i1219" o:spt="75" type="#_x0000_t75" style="height:18.1pt;width:89.2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7">
            <o:LockedField>false</o:LockedField>
          </o:OLEObject>
        </w:object>
      </w:r>
      <w:r>
        <w:rPr>
          <w:rFonts w:hint="eastAsia"/>
        </w:rPr>
        <w:t>，</w:t>
      </w:r>
    </w:p>
    <w:p>
      <w:pPr>
        <w:rPr>
          <w:rFonts w:hint="eastAsia"/>
        </w:rPr>
      </w:pPr>
      <w:r>
        <w:rPr>
          <w:rFonts w:hint="eastAsia"/>
        </w:rPr>
        <w:t xml:space="preserve">      切平面方程为</w:t>
      </w:r>
      <w:r>
        <w:rPr>
          <w:rFonts w:hint="eastAsia"/>
          <w:position w:val="-12"/>
        </w:rPr>
        <w:object>
          <v:shape id="_x0000_i1220" o:spt="75" type="#_x0000_t75" style="height:18.1pt;width:126.1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9">
            <o:LockedField>false</o:LockedField>
          </o:OLEObject>
        </w:object>
      </w:r>
      <w:r>
        <w:rPr>
          <w:rFonts w:hint="eastAsia"/>
        </w:rPr>
        <w:t>，</w:t>
      </w:r>
    </w:p>
    <w:p>
      <w:pPr>
        <w:ind w:firstLine="660" w:firstLineChars="300"/>
        <w:rPr>
          <w:rFonts w:hint="eastAsia"/>
        </w:rPr>
      </w:pPr>
      <w:r>
        <w:rPr>
          <w:rFonts w:hint="eastAsia"/>
        </w:rPr>
        <w:t>与三坐标轴交点分别为</w:t>
      </w:r>
      <w:r>
        <w:rPr>
          <w:rFonts w:hint="eastAsia"/>
          <w:position w:val="-30"/>
        </w:rPr>
        <w:object>
          <v:shape id="_x0000_i1221" o:spt="75" type="#_x0000_t75" style="height:33.7pt;width:52.2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1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position w:val="-30"/>
        </w:rPr>
        <w:object>
          <v:shape id="_x0000_i1222" o:spt="75" type="#_x0000_t75" style="height:33.7pt;width:46.8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3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position w:val="-30"/>
        </w:rPr>
        <w:object>
          <v:shape id="_x0000_i1223" o:spt="75" type="#_x0000_t75" style="height:33.7pt;width:49.9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5">
            <o:LockedField>false</o:LockedField>
          </o:OLEObject>
        </w:object>
      </w:r>
      <w:r>
        <w:rPr>
          <w:rFonts w:hint="eastAsia"/>
        </w:rPr>
        <w:t>，</w:t>
      </w:r>
    </w:p>
    <w:p>
      <w:pPr>
        <w:ind w:firstLine="660" w:firstLineChars="300"/>
        <w:rPr>
          <w:rFonts w:hint="eastAsia"/>
        </w:rPr>
      </w:pPr>
      <w:r>
        <w:rPr>
          <w:rFonts w:hint="eastAsia"/>
        </w:rPr>
        <w:t>与三坐标面所围四面体的体积为</w:t>
      </w:r>
      <w:r>
        <w:rPr>
          <w:rFonts w:hint="eastAsia"/>
          <w:position w:val="-30"/>
        </w:rPr>
        <w:object>
          <v:shape id="_x0000_i1224" o:spt="75" type="#_x0000_t75" style="height:33.7pt;width:67.8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7">
            <o:LockedField>false</o:LockedField>
          </o:OLEObject>
        </w:object>
      </w:r>
      <w:r>
        <w:rPr>
          <w:rFonts w:hint="eastAsia"/>
        </w:rPr>
        <w:t>，</w:t>
      </w:r>
    </w:p>
    <w:p>
      <w:pPr>
        <w:ind w:firstLine="660" w:firstLineChars="300"/>
        <w:rPr>
          <w:rFonts w:hint="eastAsia"/>
        </w:rPr>
      </w:pPr>
      <w:r>
        <w:rPr>
          <w:rFonts w:hint="eastAsia"/>
        </w:rPr>
        <w:t>令</w:t>
      </w:r>
      <w:r>
        <w:rPr>
          <w:rFonts w:hint="eastAsia"/>
          <w:position w:val="-12"/>
        </w:rPr>
        <w:object>
          <v:shape id="_x0000_i1225" o:spt="75" type="#_x0000_t75" style="height:19.15pt;width:213.1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9">
            <o:LockedField>false</o:LockedField>
          </o:OLEObject>
        </w:object>
      </w:r>
      <w:r>
        <w:rPr>
          <w:rFonts w:hint="eastAsia"/>
        </w:rPr>
        <w:t>，</w:t>
      </w:r>
    </w:p>
    <w:p>
      <w:pPr>
        <w:ind w:firstLine="660" w:firstLineChars="300"/>
        <w:rPr>
          <w:rFonts w:hint="eastAsia"/>
        </w:rPr>
      </w:pPr>
      <w:r>
        <w:rPr>
          <w:rFonts w:hint="eastAsia"/>
        </w:rPr>
        <w:t>由</w:t>
      </w:r>
      <w:r>
        <w:rPr>
          <w:rFonts w:hint="eastAsia"/>
          <w:position w:val="-70"/>
        </w:rPr>
        <w:object>
          <v:shape id="_x0000_i1226" o:spt="75" type="#_x0000_t75" style="height:75.75pt;width:110.3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1">
            <o:LockedField>false</o:LockedField>
          </o:OLEObject>
        </w:object>
      </w:r>
      <w:r>
        <w:rPr>
          <w:rFonts w:hint="eastAsia"/>
        </w:rPr>
        <w:t>解得</w:t>
      </w:r>
      <w:r>
        <w:rPr>
          <w:rFonts w:hint="eastAsia"/>
          <w:position w:val="-104"/>
        </w:rPr>
        <w:object>
          <v:shape id="_x0000_i1227" o:spt="75" type="#_x0000_t75" style="height:110.3pt;width:48.7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3">
            <o:LockedField>false</o:LockedField>
          </o:OLEObject>
        </w:object>
      </w:r>
    </w:p>
    <w:p>
      <w:pPr>
        <w:ind w:firstLine="660" w:firstLineChars="300"/>
        <w:rPr>
          <w:rFonts w:hint="eastAsia"/>
        </w:rPr>
      </w:pPr>
      <w:r>
        <w:rPr>
          <w:rFonts w:hint="eastAsia"/>
        </w:rPr>
        <w:t>故所求切平面方程为</w:t>
      </w:r>
      <w:r>
        <w:rPr>
          <w:rFonts w:hint="eastAsia"/>
          <w:position w:val="-10"/>
        </w:rPr>
        <w:object>
          <v:shape id="_x0000_i1228" o:spt="75" type="#_x0000_t75" style="height:19.15pt;width:106.9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5">
            <o:LockedField>false</o:LockedField>
          </o:OLEObject>
        </w:object>
      </w:r>
      <w:r>
        <w:rPr>
          <w:rFonts w:hint="eastAsia"/>
        </w:rPr>
        <w:t>，最小体积为</w:t>
      </w:r>
      <w:r>
        <w:rPr>
          <w:rFonts w:hint="eastAsia"/>
          <w:position w:val="-24"/>
        </w:rPr>
        <w:object>
          <v:shape id="_x0000_i1229" o:spt="75" type="#_x0000_t75" style="height:33.7pt;width:20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7">
            <o:LockedField>false</o:LockedField>
          </o:OLEObject>
        </w:object>
      </w:r>
      <w:r>
        <w:rPr>
          <w:rFonts w:hint="eastAsia"/>
        </w:rPr>
        <w:t>.</w:t>
      </w:r>
    </w:p>
    <w:p>
      <w:pPr>
        <w:rPr>
          <w:rFonts w:hint="eastAsia" w:ascii="Times New Roman"/>
          <w:color w:val="000000"/>
          <w:kern w:val="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汉仪楷体KW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Segoe UI">
    <w:altName w:val="Arial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307E60"/>
    <w:multiLevelType w:val="singleLevel"/>
    <w:tmpl w:val="22307E60"/>
    <w:lvl w:ilvl="0" w:tentative="0">
      <w:start w:val="1"/>
      <w:numFmt w:val="chineseCounting"/>
      <w:suff w:val="nothing"/>
      <w:lvlText w:val="%1、"/>
      <w:lvlJc w:val="left"/>
      <w:rPr>
        <w:rFonts w:hint="eastAsia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EB6"/>
    <w:rsid w:val="0019161F"/>
    <w:rsid w:val="00213007"/>
    <w:rsid w:val="0022330A"/>
    <w:rsid w:val="002C571B"/>
    <w:rsid w:val="003422E2"/>
    <w:rsid w:val="00361E4C"/>
    <w:rsid w:val="00371EAB"/>
    <w:rsid w:val="00376494"/>
    <w:rsid w:val="003C06C8"/>
    <w:rsid w:val="003E7F08"/>
    <w:rsid w:val="003F098A"/>
    <w:rsid w:val="00405D59"/>
    <w:rsid w:val="00480BA1"/>
    <w:rsid w:val="00496345"/>
    <w:rsid w:val="004E2A63"/>
    <w:rsid w:val="00641BAA"/>
    <w:rsid w:val="00685C46"/>
    <w:rsid w:val="006E3223"/>
    <w:rsid w:val="007062E6"/>
    <w:rsid w:val="007375FA"/>
    <w:rsid w:val="00743280"/>
    <w:rsid w:val="007A2E7D"/>
    <w:rsid w:val="007C0623"/>
    <w:rsid w:val="007F1EB6"/>
    <w:rsid w:val="007F79B4"/>
    <w:rsid w:val="00806F8A"/>
    <w:rsid w:val="008D57F0"/>
    <w:rsid w:val="009106C9"/>
    <w:rsid w:val="00926319"/>
    <w:rsid w:val="00935D77"/>
    <w:rsid w:val="009450B5"/>
    <w:rsid w:val="00970708"/>
    <w:rsid w:val="0097117C"/>
    <w:rsid w:val="009C6A5F"/>
    <w:rsid w:val="00A107A4"/>
    <w:rsid w:val="00A21C32"/>
    <w:rsid w:val="00A61710"/>
    <w:rsid w:val="00AE3B08"/>
    <w:rsid w:val="00AE5705"/>
    <w:rsid w:val="00BB7171"/>
    <w:rsid w:val="00BC7F3A"/>
    <w:rsid w:val="00BF67EA"/>
    <w:rsid w:val="00C04C59"/>
    <w:rsid w:val="00C272D4"/>
    <w:rsid w:val="00C806A4"/>
    <w:rsid w:val="00C87022"/>
    <w:rsid w:val="00CF5D03"/>
    <w:rsid w:val="00CF75AD"/>
    <w:rsid w:val="00D01C2F"/>
    <w:rsid w:val="00D15D11"/>
    <w:rsid w:val="00D949E2"/>
    <w:rsid w:val="00DA48CA"/>
    <w:rsid w:val="00DD5252"/>
    <w:rsid w:val="00E57EEB"/>
    <w:rsid w:val="00EA7966"/>
    <w:rsid w:val="00EF3996"/>
    <w:rsid w:val="00F54CC4"/>
    <w:rsid w:val="00F66DEC"/>
    <w:rsid w:val="00F67053"/>
    <w:rsid w:val="00FC74F2"/>
    <w:rsid w:val="425DC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oleObject" Target="embeddings/oleObject51.bin"/><Relationship Id="rId97" Type="http://schemas.openxmlformats.org/officeDocument/2006/relationships/image" Target="media/image42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0.wmf"/><Relationship Id="rId92" Type="http://schemas.openxmlformats.org/officeDocument/2006/relationships/oleObject" Target="embeddings/oleObject48.bin"/><Relationship Id="rId91" Type="http://schemas.openxmlformats.org/officeDocument/2006/relationships/image" Target="media/image39.wmf"/><Relationship Id="rId90" Type="http://schemas.openxmlformats.org/officeDocument/2006/relationships/oleObject" Target="embeddings/oleObject47.bin"/><Relationship Id="rId9" Type="http://schemas.openxmlformats.org/officeDocument/2006/relationships/image" Target="media/image2.wmf"/><Relationship Id="rId89" Type="http://schemas.openxmlformats.org/officeDocument/2006/relationships/oleObject" Target="embeddings/oleObject46.bin"/><Relationship Id="rId88" Type="http://schemas.openxmlformats.org/officeDocument/2006/relationships/image" Target="media/image38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7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6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5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4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41.bin"/><Relationship Id="rId78" Type="http://schemas.openxmlformats.org/officeDocument/2006/relationships/image" Target="media/image33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2.wmf"/><Relationship Id="rId75" Type="http://schemas.openxmlformats.org/officeDocument/2006/relationships/oleObject" Target="embeddings/oleObject39.bin"/><Relationship Id="rId74" Type="http://schemas.openxmlformats.org/officeDocument/2006/relationships/oleObject" Target="embeddings/oleObject38.bin"/><Relationship Id="rId73" Type="http://schemas.openxmlformats.org/officeDocument/2006/relationships/oleObject" Target="embeddings/oleObject37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0.wmf"/><Relationship Id="rId7" Type="http://schemas.openxmlformats.org/officeDocument/2006/relationships/image" Target="media/image1.wmf"/><Relationship Id="rId69" Type="http://schemas.openxmlformats.org/officeDocument/2006/relationships/oleObject" Target="embeddings/oleObject35.bin"/><Relationship Id="rId68" Type="http://schemas.openxmlformats.org/officeDocument/2006/relationships/oleObject" Target="embeddings/oleObject34.bin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1.bin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endnotes" Target="endnotes.xml"/><Relationship Id="rId390" Type="http://schemas.openxmlformats.org/officeDocument/2006/relationships/fontTable" Target="fontTable.xml"/><Relationship Id="rId39" Type="http://schemas.openxmlformats.org/officeDocument/2006/relationships/image" Target="media/image17.wmf"/><Relationship Id="rId389" Type="http://schemas.openxmlformats.org/officeDocument/2006/relationships/numbering" Target="numbering.xml"/><Relationship Id="rId388" Type="http://schemas.openxmlformats.org/officeDocument/2006/relationships/image" Target="media/image178.wmf"/><Relationship Id="rId387" Type="http://schemas.openxmlformats.org/officeDocument/2006/relationships/oleObject" Target="embeddings/oleObject205.bin"/><Relationship Id="rId386" Type="http://schemas.openxmlformats.org/officeDocument/2006/relationships/image" Target="media/image177.wmf"/><Relationship Id="rId385" Type="http://schemas.openxmlformats.org/officeDocument/2006/relationships/oleObject" Target="embeddings/oleObject204.bin"/><Relationship Id="rId384" Type="http://schemas.openxmlformats.org/officeDocument/2006/relationships/image" Target="media/image176.wmf"/><Relationship Id="rId383" Type="http://schemas.openxmlformats.org/officeDocument/2006/relationships/oleObject" Target="embeddings/oleObject203.bin"/><Relationship Id="rId382" Type="http://schemas.openxmlformats.org/officeDocument/2006/relationships/image" Target="media/image175.wmf"/><Relationship Id="rId381" Type="http://schemas.openxmlformats.org/officeDocument/2006/relationships/oleObject" Target="embeddings/oleObject202.bin"/><Relationship Id="rId380" Type="http://schemas.openxmlformats.org/officeDocument/2006/relationships/image" Target="media/image174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1.bin"/><Relationship Id="rId378" Type="http://schemas.openxmlformats.org/officeDocument/2006/relationships/image" Target="media/image173.wmf"/><Relationship Id="rId377" Type="http://schemas.openxmlformats.org/officeDocument/2006/relationships/oleObject" Target="embeddings/oleObject200.bin"/><Relationship Id="rId376" Type="http://schemas.openxmlformats.org/officeDocument/2006/relationships/image" Target="media/image172.wmf"/><Relationship Id="rId375" Type="http://schemas.openxmlformats.org/officeDocument/2006/relationships/oleObject" Target="embeddings/oleObject199.bin"/><Relationship Id="rId374" Type="http://schemas.openxmlformats.org/officeDocument/2006/relationships/image" Target="media/image171.wmf"/><Relationship Id="rId373" Type="http://schemas.openxmlformats.org/officeDocument/2006/relationships/oleObject" Target="embeddings/oleObject198.bin"/><Relationship Id="rId372" Type="http://schemas.openxmlformats.org/officeDocument/2006/relationships/image" Target="media/image170.wmf"/><Relationship Id="rId371" Type="http://schemas.openxmlformats.org/officeDocument/2006/relationships/oleObject" Target="embeddings/oleObject197.bin"/><Relationship Id="rId370" Type="http://schemas.openxmlformats.org/officeDocument/2006/relationships/image" Target="media/image169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196.bin"/><Relationship Id="rId368" Type="http://schemas.openxmlformats.org/officeDocument/2006/relationships/image" Target="media/image168.wmf"/><Relationship Id="rId367" Type="http://schemas.openxmlformats.org/officeDocument/2006/relationships/oleObject" Target="embeddings/oleObject195.bin"/><Relationship Id="rId366" Type="http://schemas.openxmlformats.org/officeDocument/2006/relationships/image" Target="media/image167.wmf"/><Relationship Id="rId365" Type="http://schemas.openxmlformats.org/officeDocument/2006/relationships/oleObject" Target="embeddings/oleObject194.bin"/><Relationship Id="rId364" Type="http://schemas.openxmlformats.org/officeDocument/2006/relationships/image" Target="media/image166.wmf"/><Relationship Id="rId363" Type="http://schemas.openxmlformats.org/officeDocument/2006/relationships/oleObject" Target="embeddings/oleObject193.bin"/><Relationship Id="rId362" Type="http://schemas.openxmlformats.org/officeDocument/2006/relationships/image" Target="media/image165.wmf"/><Relationship Id="rId361" Type="http://schemas.openxmlformats.org/officeDocument/2006/relationships/oleObject" Target="embeddings/oleObject192.bin"/><Relationship Id="rId360" Type="http://schemas.openxmlformats.org/officeDocument/2006/relationships/image" Target="media/image164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1.bin"/><Relationship Id="rId358" Type="http://schemas.openxmlformats.org/officeDocument/2006/relationships/image" Target="media/image163.wmf"/><Relationship Id="rId357" Type="http://schemas.openxmlformats.org/officeDocument/2006/relationships/oleObject" Target="embeddings/oleObject190.bin"/><Relationship Id="rId356" Type="http://schemas.openxmlformats.org/officeDocument/2006/relationships/image" Target="media/image162.wmf"/><Relationship Id="rId355" Type="http://schemas.openxmlformats.org/officeDocument/2006/relationships/oleObject" Target="embeddings/oleObject189.bin"/><Relationship Id="rId354" Type="http://schemas.openxmlformats.org/officeDocument/2006/relationships/image" Target="media/image161.wmf"/><Relationship Id="rId353" Type="http://schemas.openxmlformats.org/officeDocument/2006/relationships/oleObject" Target="embeddings/oleObject188.bin"/><Relationship Id="rId352" Type="http://schemas.openxmlformats.org/officeDocument/2006/relationships/image" Target="media/image160.wmf"/><Relationship Id="rId351" Type="http://schemas.openxmlformats.org/officeDocument/2006/relationships/oleObject" Target="embeddings/oleObject187.bin"/><Relationship Id="rId350" Type="http://schemas.openxmlformats.org/officeDocument/2006/relationships/image" Target="media/image159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86.bin"/><Relationship Id="rId348" Type="http://schemas.openxmlformats.org/officeDocument/2006/relationships/image" Target="media/image158.wmf"/><Relationship Id="rId347" Type="http://schemas.openxmlformats.org/officeDocument/2006/relationships/oleObject" Target="embeddings/oleObject185.bin"/><Relationship Id="rId346" Type="http://schemas.openxmlformats.org/officeDocument/2006/relationships/image" Target="media/image157.wmf"/><Relationship Id="rId345" Type="http://schemas.openxmlformats.org/officeDocument/2006/relationships/oleObject" Target="embeddings/oleObject184.bin"/><Relationship Id="rId344" Type="http://schemas.openxmlformats.org/officeDocument/2006/relationships/image" Target="media/image156.wmf"/><Relationship Id="rId343" Type="http://schemas.openxmlformats.org/officeDocument/2006/relationships/oleObject" Target="embeddings/oleObject183.bin"/><Relationship Id="rId342" Type="http://schemas.openxmlformats.org/officeDocument/2006/relationships/image" Target="media/image155.wmf"/><Relationship Id="rId341" Type="http://schemas.openxmlformats.org/officeDocument/2006/relationships/oleObject" Target="embeddings/oleObject182.bin"/><Relationship Id="rId340" Type="http://schemas.openxmlformats.org/officeDocument/2006/relationships/image" Target="media/image154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1.bin"/><Relationship Id="rId338" Type="http://schemas.openxmlformats.org/officeDocument/2006/relationships/image" Target="media/image153.wmf"/><Relationship Id="rId337" Type="http://schemas.openxmlformats.org/officeDocument/2006/relationships/oleObject" Target="embeddings/oleObject180.bin"/><Relationship Id="rId336" Type="http://schemas.openxmlformats.org/officeDocument/2006/relationships/image" Target="media/image152.wmf"/><Relationship Id="rId335" Type="http://schemas.openxmlformats.org/officeDocument/2006/relationships/oleObject" Target="embeddings/oleObject179.bin"/><Relationship Id="rId334" Type="http://schemas.openxmlformats.org/officeDocument/2006/relationships/image" Target="media/image151.wmf"/><Relationship Id="rId333" Type="http://schemas.openxmlformats.org/officeDocument/2006/relationships/oleObject" Target="embeddings/oleObject178.bin"/><Relationship Id="rId332" Type="http://schemas.openxmlformats.org/officeDocument/2006/relationships/image" Target="media/image150.wmf"/><Relationship Id="rId331" Type="http://schemas.openxmlformats.org/officeDocument/2006/relationships/oleObject" Target="embeddings/oleObject177.bin"/><Relationship Id="rId330" Type="http://schemas.openxmlformats.org/officeDocument/2006/relationships/image" Target="media/image149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76.bin"/><Relationship Id="rId328" Type="http://schemas.openxmlformats.org/officeDocument/2006/relationships/oleObject" Target="embeddings/oleObject175.bin"/><Relationship Id="rId327" Type="http://schemas.openxmlformats.org/officeDocument/2006/relationships/oleObject" Target="embeddings/oleObject174.bin"/><Relationship Id="rId326" Type="http://schemas.openxmlformats.org/officeDocument/2006/relationships/oleObject" Target="embeddings/oleObject173.bin"/><Relationship Id="rId325" Type="http://schemas.openxmlformats.org/officeDocument/2006/relationships/oleObject" Target="embeddings/oleObject172.bin"/><Relationship Id="rId324" Type="http://schemas.openxmlformats.org/officeDocument/2006/relationships/oleObject" Target="embeddings/oleObject171.bin"/><Relationship Id="rId323" Type="http://schemas.openxmlformats.org/officeDocument/2006/relationships/image" Target="media/image148.wmf"/><Relationship Id="rId322" Type="http://schemas.openxmlformats.org/officeDocument/2006/relationships/oleObject" Target="embeddings/oleObject170.bin"/><Relationship Id="rId321" Type="http://schemas.openxmlformats.org/officeDocument/2006/relationships/image" Target="media/image147.wmf"/><Relationship Id="rId320" Type="http://schemas.openxmlformats.org/officeDocument/2006/relationships/oleObject" Target="embeddings/oleObject169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8.bin"/><Relationship Id="rId318" Type="http://schemas.openxmlformats.org/officeDocument/2006/relationships/image" Target="media/image146.wmf"/><Relationship Id="rId317" Type="http://schemas.openxmlformats.org/officeDocument/2006/relationships/oleObject" Target="embeddings/oleObject167.bin"/><Relationship Id="rId316" Type="http://schemas.openxmlformats.org/officeDocument/2006/relationships/image" Target="media/image145.wmf"/><Relationship Id="rId315" Type="http://schemas.openxmlformats.org/officeDocument/2006/relationships/oleObject" Target="embeddings/oleObject166.bin"/><Relationship Id="rId314" Type="http://schemas.openxmlformats.org/officeDocument/2006/relationships/image" Target="media/image144.wmf"/><Relationship Id="rId313" Type="http://schemas.openxmlformats.org/officeDocument/2006/relationships/oleObject" Target="embeddings/oleObject165.bin"/><Relationship Id="rId312" Type="http://schemas.openxmlformats.org/officeDocument/2006/relationships/image" Target="media/image143.wmf"/><Relationship Id="rId311" Type="http://schemas.openxmlformats.org/officeDocument/2006/relationships/oleObject" Target="embeddings/oleObject164.bin"/><Relationship Id="rId310" Type="http://schemas.openxmlformats.org/officeDocument/2006/relationships/image" Target="media/image142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63.bin"/><Relationship Id="rId308" Type="http://schemas.openxmlformats.org/officeDocument/2006/relationships/image" Target="media/image141.wmf"/><Relationship Id="rId307" Type="http://schemas.openxmlformats.org/officeDocument/2006/relationships/oleObject" Target="embeddings/oleObject162.bin"/><Relationship Id="rId306" Type="http://schemas.openxmlformats.org/officeDocument/2006/relationships/image" Target="media/image140.wmf"/><Relationship Id="rId305" Type="http://schemas.openxmlformats.org/officeDocument/2006/relationships/oleObject" Target="embeddings/oleObject161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60.bin"/><Relationship Id="rId302" Type="http://schemas.openxmlformats.org/officeDocument/2006/relationships/image" Target="media/image138.wmf"/><Relationship Id="rId301" Type="http://schemas.openxmlformats.org/officeDocument/2006/relationships/oleObject" Target="embeddings/oleObject159.bin"/><Relationship Id="rId300" Type="http://schemas.openxmlformats.org/officeDocument/2006/relationships/image" Target="media/image137.wmf"/><Relationship Id="rId30" Type="http://schemas.openxmlformats.org/officeDocument/2006/relationships/oleObject" Target="embeddings/oleObject13.bin"/><Relationship Id="rId3" Type="http://schemas.openxmlformats.org/officeDocument/2006/relationships/footnotes" Target="footnotes.xml"/><Relationship Id="rId299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7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5" Type="http://schemas.openxmlformats.org/officeDocument/2006/relationships/oleObject" Target="embeddings/oleObject156.bin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3.bin"/><Relationship Id="rId29" Type="http://schemas.openxmlformats.org/officeDocument/2006/relationships/image" Target="media/image12.wmf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2" Type="http://schemas.openxmlformats.org/officeDocument/2006/relationships/oleObject" Target="embeddings/oleObject148.bin"/><Relationship Id="rId281" Type="http://schemas.openxmlformats.org/officeDocument/2006/relationships/image" Target="media/image129.wmf"/><Relationship Id="rId280" Type="http://schemas.openxmlformats.org/officeDocument/2006/relationships/oleObject" Target="embeddings/oleObject147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28.wmf"/><Relationship Id="rId278" Type="http://schemas.openxmlformats.org/officeDocument/2006/relationships/oleObject" Target="embeddings/oleObject146.bin"/><Relationship Id="rId277" Type="http://schemas.openxmlformats.org/officeDocument/2006/relationships/image" Target="media/image127.wmf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2.bin"/><Relationship Id="rId27" Type="http://schemas.openxmlformats.org/officeDocument/2006/relationships/image" Target="media/image11.wmf"/><Relationship Id="rId269" Type="http://schemas.openxmlformats.org/officeDocument/2006/relationships/image" Target="media/image123.wmf"/><Relationship Id="rId268" Type="http://schemas.openxmlformats.org/officeDocument/2006/relationships/oleObject" Target="embeddings/oleObject141.bin"/><Relationship Id="rId267" Type="http://schemas.openxmlformats.org/officeDocument/2006/relationships/oleObject" Target="embeddings/oleObject140.bin"/><Relationship Id="rId266" Type="http://schemas.openxmlformats.org/officeDocument/2006/relationships/image" Target="media/image122.wmf"/><Relationship Id="rId265" Type="http://schemas.openxmlformats.org/officeDocument/2006/relationships/oleObject" Target="embeddings/oleObject139.bin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6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9.wmf"/><Relationship Id="rId258" Type="http://schemas.openxmlformats.org/officeDocument/2006/relationships/oleObject" Target="embeddings/oleObject135.bin"/><Relationship Id="rId257" Type="http://schemas.openxmlformats.org/officeDocument/2006/relationships/image" Target="media/image118.wmf"/><Relationship Id="rId256" Type="http://schemas.openxmlformats.org/officeDocument/2006/relationships/oleObject" Target="embeddings/oleObject134.bin"/><Relationship Id="rId255" Type="http://schemas.openxmlformats.org/officeDocument/2006/relationships/image" Target="media/image117.wmf"/><Relationship Id="rId254" Type="http://schemas.openxmlformats.org/officeDocument/2006/relationships/oleObject" Target="embeddings/oleObject133.bin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5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2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6.bin"/><Relationship Id="rId240" Type="http://schemas.openxmlformats.org/officeDocument/2006/relationships/image" Target="media/image110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5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4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6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5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19.bin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3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6.wmf"/><Relationship Id="rId210" Type="http://schemas.openxmlformats.org/officeDocument/2006/relationships/oleObject" Target="embeddings/oleObject110.bin"/><Relationship Id="rId21" Type="http://schemas.openxmlformats.org/officeDocument/2006/relationships/image" Target="media/image8.wmf"/><Relationship Id="rId209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4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7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6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5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3.bin"/><Relationship Id="rId195" Type="http://schemas.openxmlformats.org/officeDocument/2006/relationships/image" Target="media/image88.wmf"/><Relationship Id="rId194" Type="http://schemas.openxmlformats.org/officeDocument/2006/relationships/oleObject" Target="embeddings/oleObject102.bin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4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5.bin"/><Relationship Id="rId181" Type="http://schemas.openxmlformats.org/officeDocument/2006/relationships/oleObject" Target="embeddings/oleObject94.bin"/><Relationship Id="rId180" Type="http://schemas.openxmlformats.org/officeDocument/2006/relationships/image" Target="media/image82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3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7.wmf"/><Relationship Id="rId17" Type="http://schemas.openxmlformats.org/officeDocument/2006/relationships/image" Target="media/image6.wmf"/><Relationship Id="rId169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4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3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8.bin"/><Relationship Id="rId15" Type="http://schemas.openxmlformats.org/officeDocument/2006/relationships/image" Target="media/image5.wmf"/><Relationship Id="rId149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2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1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8.bin"/><Relationship Id="rId13" Type="http://schemas.openxmlformats.org/officeDocument/2006/relationships/image" Target="media/image4.wmf"/><Relationship Id="rId129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7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3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48.wmf"/><Relationship Id="rId11" Type="http://schemas.openxmlformats.org/officeDocument/2006/relationships/image" Target="media/image3.wmf"/><Relationship Id="rId109" Type="http://schemas.openxmlformats.org/officeDocument/2006/relationships/oleObject" Target="embeddings/oleObject57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6.wmf"/><Relationship Id="rId105" Type="http://schemas.openxmlformats.org/officeDocument/2006/relationships/oleObject" Target="embeddings/oleObject55.bin"/><Relationship Id="rId104" Type="http://schemas.openxmlformats.org/officeDocument/2006/relationships/image" Target="media/image45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4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3367</Words>
  <Characters>3570</Characters>
  <Lines>396</Lines>
  <Paragraphs>578</Paragraphs>
  <TotalTime>519</TotalTime>
  <ScaleCrop>false</ScaleCrop>
  <LinksUpToDate>false</LinksUpToDate>
  <CharactersWithSpaces>6359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2026-06-21T12:31:00Z</dcterms:created>
  <dc:creator>波文 胡</dc:creator>
  <cp:lastModifiedBy>波文 胡</cp:lastModifiedBy>
  <dcterms:modified xsi:type="dcterms:W3CDTF">2026-06-22T22:58:43Z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