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"https://www.behance.net/gallery/99034409/Unexeq-Planetariq?tracking_source=search_projects&amp;l=40"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https://www.behance.net/gallery/99034409/Unexeq-Planetariq?tracking_source=search_projects&amp;l=40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The creative expression that merges inner feelings with artistic skills is indeed art, and from this perspective, the core of art lies in expression. In my childhood, I learned from books that Earth had sent a golden record into the universe, containing an introduction to Earth's civilization. The visual patterns depicting the solar system and humanity on the golden record in the books left a profound impression on me. Drawing inspiration from the close association between the golden record and the cosmos, I decided to use a minimalist artistic style similar to that of the golden record in the design of the book cover, spine, and back cover for this novel 'The Three-Body Problem,' which narrates the story of the universe and the survival of humanity.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 xml:space="preserve">To arrive at this design, I decided to emulate the design style of Russian artist Ivan L in Unexeq - Planetariq, i.e. there is a minimalist design about the universe. In the specific design I will imitate his use of colours, lines and typography in order to present the book design of the novel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'The Three-Body Problem'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 xml:space="preserve"> in my mind.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Ivan</w:t>
      </w: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Unexeq - Planetariq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"https://www.behance.net/gallery/99034409/Unexeq-Planetariq?tracking_source=search_projects&amp;l=40"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https://www.behance.net/gallery/99034409/Unexeq-Planetariq?tracking_source=search_projects&amp;l=40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reliminary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raft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 set the novel's front and back covers at 6x9inch and the spine at 1.5x9inch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0975" cy="2777490"/>
            <wp:effectExtent l="0" t="0" r="158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Cover: Using a 3D effect with a perspective of diminishing size, a simplified illustration of the Three-Body System surrounds the book title "Three-Body," depicting the primary focus of the story on the Trisolaran civilization and emphasizing the themes of science fiction and the universe.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Spine: Vertical lines and the title 'The three body problem' are used, and a place is left for the author's name.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default" w:eastAsia="宋体"/>
          <w:lang w:val="en-US" w:eastAsia="zh-CN"/>
        </w:rPr>
        <w:t>Back Cover: The radar station serves as the tool for the initial contact between humans and the Trisolarans in the story. The orientation of the radar corresponds to the Three-Body System on the cover, employing the same near-to-far perspective. Below the radar, a minimalist depiction of the Three-Body System separates space, providing ample room for publisher information, endorsements, and other details.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28333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0A756"/>
    <w:multiLevelType w:val="singleLevel"/>
    <w:tmpl w:val="2660A7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18274C"/>
    <w:rsid w:val="00C14B91"/>
    <w:rsid w:val="02FB50E2"/>
    <w:rsid w:val="04B47FEC"/>
    <w:rsid w:val="083E2F6B"/>
    <w:rsid w:val="084808BC"/>
    <w:rsid w:val="08A06D74"/>
    <w:rsid w:val="0B6902FF"/>
    <w:rsid w:val="0C67251C"/>
    <w:rsid w:val="0E847F74"/>
    <w:rsid w:val="0E917891"/>
    <w:rsid w:val="11F34DC7"/>
    <w:rsid w:val="127D2BC7"/>
    <w:rsid w:val="14C12D51"/>
    <w:rsid w:val="1525101E"/>
    <w:rsid w:val="1917583F"/>
    <w:rsid w:val="199C7AF2"/>
    <w:rsid w:val="1ABA34CE"/>
    <w:rsid w:val="1BA06EF5"/>
    <w:rsid w:val="1BCB14EC"/>
    <w:rsid w:val="1C8E27E9"/>
    <w:rsid w:val="1C8E5E18"/>
    <w:rsid w:val="1C905A99"/>
    <w:rsid w:val="1DAD49C3"/>
    <w:rsid w:val="1E57048B"/>
    <w:rsid w:val="1EDA181F"/>
    <w:rsid w:val="1FC72169"/>
    <w:rsid w:val="1FE1689C"/>
    <w:rsid w:val="22275AF1"/>
    <w:rsid w:val="297A5066"/>
    <w:rsid w:val="2AD87A3C"/>
    <w:rsid w:val="2E87360A"/>
    <w:rsid w:val="2F422CDA"/>
    <w:rsid w:val="310C53E7"/>
    <w:rsid w:val="332E4392"/>
    <w:rsid w:val="348778C5"/>
    <w:rsid w:val="34F9258F"/>
    <w:rsid w:val="39486B76"/>
    <w:rsid w:val="3A4F2C33"/>
    <w:rsid w:val="3DFB4D37"/>
    <w:rsid w:val="3FDD2ADE"/>
    <w:rsid w:val="3FFD2A09"/>
    <w:rsid w:val="417B430D"/>
    <w:rsid w:val="44200821"/>
    <w:rsid w:val="47A67C0A"/>
    <w:rsid w:val="4B8B15F1"/>
    <w:rsid w:val="4C8474FE"/>
    <w:rsid w:val="52485CA2"/>
    <w:rsid w:val="576A7087"/>
    <w:rsid w:val="591E1CF6"/>
    <w:rsid w:val="59E31446"/>
    <w:rsid w:val="5B5F0309"/>
    <w:rsid w:val="5E065D78"/>
    <w:rsid w:val="5F064BBF"/>
    <w:rsid w:val="61751E9E"/>
    <w:rsid w:val="62744735"/>
    <w:rsid w:val="647F7DEC"/>
    <w:rsid w:val="65700B97"/>
    <w:rsid w:val="65B83B74"/>
    <w:rsid w:val="67F00FC8"/>
    <w:rsid w:val="68294213"/>
    <w:rsid w:val="68552B2D"/>
    <w:rsid w:val="69393356"/>
    <w:rsid w:val="6F737718"/>
    <w:rsid w:val="71942548"/>
    <w:rsid w:val="733C129F"/>
    <w:rsid w:val="765E32DA"/>
    <w:rsid w:val="76CA6BC2"/>
    <w:rsid w:val="772269FE"/>
    <w:rsid w:val="7B315B6D"/>
    <w:rsid w:val="7BF430B2"/>
    <w:rsid w:val="7CA97FA9"/>
    <w:rsid w:val="7CF76F37"/>
    <w:rsid w:val="7E98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2024-01-18T11:23:02Z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