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0586" w14:textId="77777777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Modelo de datos:</w:t>
      </w:r>
      <w:r w:rsidRPr="002972B0">
        <w:rPr>
          <w:rFonts w:ascii="Abadi Extra Light" w:hAnsi="Abadi Extra Light"/>
          <w:sz w:val="24"/>
          <w:szCs w:val="24"/>
        </w:rPr>
        <w:t xml:space="preserve"> Tres entidades (productos, proveedores, transacciones) con relaciones claras mediante claves foráneas, evitando redundancias.</w:t>
      </w:r>
    </w:p>
    <w:p w14:paraId="14C6CFC8" w14:textId="77777777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Decisiones:</w:t>
      </w:r>
      <w:r w:rsidRPr="002972B0">
        <w:rPr>
          <w:rFonts w:ascii="Abadi Extra Light" w:hAnsi="Abadi Extra Light"/>
          <w:sz w:val="24"/>
          <w:szCs w:val="24"/>
        </w:rPr>
        <w:t xml:space="preserve"> Se eligieron tipos de datos adecuados para cada campo, se establecieron restricciones para evitar datos inválidos (por ejemplo, precio positivo, cantidad no negativa).</w:t>
      </w:r>
    </w:p>
    <w:p w14:paraId="2EBF2EC6" w14:textId="77777777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Normalización:</w:t>
      </w:r>
      <w:r w:rsidRPr="002972B0">
        <w:rPr>
          <w:rFonts w:ascii="Abadi Extra Light" w:hAnsi="Abadi Extra Light"/>
          <w:sz w:val="24"/>
          <w:szCs w:val="24"/>
        </w:rPr>
        <w:t xml:space="preserve"> Se aplicó hasta 3NF para garantizar integridad y evitar duplicación de datos.</w:t>
      </w:r>
    </w:p>
    <w:p w14:paraId="161A7EB3" w14:textId="77777777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Consultas:</w:t>
      </w:r>
      <w:r w:rsidRPr="002972B0">
        <w:rPr>
          <w:rFonts w:ascii="Abadi Extra Light" w:hAnsi="Abadi Extra Light"/>
          <w:sz w:val="24"/>
          <w:szCs w:val="24"/>
        </w:rPr>
        <w:t xml:space="preserve"> Se usan SELECT simples, agregaciones, </w:t>
      </w:r>
      <w:proofErr w:type="spellStart"/>
      <w:r w:rsidRPr="002972B0">
        <w:rPr>
          <w:rFonts w:ascii="Abadi Extra Light" w:hAnsi="Abadi Extra Light"/>
          <w:sz w:val="24"/>
          <w:szCs w:val="24"/>
        </w:rPr>
        <w:t>joins</w:t>
      </w:r>
      <w:proofErr w:type="spellEnd"/>
      <w:r w:rsidRPr="002972B0">
        <w:rPr>
          <w:rFonts w:ascii="Abadi Extra Light" w:hAnsi="Abadi Extra Light"/>
          <w:sz w:val="24"/>
          <w:szCs w:val="24"/>
        </w:rPr>
        <w:t xml:space="preserve"> y subconsultas para cubrir casos básicos y complejos.</w:t>
      </w:r>
    </w:p>
    <w:p w14:paraId="315205A6" w14:textId="77777777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Manipulación y transacciones:</w:t>
      </w:r>
      <w:r w:rsidRPr="002972B0">
        <w:rPr>
          <w:rFonts w:ascii="Abadi Extra Light" w:hAnsi="Abadi Extra Light"/>
          <w:sz w:val="24"/>
          <w:szCs w:val="24"/>
        </w:rPr>
        <w:t xml:space="preserve"> Se usan transacciones para asegurar atomicidad y consistencia en operaciones críticas (como actualización de inventario).</w:t>
      </w:r>
    </w:p>
    <w:p w14:paraId="06287E55" w14:textId="3A1ACDB2" w:rsidR="002972B0" w:rsidRPr="002972B0" w:rsidRDefault="002972B0" w:rsidP="002972B0">
      <w:pPr>
        <w:pStyle w:val="Prrafodelista"/>
        <w:numPr>
          <w:ilvl w:val="0"/>
          <w:numId w:val="1"/>
        </w:numPr>
        <w:spacing w:line="360" w:lineRule="auto"/>
        <w:rPr>
          <w:rFonts w:ascii="Abadi Extra Light" w:hAnsi="Abadi Extra Light"/>
          <w:sz w:val="24"/>
          <w:szCs w:val="24"/>
        </w:rPr>
      </w:pPr>
      <w:r w:rsidRPr="002972B0">
        <w:rPr>
          <w:rFonts w:ascii="Abadi Extra Light" w:hAnsi="Abadi Extra Light"/>
          <w:b/>
          <w:bCs/>
          <w:sz w:val="24"/>
          <w:szCs w:val="24"/>
        </w:rPr>
        <w:t>Excepciones:</w:t>
      </w:r>
      <w:r w:rsidRPr="002972B0">
        <w:rPr>
          <w:rFonts w:ascii="Abadi Extra Light" w:hAnsi="Abadi Extra Light"/>
          <w:sz w:val="24"/>
          <w:szCs w:val="24"/>
        </w:rPr>
        <w:t xml:space="preserve"> Se implementa control básico mediante manejadores para </w:t>
      </w:r>
      <w:proofErr w:type="spellStart"/>
      <w:r w:rsidRPr="002972B0">
        <w:rPr>
          <w:rFonts w:ascii="Abadi Extra Light" w:hAnsi="Abadi Extra Light"/>
          <w:sz w:val="24"/>
          <w:szCs w:val="24"/>
        </w:rPr>
        <w:t>rollback</w:t>
      </w:r>
      <w:proofErr w:type="spellEnd"/>
      <w:r w:rsidRPr="002972B0">
        <w:rPr>
          <w:rFonts w:ascii="Abadi Extra Light" w:hAnsi="Abadi Extra Light"/>
          <w:sz w:val="24"/>
          <w:szCs w:val="24"/>
        </w:rPr>
        <w:t xml:space="preserve"> en caso de error.</w:t>
      </w:r>
    </w:p>
    <w:p w14:paraId="296CF8A4" w14:textId="77777777" w:rsidR="007B62A3" w:rsidRDefault="007B62A3"/>
    <w:sectPr w:rsidR="007B6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8B1"/>
    <w:multiLevelType w:val="hybridMultilevel"/>
    <w:tmpl w:val="12EAF3F6"/>
    <w:lvl w:ilvl="0" w:tplc="99D865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9"/>
    <w:rsid w:val="002972B0"/>
    <w:rsid w:val="0040656B"/>
    <w:rsid w:val="007B62A3"/>
    <w:rsid w:val="008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EA65"/>
  <w15:chartTrackingRefBased/>
  <w15:docId w15:val="{0E6E1C26-3BAD-46C6-89C6-FE996880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3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3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3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3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andres gatica</dc:creator>
  <cp:keywords/>
  <dc:description/>
  <cp:lastModifiedBy>GATICA GUENUAN CLAUDIO A</cp:lastModifiedBy>
  <cp:revision>2</cp:revision>
  <dcterms:created xsi:type="dcterms:W3CDTF">2025-07-22T02:32:00Z</dcterms:created>
  <dcterms:modified xsi:type="dcterms:W3CDTF">2025-07-22T02:33:00Z</dcterms:modified>
</cp:coreProperties>
</file>