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ind w:left="0" w:right="0"/>
        <w:rPr>
          <w:rFonts w:ascii="微软雅黑" w:hAnsi="微软雅黑" w:eastAsia="微软雅黑" w:cs="微软雅黑"/>
          <w:color w:val="000000"/>
          <w:sz w:val="28"/>
          <w:szCs w:val="28"/>
        </w:rPr>
      </w:pPr>
      <w:r>
        <w:rPr>
          <w:rFonts w:hint="eastAsia" w:ascii="微软雅黑" w:hAnsi="微软雅黑" w:eastAsia="微软雅黑" w:cs="微软雅黑"/>
          <w:i w:val="0"/>
          <w:caps w:val="0"/>
          <w:color w:val="000000"/>
          <w:spacing w:val="0"/>
          <w:sz w:val="28"/>
          <w:szCs w:val="28"/>
          <w:shd w:val="clear" w:fill="FFFFFF"/>
        </w:rPr>
        <w:t>介绍IDEF1x建模方法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eastAsia" w:ascii="微软雅黑" w:hAnsi="微软雅黑" w:eastAsia="微软雅黑" w:cs="微软雅黑"/>
          <w:color w:val="4D4D4D"/>
          <w:sz w:val="16"/>
          <w:szCs w:val="16"/>
        </w:rPr>
      </w:pPr>
      <w:bookmarkStart w:id="0" w:name="_GoBack"/>
      <w:bookmarkEnd w:id="0"/>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的含义是集成计算机辅助制造（</w:t>
      </w:r>
      <w:r>
        <w:rPr>
          <w:rFonts w:hint="eastAsia" w:ascii="宋体" w:hAnsi="宋体" w:eastAsia="宋体" w:cs="宋体"/>
          <w:b w:val="0"/>
          <w:i/>
          <w:color w:val="333333"/>
          <w:kern w:val="0"/>
          <w:sz w:val="24"/>
          <w:szCs w:val="24"/>
          <w:shd w:val="clear" w:fill="FFFFFF"/>
          <w:lang w:val="en-US" w:eastAsia="zh-CN" w:bidi="ar"/>
        </w:rPr>
        <w:t>Integrated</w:t>
      </w:r>
      <w:r>
        <w:rPr>
          <w:rFonts w:hint="eastAsia" w:ascii="宋体" w:hAnsi="宋体" w:eastAsia="宋体" w:cs="宋体"/>
          <w:b w:val="0"/>
          <w:color w:val="333333"/>
          <w:kern w:val="0"/>
          <w:sz w:val="24"/>
          <w:szCs w:val="24"/>
          <w:shd w:val="clear" w:fill="FFFFFF"/>
          <w:lang w:val="en-US" w:eastAsia="zh-CN" w:bidi="ar"/>
        </w:rPr>
        <w:t>　</w:t>
      </w:r>
      <w:r>
        <w:rPr>
          <w:rFonts w:hint="eastAsia" w:ascii="宋体" w:hAnsi="宋体" w:eastAsia="宋体" w:cs="宋体"/>
          <w:b w:val="0"/>
          <w:i/>
          <w:color w:val="333333"/>
          <w:kern w:val="0"/>
          <w:sz w:val="24"/>
          <w:szCs w:val="24"/>
          <w:shd w:val="clear" w:fill="FFFFFF"/>
          <w:lang w:val="en-US" w:eastAsia="zh-CN" w:bidi="ar"/>
        </w:rPr>
        <w:t>Computer</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AidedManufacturing</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ICAM)DEFinition</w:t>
      </w:r>
      <w:r>
        <w:rPr>
          <w:rFonts w:hint="eastAsia" w:ascii="宋体" w:hAnsi="宋体" w:eastAsia="宋体" w:cs="宋体"/>
          <w:b w:val="0"/>
          <w:color w:val="333333"/>
          <w:kern w:val="0"/>
          <w:sz w:val="24"/>
          <w:szCs w:val="24"/>
          <w:shd w:val="clear" w:fill="FFFFFF"/>
          <w:lang w:val="en-US" w:eastAsia="zh-CN" w:bidi="ar"/>
        </w:rPr>
        <w:t>。最初的</w:t>
      </w:r>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方法是在美国空军</w:t>
      </w:r>
      <w:r>
        <w:rPr>
          <w:rFonts w:hint="eastAsia" w:ascii="宋体" w:hAnsi="宋体" w:eastAsia="宋体" w:cs="宋体"/>
          <w:b w:val="0"/>
          <w:i/>
          <w:color w:val="333333"/>
          <w:kern w:val="0"/>
          <w:sz w:val="24"/>
          <w:szCs w:val="24"/>
          <w:shd w:val="clear" w:fill="FFFFFF"/>
          <w:lang w:val="en-US" w:eastAsia="zh-CN" w:bidi="ar"/>
        </w:rPr>
        <w:t>ICAM</w:t>
      </w:r>
      <w:r>
        <w:rPr>
          <w:rFonts w:hint="eastAsia" w:ascii="宋体" w:hAnsi="宋体" w:eastAsia="宋体" w:cs="宋体"/>
          <w:b w:val="0"/>
          <w:color w:val="333333"/>
          <w:kern w:val="0"/>
          <w:sz w:val="24"/>
          <w:szCs w:val="24"/>
          <w:shd w:val="clear" w:fill="FFFFFF"/>
          <w:lang w:val="en-US" w:eastAsia="zh-CN" w:bidi="ar"/>
        </w:rPr>
        <w:t>项目建立的。根据用途，可以把</w:t>
      </w:r>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族方法分成两类：第一类</w:t>
      </w:r>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方法的作用是沟通系统集成人员之间的信息交流。主要有：</w:t>
      </w:r>
      <w:r>
        <w:rPr>
          <w:rFonts w:hint="eastAsia" w:ascii="宋体" w:hAnsi="宋体" w:eastAsia="宋体" w:cs="宋体"/>
          <w:b w:val="0"/>
          <w:i/>
          <w:color w:val="333333"/>
          <w:kern w:val="0"/>
          <w:sz w:val="24"/>
          <w:szCs w:val="24"/>
          <w:shd w:val="clear" w:fill="FFFFFF"/>
          <w:lang w:val="en-US" w:eastAsia="zh-CN" w:bidi="ar"/>
        </w:rPr>
        <w:t>IDEF0</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IDEF1</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IDEF3</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IDEF5</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IDEF0</w:t>
      </w:r>
      <w:r>
        <w:rPr>
          <w:rFonts w:hint="eastAsia" w:ascii="宋体" w:hAnsi="宋体" w:eastAsia="宋体" w:cs="宋体"/>
          <w:b w:val="0"/>
          <w:color w:val="333333"/>
          <w:kern w:val="0"/>
          <w:sz w:val="24"/>
          <w:szCs w:val="24"/>
          <w:shd w:val="clear" w:fill="FFFFFF"/>
          <w:lang w:val="en-US" w:eastAsia="zh-CN" w:bidi="ar"/>
        </w:rPr>
        <w:t>通过对功能的分解、功能之间关系的分类（如按照输入、输出、控制和机制分类）来描述系统功能。</w:t>
      </w:r>
      <w:r>
        <w:rPr>
          <w:rFonts w:hint="eastAsia" w:ascii="宋体" w:hAnsi="宋体" w:eastAsia="宋体" w:cs="宋体"/>
          <w:b w:val="0"/>
          <w:i/>
          <w:color w:val="333333"/>
          <w:kern w:val="0"/>
          <w:sz w:val="24"/>
          <w:szCs w:val="24"/>
          <w:shd w:val="clear" w:fill="FFFFFF"/>
          <w:lang w:val="en-US" w:eastAsia="zh-CN" w:bidi="ar"/>
        </w:rPr>
        <w:t>IDEF1</w:t>
      </w:r>
      <w:r>
        <w:rPr>
          <w:rFonts w:hint="eastAsia" w:ascii="宋体" w:hAnsi="宋体" w:eastAsia="宋体" w:cs="宋体"/>
          <w:b w:val="0"/>
          <w:color w:val="333333"/>
          <w:kern w:val="0"/>
          <w:sz w:val="24"/>
          <w:szCs w:val="24"/>
          <w:shd w:val="clear" w:fill="FFFFFF"/>
          <w:lang w:val="en-US" w:eastAsia="zh-CN" w:bidi="ar"/>
        </w:rPr>
        <w:t>用来描述企业运作过程中的重要信息。</w:t>
      </w:r>
      <w:r>
        <w:rPr>
          <w:rFonts w:hint="eastAsia" w:ascii="宋体" w:hAnsi="宋体" w:eastAsia="宋体" w:cs="宋体"/>
          <w:b w:val="0"/>
          <w:i/>
          <w:color w:val="333333"/>
          <w:kern w:val="0"/>
          <w:sz w:val="24"/>
          <w:szCs w:val="24"/>
          <w:shd w:val="clear" w:fill="FFFFFF"/>
          <w:lang w:val="en-US" w:eastAsia="zh-CN" w:bidi="ar"/>
        </w:rPr>
        <w:t>IDEF3</w:t>
      </w:r>
      <w:r>
        <w:rPr>
          <w:rFonts w:hint="eastAsia" w:ascii="宋体" w:hAnsi="宋体" w:eastAsia="宋体" w:cs="宋体"/>
          <w:b w:val="0"/>
          <w:color w:val="333333"/>
          <w:kern w:val="0"/>
          <w:sz w:val="24"/>
          <w:szCs w:val="24"/>
          <w:shd w:val="clear" w:fill="FFFFFF"/>
          <w:lang w:val="en-US" w:eastAsia="zh-CN" w:bidi="ar"/>
        </w:rPr>
        <w:t>支持系统用户视图的结构化描述。</w:t>
      </w:r>
      <w:r>
        <w:rPr>
          <w:rFonts w:hint="eastAsia" w:ascii="宋体" w:hAnsi="宋体" w:eastAsia="宋体" w:cs="宋体"/>
          <w:b w:val="0"/>
          <w:i/>
          <w:color w:val="333333"/>
          <w:kern w:val="0"/>
          <w:sz w:val="24"/>
          <w:szCs w:val="24"/>
          <w:shd w:val="clear" w:fill="FFFFFF"/>
          <w:lang w:val="en-US" w:eastAsia="zh-CN" w:bidi="ar"/>
        </w:rPr>
        <w:t>IDEF5</w:t>
      </w:r>
      <w:r>
        <w:rPr>
          <w:rFonts w:hint="eastAsia" w:ascii="宋体" w:hAnsi="宋体" w:eastAsia="宋体" w:cs="宋体"/>
          <w:b w:val="0"/>
          <w:color w:val="333333"/>
          <w:kern w:val="0"/>
          <w:sz w:val="24"/>
          <w:szCs w:val="24"/>
          <w:shd w:val="clear" w:fill="FFFFFF"/>
          <w:lang w:val="en-US" w:eastAsia="zh-CN" w:bidi="ar"/>
        </w:rPr>
        <w:t>用来采集事实和获取知识。第二类</w:t>
      </w:r>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方法的重点是系统开发过程中的设计部分。目前有两种</w:t>
      </w:r>
      <w:r>
        <w:rPr>
          <w:rFonts w:hint="eastAsia" w:ascii="宋体" w:hAnsi="宋体" w:eastAsia="宋体" w:cs="宋体"/>
          <w:b w:val="0"/>
          <w:i/>
          <w:color w:val="333333"/>
          <w:kern w:val="0"/>
          <w:sz w:val="24"/>
          <w:szCs w:val="24"/>
          <w:shd w:val="clear" w:fill="FFFFFF"/>
          <w:lang w:val="en-US" w:eastAsia="zh-CN" w:bidi="ar"/>
        </w:rPr>
        <w:t>IDEF</w:t>
      </w:r>
      <w:r>
        <w:rPr>
          <w:rFonts w:hint="eastAsia" w:ascii="宋体" w:hAnsi="宋体" w:eastAsia="宋体" w:cs="宋体"/>
          <w:b w:val="0"/>
          <w:color w:val="333333"/>
          <w:kern w:val="0"/>
          <w:sz w:val="24"/>
          <w:szCs w:val="24"/>
          <w:shd w:val="clear" w:fill="FFFFFF"/>
          <w:lang w:val="en-US" w:eastAsia="zh-CN" w:bidi="ar"/>
        </w:rPr>
        <w:t>设计方法：</w:t>
      </w:r>
      <w:r>
        <w:rPr>
          <w:rFonts w:hint="eastAsia" w:ascii="宋体" w:hAnsi="宋体" w:eastAsia="宋体" w:cs="宋体"/>
          <w:b w:val="0"/>
          <w:i/>
          <w:color w:val="333333"/>
          <w:kern w:val="0"/>
          <w:sz w:val="24"/>
          <w:szCs w:val="24"/>
          <w:shd w:val="clear" w:fill="FFFFFF"/>
          <w:lang w:val="en-US" w:eastAsia="zh-CN" w:bidi="ar"/>
        </w:rPr>
        <w:t>IDEF1X</w:t>
      </w:r>
      <w:r>
        <w:rPr>
          <w:rFonts w:hint="eastAsia" w:ascii="宋体" w:hAnsi="宋体" w:eastAsia="宋体" w:cs="宋体"/>
          <w:b w:val="0"/>
          <w:color w:val="333333"/>
          <w:kern w:val="0"/>
          <w:sz w:val="24"/>
          <w:szCs w:val="24"/>
          <w:shd w:val="clear" w:fill="FFFFFF"/>
          <w:lang w:val="en-US" w:eastAsia="zh-CN" w:bidi="ar"/>
        </w:rPr>
        <w:t>和</w:t>
      </w:r>
      <w:r>
        <w:rPr>
          <w:rFonts w:hint="eastAsia" w:ascii="宋体" w:hAnsi="宋体" w:eastAsia="宋体" w:cs="宋体"/>
          <w:b w:val="0"/>
          <w:i/>
          <w:color w:val="333333"/>
          <w:kern w:val="0"/>
          <w:sz w:val="24"/>
          <w:szCs w:val="24"/>
          <w:shd w:val="clear" w:fill="FFFFFF"/>
          <w:lang w:val="en-US" w:eastAsia="zh-CN" w:bidi="ar"/>
        </w:rPr>
        <w:t>IDEF4</w:t>
      </w:r>
      <w:r>
        <w:rPr>
          <w:rFonts w:hint="eastAsia" w:ascii="宋体" w:hAnsi="宋体" w:eastAsia="宋体" w:cs="宋体"/>
          <w:b w:val="0"/>
          <w:color w:val="333333"/>
          <w:kern w:val="0"/>
          <w:sz w:val="24"/>
          <w:szCs w:val="24"/>
          <w:shd w:val="clear" w:fill="FFFFFF"/>
          <w:lang w:val="en-US" w:eastAsia="zh-CN" w:bidi="ar"/>
        </w:rPr>
        <w:t>。</w:t>
      </w:r>
      <w:r>
        <w:rPr>
          <w:rFonts w:hint="eastAsia" w:ascii="宋体" w:hAnsi="宋体" w:eastAsia="宋体" w:cs="宋体"/>
          <w:b w:val="0"/>
          <w:i/>
          <w:color w:val="333333"/>
          <w:kern w:val="0"/>
          <w:sz w:val="24"/>
          <w:szCs w:val="24"/>
          <w:shd w:val="clear" w:fill="FFFFFF"/>
          <w:lang w:val="en-US" w:eastAsia="zh-CN" w:bidi="ar"/>
        </w:rPr>
        <w:t>IDEF1X</w:t>
      </w:r>
      <w:r>
        <w:rPr>
          <w:rFonts w:hint="eastAsia" w:ascii="宋体" w:hAnsi="宋体" w:eastAsia="宋体" w:cs="宋体"/>
          <w:b w:val="0"/>
          <w:color w:val="333333"/>
          <w:kern w:val="0"/>
          <w:sz w:val="24"/>
          <w:szCs w:val="24"/>
          <w:shd w:val="clear" w:fill="FFFFFF"/>
          <w:lang w:val="en-US" w:eastAsia="zh-CN" w:bidi="ar"/>
        </w:rPr>
        <w:t>可以辅助语义数据模型的设计。</w:t>
      </w:r>
      <w:r>
        <w:rPr>
          <w:rFonts w:hint="eastAsia" w:ascii="宋体" w:hAnsi="宋体" w:eastAsia="宋体" w:cs="宋体"/>
          <w:b w:val="0"/>
          <w:i/>
          <w:color w:val="333333"/>
          <w:kern w:val="0"/>
          <w:sz w:val="24"/>
          <w:szCs w:val="24"/>
          <w:shd w:val="clear" w:fill="FFFFFF"/>
          <w:lang w:val="en-US" w:eastAsia="zh-CN" w:bidi="ar"/>
        </w:rPr>
        <w:t>IDEF4</w:t>
      </w:r>
      <w:r>
        <w:rPr>
          <w:rFonts w:hint="eastAsia" w:ascii="宋体" w:hAnsi="宋体" w:eastAsia="宋体" w:cs="宋体"/>
          <w:b w:val="0"/>
          <w:color w:val="333333"/>
          <w:kern w:val="0"/>
          <w:sz w:val="24"/>
          <w:szCs w:val="24"/>
          <w:shd w:val="clear" w:fill="FFFFFF"/>
          <w:lang w:val="en-US" w:eastAsia="zh-CN" w:bidi="ar"/>
        </w:rPr>
        <w:t>可以产生面向对象实现方法所需的高质量的设计产品。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w:t>
      </w:r>
      <w:r>
        <w:rPr>
          <w:rFonts w:hint="eastAsia" w:ascii="宋体" w:hAnsi="宋体" w:eastAsia="宋体" w:cs="宋体"/>
          <w:b w:val="0"/>
          <w:i/>
          <w:color w:val="4D4D4D"/>
          <w:kern w:val="0"/>
          <w:sz w:val="24"/>
          <w:szCs w:val="24"/>
          <w:shd w:val="clear" w:fill="FFFFFF"/>
          <w:lang w:val="en-US" w:eastAsia="zh-CN" w:bidi="ar"/>
        </w:rPr>
        <w:t>IDEF</w:t>
      </w:r>
      <w:r>
        <w:rPr>
          <w:rFonts w:hint="eastAsia" w:ascii="宋体" w:hAnsi="宋体" w:eastAsia="宋体" w:cs="宋体"/>
          <w:b w:val="0"/>
          <w:color w:val="4D4D4D"/>
          <w:kern w:val="0"/>
          <w:sz w:val="24"/>
          <w:szCs w:val="24"/>
          <w:shd w:val="clear" w:fill="FFFFFF"/>
          <w:lang w:val="en-US" w:eastAsia="zh-CN" w:bidi="ar"/>
        </w:rPr>
        <w:t>系列方法中</w:t>
      </w:r>
      <w:r>
        <w:rPr>
          <w:rFonts w:hint="eastAsia" w:ascii="宋体" w:hAnsi="宋体" w:eastAsia="宋体" w:cs="宋体"/>
          <w:b w:val="0"/>
          <w:i/>
          <w:color w:val="4D4D4D"/>
          <w:kern w:val="0"/>
          <w:sz w:val="24"/>
          <w:szCs w:val="24"/>
          <w:shd w:val="clear" w:fill="FFFFFF"/>
          <w:lang w:val="en-US" w:eastAsia="zh-CN" w:bidi="ar"/>
        </w:rPr>
        <w:t>IDEF1</w:t>
      </w:r>
      <w:r>
        <w:rPr>
          <w:rFonts w:hint="eastAsia" w:ascii="宋体" w:hAnsi="宋体" w:eastAsia="宋体" w:cs="宋体"/>
          <w:b w:val="0"/>
          <w:color w:val="4D4D4D"/>
          <w:kern w:val="0"/>
          <w:sz w:val="24"/>
          <w:szCs w:val="24"/>
          <w:shd w:val="clear" w:fill="FFFFFF"/>
          <w:lang w:val="en-US" w:eastAsia="zh-CN" w:bidi="ar"/>
        </w:rPr>
        <w:t>的扩展版本，是在</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实体联系</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方法的原则基础上</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增加了一些规则，使语义更为丰富的一种方法。概念模型设计常用</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方法，它就是把实体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联系方法应用到语义数据模型中的一种语义模型化技术，用于建立系统信息模型。</w:t>
      </w:r>
      <w:r>
        <w:rPr>
          <w:rFonts w:hint="eastAsia" w:ascii="宋体" w:hAnsi="宋体" w:eastAsia="宋体" w:cs="宋体"/>
          <w:b w:val="0"/>
          <w:i/>
          <w:color w:val="4D4D4D"/>
          <w:kern w:val="0"/>
          <w:sz w:val="24"/>
          <w:szCs w:val="24"/>
          <w:shd w:val="clear" w:fill="FFFFFF"/>
          <w:lang w:val="en-US" w:eastAsia="zh-CN" w:bidi="ar"/>
        </w:rPr>
        <w:t>IDEF1</w:t>
      </w:r>
      <w:r>
        <w:rPr>
          <w:rFonts w:hint="eastAsia" w:ascii="宋体" w:hAnsi="宋体" w:eastAsia="宋体" w:cs="宋体"/>
          <w:b w:val="0"/>
          <w:color w:val="4D4D4D"/>
          <w:kern w:val="0"/>
          <w:sz w:val="24"/>
          <w:szCs w:val="24"/>
          <w:shd w:val="clear" w:fill="FFFFFF"/>
          <w:lang w:val="en-US" w:eastAsia="zh-CN" w:bidi="ar"/>
        </w:rPr>
        <w:t>的最初形式是在</w:t>
      </w:r>
      <w:r>
        <w:rPr>
          <w:rFonts w:hint="eastAsia" w:ascii="宋体" w:hAnsi="宋体" w:eastAsia="宋体" w:cs="宋体"/>
          <w:b w:val="0"/>
          <w:i/>
          <w:color w:val="4D4D4D"/>
          <w:kern w:val="0"/>
          <w:sz w:val="24"/>
          <w:szCs w:val="24"/>
          <w:shd w:val="clear" w:fill="FFFFFF"/>
          <w:lang w:val="en-US" w:eastAsia="zh-CN" w:bidi="ar"/>
        </w:rPr>
        <w:t>P.P.S (Peter) Chen</w:t>
      </w:r>
      <w:r>
        <w:rPr>
          <w:rFonts w:hint="eastAsia" w:ascii="宋体" w:hAnsi="宋体" w:eastAsia="宋体" w:cs="宋体"/>
          <w:b w:val="0"/>
          <w:color w:val="4D4D4D"/>
          <w:kern w:val="0"/>
          <w:sz w:val="24"/>
          <w:szCs w:val="24"/>
          <w:shd w:val="clear" w:fill="FFFFFF"/>
          <w:lang w:val="en-US" w:eastAsia="zh-CN" w:bidi="ar"/>
        </w:rPr>
        <w:t>的实体联系模型化概念与</w:t>
      </w:r>
      <w:r>
        <w:rPr>
          <w:rFonts w:hint="eastAsia" w:ascii="宋体" w:hAnsi="宋体" w:eastAsia="宋体" w:cs="宋体"/>
          <w:b w:val="0"/>
          <w:i/>
          <w:color w:val="4D4D4D"/>
          <w:kern w:val="0"/>
          <w:sz w:val="24"/>
          <w:szCs w:val="24"/>
          <w:shd w:val="clear" w:fill="FFFFFF"/>
          <w:lang w:val="en-US" w:eastAsia="zh-CN" w:bidi="ar"/>
        </w:rPr>
        <w:t>P.P.(Ted) Codd</w:t>
      </w:r>
      <w:r>
        <w:rPr>
          <w:rFonts w:hint="eastAsia" w:ascii="宋体" w:hAnsi="宋体" w:eastAsia="宋体" w:cs="宋体"/>
          <w:b w:val="0"/>
          <w:color w:val="4D4D4D"/>
          <w:kern w:val="0"/>
          <w:sz w:val="24"/>
          <w:szCs w:val="24"/>
          <w:shd w:val="clear" w:fill="FFFFFF"/>
          <w:lang w:val="en-US" w:eastAsia="zh-CN" w:bidi="ar"/>
        </w:rPr>
        <w:t>的关系理论的基础上发展起来的。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w:t>
      </w:r>
      <w:r>
        <w:rPr>
          <w:rFonts w:hint="eastAsia" w:ascii="宋体" w:hAnsi="宋体" w:eastAsia="宋体" w:cs="宋体"/>
          <w:b w:val="0"/>
          <w:i/>
          <w:color w:val="4D4D4D"/>
          <w:kern w:val="0"/>
          <w:sz w:val="24"/>
          <w:szCs w:val="24"/>
          <w:shd w:val="clear" w:fill="FFFFFF"/>
          <w:lang w:val="en-US" w:eastAsia="zh-CN" w:bidi="ar"/>
        </w:rPr>
        <w:t>IDEF1</w:t>
      </w:r>
      <w:r>
        <w:rPr>
          <w:rFonts w:hint="eastAsia" w:ascii="宋体" w:hAnsi="宋体" w:eastAsia="宋体" w:cs="宋体"/>
          <w:b w:val="0"/>
          <w:color w:val="4D4D4D"/>
          <w:kern w:val="0"/>
          <w:sz w:val="24"/>
          <w:szCs w:val="24"/>
          <w:shd w:val="clear" w:fill="FFFFFF"/>
          <w:lang w:val="en-US" w:eastAsia="zh-CN" w:bidi="ar"/>
        </w:rPr>
        <w:t>的扩展版本，除在图形表达和模型化过程方面的改进外，还对语义进行了增强和丰富。例如：分类联系</w:t>
      </w:r>
      <w:r>
        <w:rPr>
          <w:rFonts w:hint="eastAsia" w:ascii="宋体" w:hAnsi="宋体" w:eastAsia="宋体" w:cs="宋体"/>
          <w:b w:val="0"/>
          <w:i/>
          <w:color w:val="4D4D4D"/>
          <w:kern w:val="0"/>
          <w:sz w:val="24"/>
          <w:szCs w:val="24"/>
          <w:shd w:val="clear" w:fill="FFFFFF"/>
          <w:lang w:val="en-US" w:eastAsia="zh-CN" w:bidi="ar"/>
        </w:rPr>
        <w:t> (Categorization Relationships)</w:t>
      </w:r>
      <w:r>
        <w:rPr>
          <w:rFonts w:hint="eastAsia" w:ascii="宋体" w:hAnsi="宋体" w:eastAsia="宋体" w:cs="宋体"/>
          <w:b w:val="0"/>
          <w:color w:val="4D4D4D"/>
          <w:kern w:val="0"/>
          <w:sz w:val="24"/>
          <w:szCs w:val="24"/>
          <w:shd w:val="clear" w:fill="FFFFFF"/>
          <w:lang w:val="en-US" w:eastAsia="zh-CN" w:bidi="ar"/>
        </w:rPr>
        <w:t>的引入。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是语义数据模型化技术，它具有以下的特性：</w:t>
      </w:r>
      <w:r>
        <w:rPr>
          <w:rFonts w:hint="eastAsia" w:ascii="宋体" w:hAnsi="宋体" w:eastAsia="宋体" w:cs="宋体"/>
          <w:b w:val="0"/>
          <w:i/>
          <w:color w:val="4D4D4D"/>
          <w:kern w:val="0"/>
          <w:sz w:val="24"/>
          <w:szCs w:val="24"/>
          <w:shd w:val="clear" w:fill="FFFFFF"/>
          <w:lang w:val="en-US" w:eastAsia="zh-CN" w:bidi="ar"/>
        </w:rPr>
        <w:t>(1) </w:t>
      </w:r>
      <w:r>
        <w:rPr>
          <w:rFonts w:hint="default" w:ascii="Times New Roman" w:hAnsi="Times New Roman" w:eastAsia="微软雅黑" w:cs="Times New Roman"/>
          <w:b w:val="0"/>
          <w:i/>
          <w:color w:val="4D4D4D"/>
          <w:kern w:val="0"/>
          <w:sz w:val="24"/>
          <w:szCs w:val="24"/>
          <w:shd w:val="clear" w:fill="FFFFFF"/>
          <w:lang w:val="en-US" w:eastAsia="zh-CN" w:bidi="ar"/>
        </w:rPr>
        <w:t>  </w:t>
      </w:r>
      <w:r>
        <w:rPr>
          <w:rFonts w:hint="eastAsia" w:ascii="宋体" w:hAnsi="宋体" w:eastAsia="宋体" w:cs="宋体"/>
          <w:b w:val="0"/>
          <w:color w:val="4D4D4D"/>
          <w:kern w:val="0"/>
          <w:sz w:val="24"/>
          <w:szCs w:val="24"/>
          <w:shd w:val="clear" w:fill="FFFFFF"/>
          <w:lang w:val="en-US" w:eastAsia="zh-CN" w:bidi="ar"/>
        </w:rPr>
        <w:t>支持概念模式的开发。</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语法支持概念模式开发所必需的语义结构，完善的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模型具有所期望的一致性、可扩展性和可变换性。</w:t>
      </w:r>
      <w:r>
        <w:rPr>
          <w:rFonts w:hint="eastAsia" w:ascii="宋体" w:hAnsi="宋体" w:eastAsia="宋体" w:cs="宋体"/>
          <w:b w:val="0"/>
          <w:i/>
          <w:color w:val="4D4D4D"/>
          <w:kern w:val="0"/>
          <w:sz w:val="24"/>
          <w:szCs w:val="24"/>
          <w:shd w:val="clear" w:fill="FFFFFF"/>
          <w:lang w:val="en-US" w:eastAsia="zh-CN" w:bidi="ar"/>
        </w:rPr>
        <w:t>(2)</w:t>
      </w:r>
      <w:r>
        <w:rPr>
          <w:rFonts w:hint="eastAsia" w:ascii="微软雅黑" w:hAnsi="微软雅黑" w:eastAsia="微软雅黑" w:cs="微软雅黑"/>
          <w:b w:val="0"/>
          <w:i/>
          <w:color w:val="4D4D4D"/>
          <w:kern w:val="0"/>
          <w:sz w:val="24"/>
          <w:szCs w:val="24"/>
          <w:shd w:val="clear" w:fill="FFFFFF"/>
          <w:lang w:val="en-US" w:eastAsia="zh-CN" w:bidi="ar"/>
        </w:rPr>
        <w:t>  </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是一种相关语言。</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对于不同的语义概念都具有简明的一致结构。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语法和语义不但比较易于为用户掌握，而且还是强健而有效的。</w:t>
      </w:r>
      <w:r>
        <w:rPr>
          <w:rFonts w:hint="eastAsia" w:ascii="宋体" w:hAnsi="宋体" w:eastAsia="宋体" w:cs="宋体"/>
          <w:b w:val="0"/>
          <w:i/>
          <w:color w:val="4D4D4D"/>
          <w:kern w:val="0"/>
          <w:sz w:val="24"/>
          <w:szCs w:val="24"/>
          <w:shd w:val="clear" w:fill="FFFFFF"/>
          <w:lang w:val="en-US" w:eastAsia="zh-CN" w:bidi="ar"/>
        </w:rPr>
        <w:t>(3)</w:t>
      </w:r>
      <w:r>
        <w:rPr>
          <w:rFonts w:hint="eastAsia" w:ascii="微软雅黑" w:hAnsi="微软雅黑" w:eastAsia="微软雅黑" w:cs="微软雅黑"/>
          <w:b w:val="0"/>
          <w:i/>
          <w:color w:val="4D4D4D"/>
          <w:kern w:val="0"/>
          <w:sz w:val="24"/>
          <w:szCs w:val="24"/>
          <w:shd w:val="clear" w:fill="FFFFFF"/>
          <w:lang w:val="en-US" w:eastAsia="zh-CN" w:bidi="ar"/>
        </w:rPr>
        <w:t>  </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是便于讲授的。语义数据模型对许多</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用户都是一个新概念。因此，语言的易教性是一个重要的考虑因素，设计</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语言是为了教给事务专业人员和系统分析人员使用，同样也是教给数据管理员和数据库设计者使用的。因此，它能用作不同学科研究小组的有效交流。</w:t>
      </w:r>
      <w:r>
        <w:rPr>
          <w:rFonts w:hint="eastAsia" w:ascii="宋体" w:hAnsi="宋体" w:eastAsia="宋体" w:cs="宋体"/>
          <w:b w:val="0"/>
          <w:i/>
          <w:color w:val="4D4D4D"/>
          <w:kern w:val="0"/>
          <w:sz w:val="24"/>
          <w:szCs w:val="24"/>
          <w:shd w:val="clear" w:fill="FFFFFF"/>
          <w:lang w:val="en-US" w:eastAsia="zh-CN" w:bidi="ar"/>
        </w:rPr>
        <w:t>(4) </w:t>
      </w:r>
      <w:r>
        <w:rPr>
          <w:rFonts w:hint="default" w:ascii="Times New Roman" w:hAnsi="Times New Roman" w:eastAsia="微软雅黑" w:cs="Times New Roman"/>
          <w:b w:val="0"/>
          <w:i/>
          <w:color w:val="4D4D4D"/>
          <w:kern w:val="0"/>
          <w:sz w:val="24"/>
          <w:szCs w:val="24"/>
          <w:shd w:val="clear" w:fill="FFFFFF"/>
          <w:lang w:val="en-US" w:eastAsia="zh-CN" w:bidi="ar"/>
        </w:rPr>
        <w:t>  </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已在应用中得到很好地检验和证明。</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是基于前人多年的经验发展而来的，它在美国空军的一些工程和私营工业中充分地得到了检验和证明。</w:t>
      </w:r>
      <w:r>
        <w:rPr>
          <w:rFonts w:hint="eastAsia" w:ascii="宋体" w:hAnsi="宋体" w:eastAsia="宋体" w:cs="宋体"/>
          <w:b w:val="0"/>
          <w:i/>
          <w:color w:val="4D4D4D"/>
          <w:kern w:val="0"/>
          <w:sz w:val="24"/>
          <w:szCs w:val="24"/>
          <w:shd w:val="clear" w:fill="FFFFFF"/>
          <w:lang w:val="en-US" w:eastAsia="zh-CN" w:bidi="ar"/>
        </w:rPr>
        <w:t>(5) IDEF1X</w:t>
      </w:r>
      <w:r>
        <w:rPr>
          <w:rFonts w:hint="eastAsia" w:ascii="宋体" w:hAnsi="宋体" w:eastAsia="宋体" w:cs="宋体"/>
          <w:b w:val="0"/>
          <w:color w:val="4D4D4D"/>
          <w:kern w:val="0"/>
          <w:sz w:val="24"/>
          <w:szCs w:val="24"/>
          <w:shd w:val="clear" w:fill="FFFFFF"/>
          <w:lang w:val="en-US" w:eastAsia="zh-CN" w:bidi="ar"/>
        </w:rPr>
        <w:t>是可自动化的。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图能由一组图形软件包来生成。商品化的软件还能支持</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模型的更改、分析和结构管理。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把实体－联系方法应用到语义数据模型化中，</w:t>
      </w:r>
      <w:r>
        <w:rPr>
          <w:rFonts w:hint="eastAsia" w:ascii="宋体" w:hAnsi="宋体" w:eastAsia="宋体" w:cs="宋体"/>
          <w:b w:val="0"/>
          <w:i/>
          <w:color w:val="4D4D4D"/>
          <w:kern w:val="0"/>
          <w:sz w:val="24"/>
          <w:szCs w:val="24"/>
          <w:shd w:val="clear" w:fill="FFFFFF"/>
          <w:lang w:val="en-US" w:eastAsia="zh-CN" w:bidi="ar"/>
        </w:rPr>
        <w:t>IDEF1</w:t>
      </w:r>
      <w:r>
        <w:rPr>
          <w:rFonts w:hint="eastAsia" w:ascii="宋体" w:hAnsi="宋体" w:eastAsia="宋体" w:cs="宋体"/>
          <w:b w:val="0"/>
          <w:color w:val="4D4D4D"/>
          <w:kern w:val="0"/>
          <w:sz w:val="24"/>
          <w:szCs w:val="24"/>
          <w:shd w:val="clear" w:fill="FFFFFF"/>
          <w:lang w:val="en-US" w:eastAsia="zh-CN" w:bidi="ar"/>
        </w:rPr>
        <w:t>的最初形式是在</w:t>
      </w:r>
      <w:r>
        <w:rPr>
          <w:rFonts w:hint="eastAsia" w:ascii="宋体" w:hAnsi="宋体" w:eastAsia="宋体" w:cs="宋体"/>
          <w:b w:val="0"/>
          <w:i/>
          <w:color w:val="4D4D4D"/>
          <w:kern w:val="0"/>
          <w:sz w:val="24"/>
          <w:szCs w:val="24"/>
          <w:shd w:val="clear" w:fill="FFFFFF"/>
          <w:lang w:val="en-US" w:eastAsia="zh-CN" w:bidi="ar"/>
        </w:rPr>
        <w:t>P.P.S (Peter) Chen</w:t>
      </w:r>
      <w:r>
        <w:rPr>
          <w:rFonts w:hint="eastAsia" w:ascii="宋体" w:hAnsi="宋体" w:eastAsia="宋体" w:cs="宋体"/>
          <w:b w:val="0"/>
          <w:color w:val="4D4D4D"/>
          <w:kern w:val="0"/>
          <w:sz w:val="24"/>
          <w:szCs w:val="24"/>
          <w:shd w:val="clear" w:fill="FFFFFF"/>
          <w:lang w:val="en-US" w:eastAsia="zh-CN" w:bidi="ar"/>
        </w:rPr>
        <w:t>的实体联系模型化概念与</w:t>
      </w:r>
      <w:r>
        <w:rPr>
          <w:rFonts w:hint="eastAsia" w:ascii="宋体" w:hAnsi="宋体" w:eastAsia="宋体" w:cs="宋体"/>
          <w:b w:val="0"/>
          <w:i/>
          <w:color w:val="4D4D4D"/>
          <w:kern w:val="0"/>
          <w:sz w:val="24"/>
          <w:szCs w:val="24"/>
          <w:shd w:val="clear" w:fill="FFFFFF"/>
          <w:lang w:val="en-US" w:eastAsia="zh-CN" w:bidi="ar"/>
        </w:rPr>
        <w:t>P.P.(Ted) Codd</w:t>
      </w:r>
      <w:r>
        <w:rPr>
          <w:rFonts w:hint="eastAsia" w:ascii="宋体" w:hAnsi="宋体" w:eastAsia="宋体" w:cs="宋体"/>
          <w:b w:val="0"/>
          <w:color w:val="4D4D4D"/>
          <w:kern w:val="0"/>
          <w:sz w:val="24"/>
          <w:szCs w:val="24"/>
          <w:shd w:val="clear" w:fill="FFFFFF"/>
          <w:lang w:val="en-US" w:eastAsia="zh-CN" w:bidi="ar"/>
        </w:rPr>
        <w:t>的关系理论的基础上发展起来的。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是</w:t>
      </w:r>
      <w:r>
        <w:rPr>
          <w:rFonts w:hint="eastAsia" w:ascii="宋体" w:hAnsi="宋体" w:eastAsia="宋体" w:cs="宋体"/>
          <w:b w:val="0"/>
          <w:i/>
          <w:color w:val="4D4D4D"/>
          <w:kern w:val="0"/>
          <w:sz w:val="24"/>
          <w:szCs w:val="24"/>
          <w:shd w:val="clear" w:fill="FFFFFF"/>
          <w:lang w:val="en-US" w:eastAsia="zh-CN" w:bidi="ar"/>
        </w:rPr>
        <w:t>IDEF1</w:t>
      </w:r>
      <w:r>
        <w:rPr>
          <w:rFonts w:hint="eastAsia" w:ascii="宋体" w:hAnsi="宋体" w:eastAsia="宋体" w:cs="宋体"/>
          <w:b w:val="0"/>
          <w:color w:val="4D4D4D"/>
          <w:kern w:val="0"/>
          <w:sz w:val="24"/>
          <w:szCs w:val="24"/>
          <w:shd w:val="clear" w:fill="FFFFFF"/>
          <w:lang w:val="en-US" w:eastAsia="zh-CN" w:bidi="ar"/>
        </w:rPr>
        <w:t>的扩展版本，除在图形表达和模型化过程方面的改进外，还对语义进行了增强和丰富。例如：分类联系</w:t>
      </w:r>
      <w:r>
        <w:rPr>
          <w:rFonts w:hint="eastAsia" w:ascii="宋体" w:hAnsi="宋体" w:eastAsia="宋体" w:cs="宋体"/>
          <w:b w:val="0"/>
          <w:i/>
          <w:color w:val="4D4D4D"/>
          <w:kern w:val="0"/>
          <w:sz w:val="24"/>
          <w:szCs w:val="24"/>
          <w:shd w:val="clear" w:fill="FFFFFF"/>
          <w:lang w:val="en-US" w:eastAsia="zh-CN" w:bidi="ar"/>
        </w:rPr>
        <w:t>(Categorization Relationships)</w:t>
      </w:r>
      <w:r>
        <w:rPr>
          <w:rFonts w:hint="eastAsia" w:ascii="宋体" w:hAnsi="宋体" w:eastAsia="宋体" w:cs="宋体"/>
          <w:b w:val="0"/>
          <w:color w:val="4D4D4D"/>
          <w:kern w:val="0"/>
          <w:sz w:val="24"/>
          <w:szCs w:val="24"/>
          <w:shd w:val="clear" w:fill="FFFFFF"/>
          <w:lang w:val="en-US" w:eastAsia="zh-CN" w:bidi="ar"/>
        </w:rPr>
        <w:t>的引入。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84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模型的基本结构和</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模型基本类似，主要有以下元素：</w:t>
      </w:r>
      <w:r>
        <w:rPr>
          <w:rFonts w:hint="eastAsia" w:ascii="宋体" w:hAnsi="宋体" w:eastAsia="宋体" w:cs="宋体"/>
          <w:b w:val="0"/>
          <w:i/>
          <w:color w:val="4D4D4D"/>
          <w:kern w:val="0"/>
          <w:sz w:val="28"/>
          <w:szCs w:val="28"/>
          <w:shd w:val="clear" w:fill="FFFFFF"/>
          <w:lang w:val="en-US" w:eastAsia="zh-CN" w:bidi="ar"/>
        </w:rPr>
        <w:br w:type="textWrapping"/>
      </w: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1</w:t>
      </w:r>
      <w:r>
        <w:rPr>
          <w:rFonts w:hint="eastAsia" w:ascii="宋体" w:hAnsi="宋体" w:eastAsia="宋体" w:cs="宋体"/>
          <w:b w:val="0"/>
          <w:color w:val="4D4D4D"/>
          <w:kern w:val="0"/>
          <w:sz w:val="24"/>
          <w:szCs w:val="24"/>
          <w:shd w:val="clear" w:fill="FFFFFF"/>
          <w:lang w:val="en-US" w:eastAsia="zh-CN" w:bidi="ar"/>
        </w:rPr>
        <w:t>）实体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如人、地点、概念、事件等</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用矩形方框表示；（</w:t>
      </w:r>
      <w:r>
        <w:rPr>
          <w:rFonts w:hint="eastAsia" w:ascii="宋体" w:hAnsi="宋体" w:eastAsia="宋体" w:cs="宋体"/>
          <w:b w:val="0"/>
          <w:i/>
          <w:color w:val="4D4D4D"/>
          <w:kern w:val="0"/>
          <w:sz w:val="24"/>
          <w:szCs w:val="24"/>
          <w:shd w:val="clear" w:fill="FFFFFF"/>
          <w:lang w:val="en-US" w:eastAsia="zh-CN" w:bidi="ar"/>
        </w:rPr>
        <w:t>2</w:t>
      </w:r>
      <w:r>
        <w:rPr>
          <w:rFonts w:hint="eastAsia" w:ascii="宋体" w:hAnsi="宋体" w:eastAsia="宋体" w:cs="宋体"/>
          <w:b w:val="0"/>
          <w:color w:val="4D4D4D"/>
          <w:kern w:val="0"/>
          <w:sz w:val="24"/>
          <w:szCs w:val="24"/>
          <w:shd w:val="clear" w:fill="FFFFFF"/>
          <w:lang w:val="en-US" w:eastAsia="zh-CN" w:bidi="ar"/>
        </w:rPr>
        <w:t>）实体之间的关系</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联系</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，用方框之间的连线表示；（</w:t>
      </w:r>
      <w:r>
        <w:rPr>
          <w:rFonts w:hint="eastAsia" w:ascii="宋体" w:hAnsi="宋体" w:eastAsia="宋体" w:cs="宋体"/>
          <w:b w:val="0"/>
          <w:i/>
          <w:color w:val="4D4D4D"/>
          <w:kern w:val="0"/>
          <w:sz w:val="24"/>
          <w:szCs w:val="24"/>
          <w:shd w:val="clear" w:fill="FFFFFF"/>
          <w:lang w:val="en-US" w:eastAsia="zh-CN" w:bidi="ar"/>
        </w:rPr>
        <w:t>3</w:t>
      </w:r>
      <w:r>
        <w:rPr>
          <w:rFonts w:hint="eastAsia" w:ascii="宋体" w:hAnsi="宋体" w:eastAsia="宋体" w:cs="宋体"/>
          <w:b w:val="0"/>
          <w:color w:val="4D4D4D"/>
          <w:kern w:val="0"/>
          <w:sz w:val="24"/>
          <w:szCs w:val="24"/>
          <w:shd w:val="clear" w:fill="FFFFFF"/>
          <w:lang w:val="en-US" w:eastAsia="zh-CN" w:bidi="ar"/>
        </w:rPr>
        <w:t>）实体的属性，用方框内的属性名称来表示。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能建立完整的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概念模型并支持直接将模型转换为物理数据库的结构。实体之间的关系可以分为确定关系和不确定关系。确定关系又分为连接关系和分类关系。连接关系也称“父子关系”，它是两个实体之间的联系或连接，一个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子实体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依赖于另一个实体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父实体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。分类关系表示实体间的一种分层结构，一个实体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类属实体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表示这些事物的全集，其它</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分类实体</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则为其子集。不确定关系又称“多对多关系”，两个实体间相互存在着一对多的联系。连接关系又分为标识关系和非标识关系。判别一个关系是标识关系还是非标识关系只要区分子实体的主键，看是否需要父实体的外键来共同作为主键，需要则为标识关系（</w:t>
      </w:r>
      <w:r>
        <w:rPr>
          <w:rFonts w:hint="eastAsia" w:ascii="宋体" w:hAnsi="宋体" w:eastAsia="宋体" w:cs="宋体"/>
          <w:b w:val="0"/>
          <w:i/>
          <w:color w:val="4D4D4D"/>
          <w:kern w:val="0"/>
          <w:sz w:val="24"/>
          <w:szCs w:val="24"/>
          <w:shd w:val="clear" w:fill="FFFFFF"/>
          <w:lang w:val="en-US" w:eastAsia="zh-CN" w:bidi="ar"/>
        </w:rPr>
        <w:t>Identifying</w:t>
      </w:r>
      <w:r>
        <w:rPr>
          <w:rFonts w:hint="eastAsia" w:ascii="宋体" w:hAnsi="宋体" w:eastAsia="宋体" w:cs="宋体"/>
          <w:b w:val="0"/>
          <w:color w:val="4D4D4D"/>
          <w:kern w:val="0"/>
          <w:sz w:val="24"/>
          <w:szCs w:val="24"/>
          <w:shd w:val="clear" w:fill="FFFFFF"/>
          <w:lang w:val="en-US" w:eastAsia="zh-CN" w:bidi="ar"/>
        </w:rPr>
        <w:t>）；如果子实体自己的主键就可唯一标识则它为非标识关系（</w:t>
      </w:r>
      <w:r>
        <w:rPr>
          <w:rFonts w:hint="eastAsia" w:ascii="宋体" w:hAnsi="宋体" w:eastAsia="宋体" w:cs="宋体"/>
          <w:b w:val="0"/>
          <w:i/>
          <w:color w:val="4D4D4D"/>
          <w:kern w:val="0"/>
          <w:sz w:val="24"/>
          <w:szCs w:val="24"/>
          <w:shd w:val="clear" w:fill="FFFFFF"/>
          <w:lang w:val="en-US" w:eastAsia="zh-CN" w:bidi="ar"/>
        </w:rPr>
        <w:t>Non-Identifying</w:t>
      </w:r>
      <w:r>
        <w:rPr>
          <w:rFonts w:hint="eastAsia" w:ascii="宋体" w:hAnsi="宋体" w:eastAsia="宋体" w:cs="宋体"/>
          <w:b w:val="0"/>
          <w:color w:val="4D4D4D"/>
          <w:kern w:val="0"/>
          <w:sz w:val="24"/>
          <w:szCs w:val="24"/>
          <w:shd w:val="clear" w:fill="FFFFFF"/>
          <w:lang w:val="en-US" w:eastAsia="zh-CN" w:bidi="ar"/>
        </w:rPr>
        <w:t>）。在标识关系中的子实体称为依赖实体，用圆角矩形表示；其它用方角矩形表示的就是独立实体。分类关系根据表示分类的实体集是不完全分类还是完全分类的又可以分为不完全分类关系和完全分类关系。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很多的数据库建模工具都支持</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方法，如</w:t>
      </w:r>
      <w:r>
        <w:rPr>
          <w:rFonts w:hint="eastAsia" w:ascii="宋体" w:hAnsi="宋体" w:eastAsia="宋体" w:cs="宋体"/>
          <w:b w:val="0"/>
          <w:i/>
          <w:color w:val="4D4D4D"/>
          <w:kern w:val="0"/>
          <w:sz w:val="24"/>
          <w:szCs w:val="24"/>
          <w:shd w:val="clear" w:fill="FFFFFF"/>
          <w:lang w:val="en-US" w:eastAsia="zh-CN" w:bidi="ar"/>
        </w:rPr>
        <w:t>CA</w:t>
      </w:r>
      <w:r>
        <w:rPr>
          <w:rFonts w:hint="eastAsia" w:ascii="宋体" w:hAnsi="宋体" w:eastAsia="宋体" w:cs="宋体"/>
          <w:b w:val="0"/>
          <w:color w:val="4D4D4D"/>
          <w:kern w:val="0"/>
          <w:sz w:val="24"/>
          <w:szCs w:val="24"/>
          <w:shd w:val="clear" w:fill="FFFFFF"/>
          <w:lang w:val="en-US" w:eastAsia="zh-CN" w:bidi="ar"/>
        </w:rPr>
        <w:t>公司的</w:t>
      </w:r>
      <w:r>
        <w:rPr>
          <w:rFonts w:hint="eastAsia" w:ascii="宋体" w:hAnsi="宋体" w:eastAsia="宋体" w:cs="宋体"/>
          <w:b w:val="0"/>
          <w:i/>
          <w:color w:val="4D4D4D"/>
          <w:kern w:val="0"/>
          <w:sz w:val="24"/>
          <w:szCs w:val="24"/>
          <w:shd w:val="clear" w:fill="FFFFFF"/>
          <w:lang w:val="en-US" w:eastAsia="zh-CN" w:bidi="ar"/>
        </w:rPr>
        <w:t>ERWin</w:t>
      </w: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Sybase</w:t>
      </w:r>
      <w:r>
        <w:rPr>
          <w:rFonts w:hint="eastAsia" w:ascii="宋体" w:hAnsi="宋体" w:eastAsia="宋体" w:cs="宋体"/>
          <w:b w:val="0"/>
          <w:color w:val="4D4D4D"/>
          <w:kern w:val="0"/>
          <w:sz w:val="24"/>
          <w:szCs w:val="24"/>
          <w:shd w:val="clear" w:fill="FFFFFF"/>
          <w:lang w:val="en-US" w:eastAsia="zh-CN" w:bidi="ar"/>
        </w:rPr>
        <w:t>公司的</w:t>
      </w:r>
      <w:r>
        <w:rPr>
          <w:rFonts w:hint="eastAsia" w:ascii="宋体" w:hAnsi="宋体" w:eastAsia="宋体" w:cs="宋体"/>
          <w:b w:val="0"/>
          <w:i/>
          <w:color w:val="4D4D4D"/>
          <w:kern w:val="0"/>
          <w:sz w:val="24"/>
          <w:szCs w:val="24"/>
          <w:shd w:val="clear" w:fill="FFFFFF"/>
          <w:lang w:val="en-US" w:eastAsia="zh-CN" w:bidi="ar"/>
        </w:rPr>
        <w:t>PowerDesigner</w:t>
      </w:r>
      <w:r>
        <w:rPr>
          <w:rFonts w:hint="eastAsia" w:ascii="宋体" w:hAnsi="宋体" w:eastAsia="宋体" w:cs="宋体"/>
          <w:b w:val="0"/>
          <w:color w:val="4D4D4D"/>
          <w:kern w:val="0"/>
          <w:sz w:val="24"/>
          <w:szCs w:val="24"/>
          <w:shd w:val="clear" w:fill="FFFFFF"/>
          <w:lang w:val="en-US" w:eastAsia="zh-CN" w:bidi="ar"/>
        </w:rPr>
        <w:t>以及微软公司的</w:t>
      </w:r>
      <w:r>
        <w:rPr>
          <w:rFonts w:hint="eastAsia" w:ascii="宋体" w:hAnsi="宋体" w:eastAsia="宋体" w:cs="宋体"/>
          <w:b w:val="0"/>
          <w:i/>
          <w:color w:val="4D4D4D"/>
          <w:kern w:val="0"/>
          <w:sz w:val="24"/>
          <w:szCs w:val="24"/>
          <w:shd w:val="clear" w:fill="FFFFFF"/>
          <w:lang w:val="en-US" w:eastAsia="zh-CN" w:bidi="ar"/>
        </w:rPr>
        <w:t>Visio</w:t>
      </w:r>
      <w:r>
        <w:rPr>
          <w:rFonts w:hint="eastAsia" w:ascii="宋体" w:hAnsi="宋体" w:eastAsia="宋体" w:cs="宋体"/>
          <w:b w:val="0"/>
          <w:color w:val="4D4D4D"/>
          <w:kern w:val="0"/>
          <w:sz w:val="24"/>
          <w:szCs w:val="24"/>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使用</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方法创建</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模型的步骤如下：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1</w:t>
      </w:r>
      <w:r>
        <w:rPr>
          <w:rFonts w:hint="eastAsia" w:ascii="宋体" w:hAnsi="宋体" w:eastAsia="宋体" w:cs="宋体"/>
          <w:b w:val="0"/>
          <w:color w:val="4D4D4D"/>
          <w:kern w:val="0"/>
          <w:sz w:val="24"/>
          <w:szCs w:val="24"/>
          <w:shd w:val="clear" w:fill="FFFFFF"/>
          <w:lang w:val="en-US" w:eastAsia="zh-CN" w:bidi="ar"/>
        </w:rPr>
        <w:t>）初始化工程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这个阶段的任务是从目的描述和范围描述开始，确定建模目标，开发建模计划，组织建模队伍，收集源材料，制定约束和规范。收集源材料是这阶段的重点。通过调查和观察结果，业务流程，原有系统的输入输出，各种报表，收集原始数据，形成了基本数据资料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2</w:t>
      </w:r>
      <w:r>
        <w:rPr>
          <w:rFonts w:hint="eastAsia" w:ascii="宋体" w:hAnsi="宋体" w:eastAsia="宋体" w:cs="宋体"/>
          <w:b w:val="0"/>
          <w:color w:val="4D4D4D"/>
          <w:kern w:val="0"/>
          <w:sz w:val="24"/>
          <w:szCs w:val="24"/>
          <w:shd w:val="clear" w:fill="FFFFFF"/>
          <w:lang w:val="en-US" w:eastAsia="zh-CN" w:bidi="ar"/>
        </w:rPr>
        <w:t>）定义实体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实体集成员都有一个共同的特征和属性集，可以从收集的源材料</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基本数据资料表中直接或间接标识出大部分实体。根据源材料名字表中表示物的术语以及具有</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代码</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结尾的术语，如客户代码、代理商代码、产品代码等将其名词部分代表的实体标识出来，从而初步找出潜在的实体，形成初步实体表。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3</w:t>
      </w:r>
      <w:r>
        <w:rPr>
          <w:rFonts w:hint="eastAsia" w:ascii="宋体" w:hAnsi="宋体" w:eastAsia="宋体" w:cs="宋体"/>
          <w:b w:val="0"/>
          <w:color w:val="4D4D4D"/>
          <w:kern w:val="0"/>
          <w:sz w:val="24"/>
          <w:szCs w:val="24"/>
          <w:shd w:val="clear" w:fill="FFFFFF"/>
          <w:lang w:val="en-US" w:eastAsia="zh-CN" w:bidi="ar"/>
        </w:rPr>
        <w:t>）定义联系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05"/>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模型中只允许二元联系，</w:t>
      </w:r>
      <w:r>
        <w:rPr>
          <w:rFonts w:hint="eastAsia" w:ascii="宋体" w:hAnsi="宋体" w:eastAsia="宋体" w:cs="宋体"/>
          <w:b w:val="0"/>
          <w:i/>
          <w:color w:val="4D4D4D"/>
          <w:kern w:val="0"/>
          <w:sz w:val="24"/>
          <w:szCs w:val="24"/>
          <w:shd w:val="clear" w:fill="FFFFFF"/>
          <w:lang w:val="en-US" w:eastAsia="zh-CN" w:bidi="ar"/>
        </w:rPr>
        <w:t>n</w:t>
      </w:r>
      <w:r>
        <w:rPr>
          <w:rFonts w:hint="eastAsia" w:ascii="宋体" w:hAnsi="宋体" w:eastAsia="宋体" w:cs="宋体"/>
          <w:b w:val="0"/>
          <w:color w:val="4D4D4D"/>
          <w:kern w:val="0"/>
          <w:sz w:val="24"/>
          <w:szCs w:val="24"/>
          <w:shd w:val="clear" w:fill="FFFFFF"/>
          <w:lang w:val="en-US" w:eastAsia="zh-CN" w:bidi="ar"/>
        </w:rPr>
        <w:t>元联系必须定义为</w:t>
      </w:r>
      <w:r>
        <w:rPr>
          <w:rFonts w:hint="eastAsia" w:ascii="宋体" w:hAnsi="宋体" w:eastAsia="宋体" w:cs="宋体"/>
          <w:b w:val="0"/>
          <w:i/>
          <w:color w:val="4D4D4D"/>
          <w:kern w:val="0"/>
          <w:sz w:val="24"/>
          <w:szCs w:val="24"/>
          <w:shd w:val="clear" w:fill="FFFFFF"/>
          <w:lang w:val="en-US" w:eastAsia="zh-CN" w:bidi="ar"/>
        </w:rPr>
        <w:t>n</w:t>
      </w:r>
      <w:r>
        <w:rPr>
          <w:rFonts w:hint="eastAsia" w:ascii="宋体" w:hAnsi="宋体" w:eastAsia="宋体" w:cs="宋体"/>
          <w:b w:val="0"/>
          <w:color w:val="4D4D4D"/>
          <w:kern w:val="0"/>
          <w:sz w:val="24"/>
          <w:szCs w:val="24"/>
          <w:shd w:val="clear" w:fill="FFFFFF"/>
          <w:lang w:val="en-US" w:eastAsia="zh-CN" w:bidi="ar"/>
        </w:rPr>
        <w:t>个二元联系。根据实际的业务需求和规则，使用实体联系矩阵来标识实体间的二元关系，然后根据实际情况确定出连接关系的势、关系名和说明，确定关系类型，是标识关系、非标识关系（强制的或可选的）还是非确定关系、分类关系。如果子实体的每个实例都需要通过和父实体的关系来标识，则为标识关系，否则为非标识关系。非标识关系中，如果每个子实体的实例都与而且只与一个父实体关联，则为强制的，否则为非强制的。如果父实体与子实体代表的是同一现实对象，那么它们为分类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4</w:t>
      </w:r>
      <w:r>
        <w:rPr>
          <w:rFonts w:hint="eastAsia" w:ascii="宋体" w:hAnsi="宋体" w:eastAsia="宋体" w:cs="宋体"/>
          <w:b w:val="0"/>
          <w:color w:val="4D4D4D"/>
          <w:kern w:val="0"/>
          <w:sz w:val="24"/>
          <w:szCs w:val="24"/>
          <w:shd w:val="clear" w:fill="FFFFFF"/>
          <w:lang w:val="en-US" w:eastAsia="zh-CN" w:bidi="ar"/>
        </w:rPr>
        <w:t>）定义码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通过引入交叉实体除去上一阶段产生的非确定关系，然后从非交叉实体和独立实体开始标识侯选码属性，以便唯一识别每个实体的实例，再从侯选码中确定主码。为了确定主码和关系的有效性，通过非空规则和非多值规则来保证，即一个实体实例的一个属性不能是空值，也不能在同一个时刻有一个以上的值。找出误认的确定关系，将实体进一步分解，最后构造出</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模型的键基视图（</w:t>
      </w:r>
      <w:r>
        <w:rPr>
          <w:rFonts w:hint="eastAsia" w:ascii="宋体" w:hAnsi="宋体" w:eastAsia="宋体" w:cs="宋体"/>
          <w:b w:val="0"/>
          <w:i/>
          <w:color w:val="4D4D4D"/>
          <w:kern w:val="0"/>
          <w:sz w:val="24"/>
          <w:szCs w:val="24"/>
          <w:shd w:val="clear" w:fill="FFFFFF"/>
          <w:lang w:val="en-US" w:eastAsia="zh-CN" w:bidi="ar"/>
        </w:rPr>
        <w:t>KB</w:t>
      </w:r>
      <w:r>
        <w:rPr>
          <w:rFonts w:hint="eastAsia" w:ascii="宋体" w:hAnsi="宋体" w:eastAsia="宋体" w:cs="宋体"/>
          <w:b w:val="0"/>
          <w:color w:val="4D4D4D"/>
          <w:kern w:val="0"/>
          <w:sz w:val="24"/>
          <w:szCs w:val="24"/>
          <w:shd w:val="clear" w:fill="FFFFFF"/>
          <w:lang w:val="en-US" w:eastAsia="zh-CN" w:bidi="ar"/>
        </w:rPr>
        <w:t>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5</w:t>
      </w:r>
      <w:r>
        <w:rPr>
          <w:rFonts w:hint="eastAsia" w:ascii="宋体" w:hAnsi="宋体" w:eastAsia="宋体" w:cs="宋体"/>
          <w:b w:val="0"/>
          <w:color w:val="4D4D4D"/>
          <w:kern w:val="0"/>
          <w:sz w:val="24"/>
          <w:szCs w:val="24"/>
          <w:shd w:val="clear" w:fill="FFFFFF"/>
          <w:lang w:val="en-US" w:eastAsia="zh-CN" w:bidi="ar"/>
        </w:rPr>
        <w:t>）定义属性</w:t>
      </w:r>
      <w:r>
        <w:rPr>
          <w:rFonts w:hint="eastAsia" w:ascii="宋体" w:hAnsi="宋体" w:eastAsia="宋体" w:cs="宋体"/>
          <w:b w:val="0"/>
          <w:i/>
          <w:color w:val="4D4D4D"/>
          <w:kern w:val="0"/>
          <w:sz w:val="28"/>
          <w:szCs w:val="28"/>
          <w:shd w:val="clear" w:fill="FFFFFF"/>
          <w:lang w:val="en-US" w:eastAsia="zh-CN" w:bidi="ar"/>
        </w:rPr>
        <w:br w:type="textWrapping"/>
      </w:r>
      <w:r>
        <w:rPr>
          <w:rFonts w:hint="eastAsia" w:ascii="微软雅黑" w:hAnsi="微软雅黑" w:eastAsia="微软雅黑" w:cs="微软雅黑"/>
          <w:b w:val="0"/>
          <w:i/>
          <w:color w:val="4D4D4D"/>
          <w:kern w:val="0"/>
          <w:sz w:val="24"/>
          <w:szCs w:val="24"/>
          <w:shd w:val="clear" w:fill="FFFFFF"/>
          <w:lang w:val="en-US" w:eastAsia="zh-CN" w:bidi="ar"/>
        </w:rPr>
        <w:t>    </w:t>
      </w:r>
      <w:r>
        <w:rPr>
          <w:rFonts w:hint="eastAsia" w:ascii="宋体" w:hAnsi="宋体" w:eastAsia="宋体" w:cs="宋体"/>
          <w:b w:val="0"/>
          <w:color w:val="4D4D4D"/>
          <w:kern w:val="0"/>
          <w:sz w:val="24"/>
          <w:szCs w:val="24"/>
          <w:shd w:val="clear" w:fill="FFFFFF"/>
          <w:lang w:val="en-US" w:eastAsia="zh-CN" w:bidi="ar"/>
        </w:rPr>
        <w:t>从源数据表中抽取说明性的名词开发出属性表，确定属性的所有者。定义非主码属性，检查属性的非空及非多值规则。此外，还要检查完全依赖函数规则和非传递依赖规则，保证一个非主码属性必须依赖于主码、整个主码、仅仅是主码。以此得到了至少符合关系理论第三范式的改进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模型的全属性视图。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6</w:t>
      </w:r>
      <w:r>
        <w:rPr>
          <w:rFonts w:hint="eastAsia" w:ascii="宋体" w:hAnsi="宋体" w:eastAsia="宋体" w:cs="宋体"/>
          <w:b w:val="0"/>
          <w:color w:val="4D4D4D"/>
          <w:kern w:val="0"/>
          <w:sz w:val="24"/>
          <w:szCs w:val="24"/>
          <w:shd w:val="clear" w:fill="FFFFFF"/>
          <w:lang w:val="en-US" w:eastAsia="zh-CN" w:bidi="ar"/>
        </w:rPr>
        <w:t>）第五步</w:t>
      </w:r>
      <w:r>
        <w:rPr>
          <w:rFonts w:hint="eastAsia" w:ascii="宋体" w:hAnsi="宋体" w:eastAsia="宋体" w:cs="宋体"/>
          <w:b w:val="0"/>
          <w:i/>
          <w:color w:val="4D4D4D"/>
          <w:kern w:val="0"/>
          <w:sz w:val="24"/>
          <w:szCs w:val="24"/>
          <w:shd w:val="clear" w:fill="FFFFFF"/>
          <w:lang w:val="en-US" w:eastAsia="zh-CN" w:bidi="ar"/>
        </w:rPr>
        <w:t>——</w:t>
      </w:r>
      <w:r>
        <w:rPr>
          <w:rFonts w:hint="eastAsia" w:ascii="宋体" w:hAnsi="宋体" w:eastAsia="宋体" w:cs="宋体"/>
          <w:b w:val="0"/>
          <w:color w:val="4D4D4D"/>
          <w:kern w:val="0"/>
          <w:sz w:val="24"/>
          <w:szCs w:val="24"/>
          <w:shd w:val="clear" w:fill="FFFFFF"/>
          <w:lang w:val="en-US" w:eastAsia="zh-CN" w:bidi="ar"/>
        </w:rPr>
        <w:t>定义其他对象和规则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    </w:t>
      </w:r>
      <w:r>
        <w:rPr>
          <w:rFonts w:hint="eastAsia" w:ascii="宋体" w:hAnsi="宋体" w:eastAsia="宋体" w:cs="宋体"/>
          <w:b w:val="0"/>
          <w:color w:val="4D4D4D"/>
          <w:kern w:val="0"/>
          <w:sz w:val="24"/>
          <w:szCs w:val="24"/>
          <w:shd w:val="clear" w:fill="FFFFFF"/>
          <w:lang w:val="en-US" w:eastAsia="zh-CN" w:bidi="ar"/>
        </w:rPr>
        <w:t>定义属性的数据类型、长度、精度、非空、缺省值、约束规则等。定义触发器、存储过程、视图、角色、同义词、序列等对象信息。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建模工具可以根据这些规则自动生成物理数据库中更新、插入和删除的触发器。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和传统的</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方法相比，具有很多的优点，主要表现在：（</w:t>
      </w:r>
      <w:r>
        <w:rPr>
          <w:rFonts w:hint="eastAsia" w:ascii="宋体" w:hAnsi="宋体" w:eastAsia="宋体" w:cs="宋体"/>
          <w:b w:val="0"/>
          <w:i/>
          <w:color w:val="4D4D4D"/>
          <w:kern w:val="0"/>
          <w:sz w:val="24"/>
          <w:szCs w:val="24"/>
          <w:shd w:val="clear" w:fill="FFFFFF"/>
          <w:lang w:val="en-US" w:eastAsia="zh-CN" w:bidi="ar"/>
        </w:rPr>
        <w:t>1</w:t>
      </w:r>
      <w:r>
        <w:rPr>
          <w:rFonts w:hint="eastAsia" w:ascii="宋体" w:hAnsi="宋体" w:eastAsia="宋体" w:cs="宋体"/>
          <w:b w:val="0"/>
          <w:color w:val="4D4D4D"/>
          <w:kern w:val="0"/>
          <w:sz w:val="24"/>
          <w:szCs w:val="24"/>
          <w:shd w:val="clear" w:fill="FFFFFF"/>
          <w:lang w:val="en-US" w:eastAsia="zh-CN" w:bidi="ar"/>
        </w:rPr>
        <w:t>）</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模型语义更为丰富和精细，可充分而清楚地表达企业的复杂数据信息及其业务规则；（</w:t>
      </w:r>
      <w:r>
        <w:rPr>
          <w:rFonts w:hint="eastAsia" w:ascii="微软雅黑" w:hAnsi="微软雅黑" w:eastAsia="微软雅黑" w:cs="微软雅黑"/>
          <w:b w:val="0"/>
          <w:i/>
          <w:color w:val="4D4D4D"/>
          <w:kern w:val="0"/>
          <w:sz w:val="24"/>
          <w:szCs w:val="24"/>
          <w:shd w:val="clear" w:fill="FFFFFF"/>
          <w:lang w:val="en-US" w:eastAsia="zh-CN" w:bidi="ar"/>
        </w:rPr>
        <w:t>2</w:t>
      </w:r>
      <w:r>
        <w:rPr>
          <w:rFonts w:hint="eastAsia" w:ascii="宋体" w:hAnsi="宋体" w:eastAsia="宋体" w:cs="宋体"/>
          <w:b w:val="0"/>
          <w:color w:val="4D4D4D"/>
          <w:kern w:val="0"/>
          <w:sz w:val="24"/>
          <w:szCs w:val="24"/>
          <w:shd w:val="clear" w:fill="FFFFFF"/>
          <w:lang w:val="en-US" w:eastAsia="zh-CN" w:bidi="ar"/>
        </w:rPr>
        <w:t>）</w:t>
      </w:r>
      <w:r>
        <w:rPr>
          <w:rFonts w:hint="eastAsia" w:ascii="微软雅黑" w:hAnsi="微软雅黑" w:eastAsia="微软雅黑" w:cs="微软雅黑"/>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模型具有更强的一致性和更高的规范化程度；（</w:t>
      </w:r>
      <w:r>
        <w:rPr>
          <w:rFonts w:hint="eastAsia" w:ascii="微软雅黑" w:hAnsi="微软雅黑" w:eastAsia="微软雅黑" w:cs="微软雅黑"/>
          <w:b w:val="0"/>
          <w:i/>
          <w:color w:val="4D4D4D"/>
          <w:kern w:val="0"/>
          <w:sz w:val="24"/>
          <w:szCs w:val="24"/>
          <w:shd w:val="clear" w:fill="FFFFFF"/>
          <w:lang w:val="en-US" w:eastAsia="zh-CN" w:bidi="ar"/>
        </w:rPr>
        <w:t>3</w:t>
      </w:r>
      <w:r>
        <w:rPr>
          <w:rFonts w:hint="eastAsia" w:ascii="宋体" w:hAnsi="宋体" w:eastAsia="宋体" w:cs="宋体"/>
          <w:b w:val="0"/>
          <w:color w:val="4D4D4D"/>
          <w:kern w:val="0"/>
          <w:sz w:val="24"/>
          <w:szCs w:val="24"/>
          <w:shd w:val="clear" w:fill="FFFFFF"/>
          <w:lang w:val="en-US" w:eastAsia="zh-CN" w:bidi="ar"/>
        </w:rPr>
        <w:t>）</w:t>
      </w:r>
      <w:r>
        <w:rPr>
          <w:rFonts w:hint="eastAsia" w:ascii="微软雅黑" w:hAnsi="微软雅黑" w:eastAsia="微软雅黑" w:cs="微软雅黑"/>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定义的逻辑模型更利于向物理模型转换。</w:t>
      </w:r>
      <w:r>
        <w:rPr>
          <w:rFonts w:hint="eastAsia" w:ascii="微软雅黑" w:hAnsi="微软雅黑" w:eastAsia="微软雅黑" w:cs="微软雅黑"/>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定义的符合第三范式的逻辑模型已表达出了企业的数据信息和业务规则，可直接向物理模型转换。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微软雅黑" w:hAnsi="微软雅黑" w:eastAsia="微软雅黑" w:cs="微软雅黑"/>
          <w:b w:val="0"/>
          <w:i/>
          <w:color w:val="4D4D4D"/>
          <w:kern w:val="0"/>
          <w:sz w:val="24"/>
          <w:szCs w:val="24"/>
          <w:shd w:val="clear" w:fill="FFFFFF"/>
          <w:lang w:val="en-US" w:eastAsia="zh-CN" w:bidi="ar"/>
        </w:rPr>
        <w:t>    </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方法中建模的概念和</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方法的概念基本类似，但拥有更丰富的语义和规则、更加完善的语法、增强的图形表达能力、规范的开发过程、规范的文件格式以及大量软件建模工具的支持。而且</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模型能自动实现键的迁移，从父实体到子实体的关键字迁移是强制的。</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方法中的</w:t>
      </w:r>
      <w:r>
        <w:rPr>
          <w:rFonts w:hint="eastAsia" w:ascii="宋体" w:hAnsi="宋体" w:eastAsia="宋体" w:cs="宋体"/>
          <w:b w:val="0"/>
          <w:i/>
          <w:color w:val="4D4D4D"/>
          <w:kern w:val="0"/>
          <w:sz w:val="24"/>
          <w:szCs w:val="24"/>
          <w:shd w:val="clear" w:fill="FFFFFF"/>
          <w:lang w:val="en-US" w:eastAsia="zh-CN" w:bidi="ar"/>
        </w:rPr>
        <w:t>1:1</w:t>
      </w:r>
      <w:r>
        <w:rPr>
          <w:rFonts w:hint="eastAsia" w:ascii="宋体" w:hAnsi="宋体" w:eastAsia="宋体" w:cs="宋体"/>
          <w:b w:val="0"/>
          <w:color w:val="4D4D4D"/>
          <w:kern w:val="0"/>
          <w:sz w:val="24"/>
          <w:szCs w:val="24"/>
          <w:shd w:val="clear" w:fill="FFFFFF"/>
          <w:lang w:val="en-US" w:eastAsia="zh-CN" w:bidi="ar"/>
        </w:rPr>
        <w:t>和</w:t>
      </w:r>
      <w:r>
        <w:rPr>
          <w:rFonts w:hint="eastAsia" w:ascii="宋体" w:hAnsi="宋体" w:eastAsia="宋体" w:cs="宋体"/>
          <w:b w:val="0"/>
          <w:i/>
          <w:color w:val="4D4D4D"/>
          <w:kern w:val="0"/>
          <w:sz w:val="24"/>
          <w:szCs w:val="24"/>
          <w:shd w:val="clear" w:fill="FFFFFF"/>
          <w:lang w:val="en-US" w:eastAsia="zh-CN" w:bidi="ar"/>
        </w:rPr>
        <w:t>1:N</w:t>
      </w:r>
      <w:r>
        <w:rPr>
          <w:rFonts w:hint="eastAsia" w:ascii="宋体" w:hAnsi="宋体" w:eastAsia="宋体" w:cs="宋体"/>
          <w:b w:val="0"/>
          <w:color w:val="4D4D4D"/>
          <w:kern w:val="0"/>
          <w:sz w:val="24"/>
          <w:szCs w:val="24"/>
          <w:shd w:val="clear" w:fill="FFFFFF"/>
          <w:lang w:val="en-US" w:eastAsia="zh-CN" w:bidi="ar"/>
        </w:rPr>
        <w:t>联系有明确的</w:t>
      </w:r>
      <w:r>
        <w:rPr>
          <w:rFonts w:hint="eastAsia" w:ascii="宋体" w:hAnsi="宋体" w:eastAsia="宋体" w:cs="宋体"/>
          <w:b w:val="0"/>
          <w:i/>
          <w:color w:val="4D4D4D"/>
          <w:kern w:val="0"/>
          <w:sz w:val="24"/>
          <w:szCs w:val="24"/>
          <w:shd w:val="clear" w:fill="FFFFFF"/>
          <w:lang w:val="en-US" w:eastAsia="zh-CN" w:bidi="ar"/>
        </w:rPr>
        <w:t>HAS_A</w:t>
      </w:r>
      <w:r>
        <w:rPr>
          <w:rFonts w:hint="eastAsia" w:ascii="宋体" w:hAnsi="宋体" w:eastAsia="宋体" w:cs="宋体"/>
          <w:b w:val="0"/>
          <w:color w:val="4D4D4D"/>
          <w:kern w:val="0"/>
          <w:sz w:val="24"/>
          <w:szCs w:val="24"/>
          <w:shd w:val="clear" w:fill="FFFFFF"/>
          <w:lang w:val="en-US" w:eastAsia="zh-CN" w:bidi="ar"/>
        </w:rPr>
        <w:t>语义，分类联系有</w:t>
      </w:r>
      <w:r>
        <w:rPr>
          <w:rFonts w:hint="eastAsia" w:ascii="宋体" w:hAnsi="宋体" w:eastAsia="宋体" w:cs="宋体"/>
          <w:b w:val="0"/>
          <w:i/>
          <w:color w:val="4D4D4D"/>
          <w:kern w:val="0"/>
          <w:sz w:val="24"/>
          <w:szCs w:val="24"/>
          <w:shd w:val="clear" w:fill="FFFFFF"/>
          <w:lang w:val="en-US" w:eastAsia="zh-CN" w:bidi="ar"/>
        </w:rPr>
        <w:t>IS_A</w:t>
      </w:r>
      <w:r>
        <w:rPr>
          <w:rFonts w:hint="eastAsia" w:ascii="宋体" w:hAnsi="宋体" w:eastAsia="宋体" w:cs="宋体"/>
          <w:b w:val="0"/>
          <w:color w:val="4D4D4D"/>
          <w:kern w:val="0"/>
          <w:sz w:val="24"/>
          <w:szCs w:val="24"/>
          <w:shd w:val="clear" w:fill="FFFFFF"/>
          <w:lang w:val="en-US" w:eastAsia="zh-CN" w:bidi="ar"/>
        </w:rPr>
        <w:t>语义，和面向对象中聚合和继承的概念相对应，所以将来可以方便地将面向对象的概念引入</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建模方法。</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方法中的非确定联系必须引入交叉实体，转化为两个</w:t>
      </w:r>
      <w:r>
        <w:rPr>
          <w:rFonts w:hint="eastAsia" w:ascii="宋体" w:hAnsi="宋体" w:eastAsia="宋体" w:cs="宋体"/>
          <w:b w:val="0"/>
          <w:i/>
          <w:color w:val="4D4D4D"/>
          <w:kern w:val="0"/>
          <w:sz w:val="24"/>
          <w:szCs w:val="24"/>
          <w:shd w:val="clear" w:fill="FFFFFF"/>
          <w:lang w:val="en-US" w:eastAsia="zh-CN" w:bidi="ar"/>
        </w:rPr>
        <w:t>1:N</w:t>
      </w:r>
      <w:r>
        <w:rPr>
          <w:rFonts w:hint="eastAsia" w:ascii="宋体" w:hAnsi="宋体" w:eastAsia="宋体" w:cs="宋体"/>
          <w:b w:val="0"/>
          <w:color w:val="4D4D4D"/>
          <w:kern w:val="0"/>
          <w:sz w:val="24"/>
          <w:szCs w:val="24"/>
          <w:shd w:val="clear" w:fill="FFFFFF"/>
          <w:lang w:val="en-US" w:eastAsia="zh-CN" w:bidi="ar"/>
        </w:rPr>
        <w:t>联系，可以直接向物理模型转换。</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中的域的概念也在大多数物理数据库中得到实现。所有这些，在传统</w:t>
      </w:r>
      <w:r>
        <w:rPr>
          <w:rFonts w:hint="eastAsia" w:ascii="宋体" w:hAnsi="宋体" w:eastAsia="宋体" w:cs="宋体"/>
          <w:b w:val="0"/>
          <w:i/>
          <w:color w:val="4D4D4D"/>
          <w:kern w:val="0"/>
          <w:sz w:val="24"/>
          <w:szCs w:val="24"/>
          <w:shd w:val="clear" w:fill="FFFFFF"/>
          <w:lang w:val="en-US" w:eastAsia="zh-CN" w:bidi="ar"/>
        </w:rPr>
        <w:t>E-R</w:t>
      </w:r>
      <w:r>
        <w:rPr>
          <w:rFonts w:hint="eastAsia" w:ascii="宋体" w:hAnsi="宋体" w:eastAsia="宋体" w:cs="宋体"/>
          <w:b w:val="0"/>
          <w:color w:val="4D4D4D"/>
          <w:kern w:val="0"/>
          <w:sz w:val="24"/>
          <w:szCs w:val="24"/>
          <w:shd w:val="clear" w:fill="FFFFFF"/>
          <w:lang w:val="en-US" w:eastAsia="zh-CN" w:bidi="ar"/>
        </w:rPr>
        <w:t>建模方法中都是难以实现的。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使用</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语义建模方法对信息系统进行数据建模，并用建模工具对其进行需求、逻辑和物理设计，充分地保证了数据的一致性和完整性。并且能够实现将数据库的分析、概念模型设计和物理数据库结构设计有机结合起来，大大地提高了系统的开发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shd w:val="clear" w:fill="FFFFFF"/>
          <w:lang w:val="en-US" w:eastAsia="zh-CN" w:bidi="ar"/>
        </w:rPr>
        <w:t>目前，</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方法在国内外信息系统建模领域特别在</w:t>
      </w:r>
      <w:r>
        <w:rPr>
          <w:rFonts w:hint="eastAsia" w:ascii="宋体" w:hAnsi="宋体" w:eastAsia="宋体" w:cs="宋体"/>
          <w:b w:val="0"/>
          <w:i/>
          <w:color w:val="4D4D4D"/>
          <w:kern w:val="0"/>
          <w:sz w:val="24"/>
          <w:szCs w:val="24"/>
          <w:shd w:val="clear" w:fill="FFFFFF"/>
          <w:lang w:val="en-US" w:eastAsia="zh-CN" w:bidi="ar"/>
        </w:rPr>
        <w:t>CIMS</w:t>
      </w:r>
      <w:r>
        <w:rPr>
          <w:rFonts w:hint="eastAsia" w:ascii="宋体" w:hAnsi="宋体" w:eastAsia="宋体" w:cs="宋体"/>
          <w:b w:val="0"/>
          <w:color w:val="4D4D4D"/>
          <w:kern w:val="0"/>
          <w:sz w:val="24"/>
          <w:szCs w:val="24"/>
          <w:shd w:val="clear" w:fill="FFFFFF"/>
          <w:lang w:val="en-US" w:eastAsia="zh-CN" w:bidi="ar"/>
        </w:rPr>
        <w:t>大型、复杂的综合网络信息系统中得到越来越广泛的应用。</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方法还处于不断的发展过程中，未来的研究方向是将面向对象的建模方法引入</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的模型，使其更易于复杂对象的建模和类型的扩展。另外我们还需要为</w:t>
      </w:r>
      <w:r>
        <w:rPr>
          <w:rFonts w:hint="eastAsia" w:ascii="宋体" w:hAnsi="宋体" w:eastAsia="宋体" w:cs="宋体"/>
          <w:b w:val="0"/>
          <w:i/>
          <w:color w:val="4D4D4D"/>
          <w:kern w:val="0"/>
          <w:sz w:val="24"/>
          <w:szCs w:val="24"/>
          <w:shd w:val="clear" w:fill="FFFFFF"/>
          <w:lang w:val="en-US" w:eastAsia="zh-CN" w:bidi="ar"/>
        </w:rPr>
        <w:t>IDEF1x</w:t>
      </w:r>
      <w:r>
        <w:rPr>
          <w:rFonts w:hint="eastAsia" w:ascii="宋体" w:hAnsi="宋体" w:eastAsia="宋体" w:cs="宋体"/>
          <w:b w:val="0"/>
          <w:color w:val="4D4D4D"/>
          <w:kern w:val="0"/>
          <w:sz w:val="24"/>
          <w:szCs w:val="24"/>
          <w:shd w:val="clear" w:fill="FFFFFF"/>
          <w:lang w:val="en-US" w:eastAsia="zh-CN" w:bidi="ar"/>
        </w:rPr>
        <w:t>方法提供如同关系模型一样强大的理论依据。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jc w:val="center"/>
        <w:rPr>
          <w:rFonts w:hint="eastAsia" w:ascii="微软雅黑" w:hAnsi="微软雅黑" w:eastAsia="微软雅黑" w:cs="微软雅黑"/>
          <w:color w:val="4D4D4D"/>
          <w:sz w:val="16"/>
          <w:szCs w:val="16"/>
        </w:rPr>
      </w:pPr>
      <w:r>
        <w:rPr>
          <w:rFonts w:hint="eastAsia" w:ascii="微软雅黑" w:hAnsi="微软雅黑" w:eastAsia="微软雅黑" w:cs="微软雅黑"/>
          <w:b w:val="0"/>
          <w:i/>
          <w:color w:val="4D4D4D"/>
          <w:kern w:val="0"/>
          <w:sz w:val="24"/>
          <w:szCs w:val="24"/>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E7933"/>
    <w:rsid w:val="690A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Liujiahui</dc:creator>
  <cp:lastModifiedBy>爱吃脆骨</cp:lastModifiedBy>
  <dcterms:modified xsi:type="dcterms:W3CDTF">2020-03-02T06:58:12Z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