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69BE" w14:textId="77777777" w:rsidR="00A86BDC" w:rsidRPr="00A86BDC" w:rsidRDefault="00A86BDC" w:rsidP="00A86BDC">
      <w:r w:rsidRPr="00A86BDC">
        <w:t>LA HISTORIA (0:00 – 4:30)</w:t>
      </w:r>
    </w:p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 w14:paraId="66F2DA16" w14:textId="77777777" w:rsidR="00A86BDC" w:rsidRDefault="00A86BDC" w:rsidP="00A86BDC">
      <w:r w:rsidRPr="00A86BDC">
        <w:t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>(pausa)</w:t>
      </w:r>
      <w:r w:rsidRPr="00A86BDC">
        <w:t> Solo tiene un problema: no sabemos dónde está esa casa." "Somos mi marido, Martina, yo, el bebé que viene en septiembre —que ya tiene más ropa que yo— y mis padres, que quieren venirse cerca. Mi madre ha sido clara: a una residencia, ni muerta; a un centro de día, a jugar al dominó, sí."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>"Tres finalistas. Mi cuñado, que siempre opina, dice que Tres Cantos es de otro nivel. Y tiene razón: </w:t>
      </w:r>
      <w:r w:rsidRPr="00A86BDC">
        <w:rPr>
          <w:b/>
          <w:bCs/>
        </w:rPr>
        <w:t>30.280 € de renta por habitante, frente a 19.413 en Getafe</w:t>
      </w:r>
      <w:r w:rsidRPr="00A86BDC">
        <w:t>. Su razón, sí; mi cuenta corriente, no."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>2,2 plazas de residencia por cada 100 mayores</w:t>
      </w:r>
      <w:r w:rsidRPr="00A86BDC">
        <w:t>: la mitad que la media de la Comunidad. </w:t>
      </w:r>
      <w:r w:rsidRPr="00A86BDC">
        <w:rPr>
          <w:i/>
          <w:iCs/>
        </w:rPr>
        <w:t>(guiño al público)</w:t>
      </w:r>
      <w:r w:rsidRPr="00A86BDC">
        <w:t> Me lo apunto: mis padres, centro de día sí; residencia, ya veremos." "Mi padre vota Metro, mi madre vota Alcalá por la Plaza de Cervantes, y Martina vota columpios. </w:t>
      </w:r>
      <w:r w:rsidRPr="00A86BDC">
        <w:rPr>
          <w:b/>
          <w:bCs/>
        </w:rPr>
        <w:t>Gana Getafe, dos a uno</w:t>
      </w:r>
      <w:r w:rsidRPr="00A86BDC">
        <w:t> (Martina se abstiene)."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a menos de 10 min: 2 escuelas infantiles públicas, 6 colegios, centro de salud y centro de día. Falta el hogar de mayores: </w:t>
      </w:r>
      <w:r w:rsidRPr="00A86BDC">
        <w:rPr>
          <w:i/>
          <w:iCs/>
        </w:rPr>
        <w:t>"y mi padre sin dominó"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>"En El Rosón todavía no ha llegado todo el mundo. Es decir, </w:t>
      </w:r>
      <w:r w:rsidRPr="00A86BDC">
        <w:rPr>
          <w:b/>
          <w:bCs/>
        </w:rPr>
        <w:t>llegamos antes que los demás</w:t>
      </w:r>
      <w:r w:rsidRPr="00A86BDC">
        <w:t>. Dicen que cuando lleguen todos, el barrio se revaloriza. Cuna y Canas no predice precios: </w:t>
      </w:r>
      <w:r w:rsidRPr="00A86BDC">
        <w:rPr>
          <w:b/>
          <w:bCs/>
        </w:rPr>
        <w:t>predice colegios</w:t>
      </w:r>
      <w:r w:rsidRPr="00A86BDC">
        <w:t>. </w:t>
      </w:r>
      <w:r w:rsidRPr="00A86BDC">
        <w:rPr>
          <w:i/>
          <w:iCs/>
        </w:rPr>
        <w:t>(pausa)</w:t>
      </w:r>
      <w:r w:rsidRPr="00A86BDC">
        <w:t> Mi cuñado ya lo ha apuntado igualmente."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Centro de día</w:t>
      </w:r>
      <w:r w:rsidRPr="00A86BDC">
        <w:t> </w:t>
      </w:r>
      <w:r w:rsidRPr="00A86BDC">
        <w:rPr>
          <w:i/>
          <w:iCs/>
        </w:rPr>
        <w:t>(aquí, despacio)</w:t>
      </w:r>
      <w:r w:rsidRPr="00A86BDC">
        <w:t>: </w:t>
      </w:r>
      <w:r w:rsidRPr="00A86BDC">
        <w:rPr>
          <w:i/>
          <w:iCs/>
        </w:rPr>
        <w:t>"harían falta </w:t>
      </w:r>
      <w:r w:rsidRPr="00A86BDC">
        <w:rPr>
          <w:b/>
          <w:bCs/>
          <w:i/>
          <w:iCs/>
        </w:rPr>
        <w:t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>Kelvinator</w:t>
      </w:r>
      <w:proofErr w:type="spellEnd"/>
      <w:r w:rsidRPr="00A86BDC">
        <w:rPr>
          <w:i/>
          <w:iCs/>
        </w:rPr>
        <w:t>. </w:t>
      </w:r>
      <w:r w:rsidRPr="00A86BDC">
        <w:rPr>
          <w:b/>
          <w:bCs/>
          <w:i/>
          <w:iCs/>
        </w:rPr>
        <w:t>¡Mis padres!</w:t>
      </w:r>
      <w:r w:rsidRPr="00A86BDC">
        <w:rPr>
          <w:i/>
          <w:iCs/>
        </w:rPr>
        <w:t> Llegamos antes que ellos."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>Leer la frase de arriba. Señalar los círculos grises: </w:t>
      </w:r>
      <w:r w:rsidRPr="00E10855">
        <w:rPr>
          <w:i/>
          <w:iCs/>
        </w:rPr>
        <w:t>"cada uno es una sección censal con sus niños de 3 a 11 años, por el 85 % que va a un colegio: esa es la demanda."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>"Y lo de los padres de Laura: Getafe tiene 2,2 plazas por cada 100 mayores; la media de la Comunidad, 4,3. </w:t>
      </w:r>
      <w:r w:rsidRPr="00E10855">
        <w:rPr>
          <w:b/>
          <w:bCs/>
        </w:rPr>
        <w:t>Faltan unas 770 plazas.</w:t>
      </w:r>
      <w:r w:rsidRPr="00E10855">
        <w:t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Titular: </w:t>
      </w:r>
      <w:r w:rsidRPr="00E10855">
        <w:rPr>
          <w:i/>
          <w:iCs/>
        </w:rPr>
        <w:t>Faltan unas 770 plazas</w:t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