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ind w:left="2832" w:firstLine="708"/>
        <w:jc w:val="both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>UA02 / LABORATÓRIO # 5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Análise do Código de PLN com Embedding em VectorDB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1.) Importação de Bibliotecas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Para chunks e embeddings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langchain.text_splitter import RecursiveCharacterTextSplitter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sentence_transformers import SentenceTransformer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Para leitura de PDF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pdfplumber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Para tratamento de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re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spacy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nltk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nltk.corpus import stopwords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nltk.download('stopwords')  # Baixa as stopwords em português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Para Banco de Dados Vetorial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import chromadb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from langchain_chroma import Chroma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Esta seção importa todas as bibliotecas necessárias: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`langchain` para dividir texto em pedaços (chunks)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`sentence-transformers` para gerar embeddings de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`pdfplumber` para ler arquivos PDF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`spacy` e `nltk` para processamento de linguagem natural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`chromadb` para armazenar e consultar vetores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2.) Função para Ler PDF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def ler_pdf(caminho_pdf):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leitor_pdf = pdfplumber.open(caminho_pdf)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texto = ""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for pagina in range(len(leitor_pdf.pages)):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   </w:t>
      </w:r>
      <w:r>
        <w:rPr/>
        <w:t>texto += leitor_pdf.pages[pagina].extract_text()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texto = texto.replace("\n", " 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return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Esta função: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Abre um arquivo PDF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Itera por todas as páginas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Extrai o texto de cada página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Remove quebras de linha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Retorna o texto completo como uma única string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3.) Leitura do Arquivo PDF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arquivo_pdf = "chapeuzinho.pdf"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texto_pdf = ler_pdf(arquivo_pdf)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Lê o conteúdo do arquivo "chapeuzinho.pdf" usando a função anterior.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Isso é como digitalizar o livro inteiro para o computador.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No caso, o texto da Chapeuzinho Vermelho tem 1.741 caracteres.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4.) Pré-processamento de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nlp = spacy.load("pt_core_news_sm")  # Carrega modelo em português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Define stopwords (palavras sem significado que serão removidas)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api_stop_words = set(stopwords.words('portuguese'))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minhas_stop_words = {'a','e','i','o', 'u'}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stop_words = api_stop_words | minhas_stop_words  # Combina as stopwords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b/>
          <w:bCs/>
        </w:rPr>
        <w:t>5.) Função de Tratamento de Texto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def tratamento_pln(texto):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# 1.) Normalizaç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 - c</w:t>
      </w:r>
      <w:r>
        <w:rPr/>
        <w:t>onverte para minúsculas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texto = texto.lower()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# 2. Remove números e caracteres especiais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texto = re.sub(r'[^a-zA-Záéíóú\s]', '', texto)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# 3. Tokenização (divide em palavras)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doc = nlp(texto)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# 4. Lematização e remoção de stopwords/pontuação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 xml:space="preserve">clean_tokens = [token.lemma_ for token in doc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               </w:t>
      </w:r>
      <w:r>
        <w:rPr/>
        <w:t>if token.text not in stop_words and not token.is_punct]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# 5. Junta os tokens limpos em uma string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clean_text = ' '.join(clean_tokens)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return clean_text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Esta função faz: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1. Normalização para minúsculas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2. Limpeza de caracteres indesejados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3. Divisão em tokens (palavras)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4. Lematização (reduz palavras a sua forma base) e filtragem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5. Reconstrução do texto limpo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6.) Aplicação do Pré-processamento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texto_pdf_tratado = tratamento_pln(texto_pdf)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Aplica o tratamento ao texto extraído do PDF.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Imagine que estamos preparando o texto para uma análise: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Tudo em letras minúsculas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Remove pontuação e números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Tira palavras sem importância ("a", "o", "de", etc.)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Reduz palavras a sua forma base ("correu" → "correr")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Resultado: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"chapeuzinhar vermelho lobo mau vez menina chamar chapeuzinho vermelho..."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  <w:r>
        <w:br w:type="page"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7.) Divisão em Chunks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text_splitter = RecursiveCharacterTextSplitter(chunk_size=40, chunk_overlap=10)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chunks = text_splitter.split_text(texto_pdf_tratado)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Divide o texto em pedaços de 40 caracteres com sobreposição de 10 caracteres.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Dividimos a história em 37 frases pequenas (cada uma com ~40 letras), com pequenas sobreposições.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Exemplos dos pedaços: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"chapeuzinhar vermelho lobo mau vez"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"mau vez menina chamar chapeuzinho"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"vermelho dia pediulhe levar cesta doce"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8.) Geração de Embeddings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model = SentenceTransformer('all-MiniLM-L6-v2')  # Carrega modelo de embeddings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embeddings = model.encode(chunks)  # Gera embeddings para cada chunk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uids = [f"doc_{i}" for i in range(len(chunks))]  # Cria IDs únicos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Este trecho do c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ódigo: embeddings = model.encode(chunks)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Transforma c</w:t>
      </w:r>
      <w:r>
        <w:rPr/>
        <w:t>ada pedaço de texto em vetor numérico (lista de números) que captura seu significado. É como traduzir palavras para uma "língua matemática" que o computador entende.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9.) Armazenamento no ChromaDB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client = chromadb.Client()  # Cria cliente do banco de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collection = client.create_collection(name="lobomau")  # Cria coleção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# Adiciona os chunks, embeddings e IDs ao banco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collection.add(documents=chunks, embeddings=embeddings, ids=uids)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Guardamos todos os pedaços com seus vetores num banco de dados especial (ChromaDB) que entende esses números.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10.) Consulta ao Banco de Dados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query_embedding = model.encode(["vovó é uma comida"])  # Gera embedding da consulta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results = collection.query(query_embeddings=query_embedding, n_results=1)  # Busca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Quando você pergunta "vovó é uma comida":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Transformamos essa pergunta no mesmo tipo de vetor numérico.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Procuramos no banco o pedaço de texto com vetor mais parecido.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Exibe resultados: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for i in range(len(results['ids'][0])):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doc_id = results['ids'][0][i]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distance = results['distances'][0][i]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document = results['documents'][0][i]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print(f"ID: {doc_id}")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print(f"Distância: {distance}")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print(f"Documento: {document}")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 </w:t>
      </w:r>
      <w:r>
        <w:rPr/>
        <w:t>print("-" * 40)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sistema encontrou que o trecho mais relacionado é: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```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"chegar perceber vovó meio diferente"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```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Com similaridade de 0.787 (quanto mais perto de 1, mais similar)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Saída do Código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A saída mostra: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O texto original do PDF (1741 caracteres)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As stopwords usadas (209 palavras)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O texto após tratamento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Os chunks gerados (37 pedaços)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* O resultado da consulta "vovó é uma comida":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 xml:space="preserve">   </w:t>
      </w:r>
      <w:r>
        <w:rPr/>
        <w:t>- Encontrou o chunk mais similar: "chegar perceber vovó meio diferente"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Com distância (similaridade) de 0.787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>
          <w:b/>
          <w:b/>
          <w:bCs/>
        </w:rPr>
      </w:pPr>
      <w:r>
        <w:rPr>
          <w:b/>
          <w:bCs/>
        </w:rPr>
        <w:t>Resumo do Funcionamento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Extrai texto de um PDF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- Limpa e normaliza o texto (remove stopwords, pontuação, lematiza)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Divide em pequenos pedaços (chunks)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Converte cada chunk em um vetor numérico (embedding)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Armazena os vetores em um banco de dados vetorial (ChromaDB)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Permite consultas por similaridade (encontra trechos relacionados à consulta)</w:t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</w:r>
    </w:p>
    <w:p>
      <w:pPr>
        <w:pStyle w:val="Normal"/>
        <w:shd w:val="clear" w:color="auto" w:fill="FFFFFF"/>
        <w:spacing w:lineRule="atLeast" w:line="285" w:before="0" w:after="0"/>
        <w:jc w:val="left"/>
        <w:rPr/>
      </w:pPr>
      <w:r>
        <w:rPr/>
        <w:t>O código é um pipeline completo de PLN que transforma texto em representações vetoriais e permite buscas semânticas. No exemplo, ao perguntar sobre "vovó é uma comida", o sistema encontrou o trecho que fala sobre a vovó parecer diferente (quando o lobo se disfarçou dela).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Application>LibreOffice/7.3.7.2$Linux_X86_64 LibreOffice_project/30$Build-2</Application>
  <AppVersion>15.0000</AppVersion>
  <Pages>5</Pages>
  <Words>860</Words>
  <Characters>5275</Characters>
  <CharactersWithSpaces>6159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2025-06-09T21:55:51Z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