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1440" w:right="0" w:firstLine="720"/>
        <w:jc w:val="both"/>
        <w:rPr>
          <w:b/>
          <w:b/>
          <w:color w:val="FF0000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913130</wp:posOffset>
            </wp:positionH>
            <wp:positionV relativeFrom="paragraph">
              <wp:posOffset>-52705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</w:rPr>
        <w:t xml:space="preserve">UA02 / LABORATÓRIO # </w:t>
      </w:r>
      <w:r>
        <w:rPr>
          <w:b/>
          <w:color w:val="FF0000"/>
          <w:sz w:val="28"/>
        </w:rPr>
        <w:t>6 / Mateus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Código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Importaç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ã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o de Bibliotecas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langchain.text_splitter import RecursiveCharacterTextSplitter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sentence_transformers import SentenceTransformer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pdfplumber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re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spacy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nltk.corpus import stopwords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chromadb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nltk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csv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pandas as pd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Estas são as bibliotecas necessárias para o funcionamento do código: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`RecursiveCharacterTextSplitter`: Para dividir textos em pedaços (chunks)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`SentenceTransformer`: Modelo para gerar embeddings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`pdfplumber`: Para extrair texto de PDFs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`re`: Para operações com expressões regulares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`spacy`: Para processamento de linguagem natural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`stopwords`: Lista de palavras comuns a serem removidas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`chromadb`: Banco de dados vetorial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`nltk`, `csv`, `pandas`: Para manipulação de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Funções para Leitura de Arquivos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)</w:t>
      </w:r>
      <w:r>
        <w:rPr>
          <w:b/>
          <w:bCs/>
        </w:rPr>
        <w:t xml:space="preserve"> `ler_pdf(caminho_pdf)`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ler_pdf(caminho_pdf):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pdfplumber.open(caminho_pdf) as leitor_pdf: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texto = "".join([pagina.extract_text() for pagina in leitor_pdf.pages])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leitor_pdf.close()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texto.replace("\n", " 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Lê um arquivo PDF e extrai o texto de todas as páginas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Concatena o texto de todas as páginas em uma única string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Remove quebras de linha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)</w:t>
      </w:r>
      <w:r>
        <w:rPr>
          <w:b/>
          <w:bCs/>
        </w:rPr>
        <w:t xml:space="preserve"> `ler_csv(caminho_csv)`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ler_csv(caminho_csv):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df = pd.read_csv(caminho_csv)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df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 Exception as e: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print(f"Erro ao ler CSV: {e}")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""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Lê um arquivo CSV usando pandas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Retorna um DataFrame ou string vazia em caso de erro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3.)</w:t>
      </w:r>
      <w:r>
        <w:rPr>
          <w:b/>
          <w:bCs/>
        </w:rPr>
        <w:t xml:space="preserve"> `processar_linhas_csv(caminho_csv, coluna_texto)`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processar_linhas_csv(caminho_csv, coluna_texto):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df = pd.read_csv(caminho_csv)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textos_tratados = []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texto in df[coluna_texto]: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texto_processado = tratamento_pln(str(texto))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textos_tratados.append(texto_processado)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textos_tratados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Processa uma coluna específica de um CSV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Aplica tratamento de PLN (Processamento de Linguagem Natural) a cada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Retorna lista de textos processados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4.)</w:t>
      </w:r>
      <w:r>
        <w:rPr>
          <w:b/>
          <w:bCs/>
        </w:rPr>
        <w:t xml:space="preserve"> `combinar_colunas_csv(caminho_csv, colunas)`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combinar_colunas_csv(caminho_csv, colunas):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df = pd.read_csv(caminho_csv).to_dict("records")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texto_combinado = ""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obj in df: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coluna in colunas: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texto_combinado += f"{obj[coluna]} "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texto_combinado += "\n"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texto_combinado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Combina valores de múltiplas colunas de um CSV em um único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Cada linha do CSV vira uma linha no texto combinado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Funções de Processamento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5.) </w:t>
      </w:r>
      <w:r>
        <w:rPr>
          <w:b/>
          <w:bCs/>
        </w:rPr>
        <w:t>`tratamento_pln(texto)`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tratamento_pln(texto):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nlp = spacy.load("pt_core_news_sm")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stop_words = set(stopwords.words('portuguese'))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texto = texto.lower()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texto = re.sub(r'[^a-zA-Záéíóú\s]', '', texto)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doc = nlp(texto)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clean_tokens = [token.lemma_ for token in doc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if token.text not in stop_words and not token.is_punct]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' '.join(clean_tokens)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Carrega modelo de PLN em português e stopwords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Converte texto para minúsculas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Remove números, pontuações e caracteres especiais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Tokeniza, lematiza e remove stopwords/pontuações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Junta os tokens limpos em uma string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6.)</w:t>
      </w:r>
      <w:r>
        <w:rPr>
          <w:b/>
          <w:bCs/>
        </w:rPr>
        <w:t xml:space="preserve"> `criar_chunks(texto, tamanho=30, overlap=10)`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criar_chunks(texto, tamanho=30, overlap=10):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splitter = RecursiveCharacterTextSplitter(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chunk_size=tamanho,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chunk_overlap=overlap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splitter.split_text(texto)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Divide o texto em pedaços (chunks) com sobreposição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`chunk_size`: tamanho máximo de cada pedaço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`chunk_overlap`: sobreposição entre pedaços consecutivos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Funções de Banco de Dados Vetorial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7.) </w:t>
      </w:r>
      <w:r>
        <w:rPr>
          <w:b/>
          <w:bCs/>
        </w:rPr>
        <w:t>`criar_banco_vetorial(nome_colecao="colecao_teste")`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criar_banco_vetorial(nome_colecao="colecao_teste"):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model = SentenceTransformer('all-MiniLM-L6-v2')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client = chromadb.Client()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collection = client.get_collection(name=nome_colecao)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collection, model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 Exception: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collection = client.create_collection(name=nome_colecao)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collection, model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Cria ou acessa uma coleção no ChromaDB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Inicializa modelo de embeddings (all-MiniLM-L6-v2)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Retorna a coleção e o modelo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8.)</w:t>
      </w:r>
      <w:r>
        <w:rPr>
          <w:b/>
          <w:bCs/>
        </w:rPr>
        <w:t xml:space="preserve"> `adicionar_chunks(chunks, collection, model)`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adicionar_chunks(chunks, collection, model):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embeddings = model.encode(chunks)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ids = [f"doc_{i}" for i in range(len(chunks))]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collection.add(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documents=chunks,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embeddings=embeddings.tolist(),  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ids=ids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Converte chunks em embeddings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Gera IDs sequenciais para os documentos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Adiciona documentos e embeddings à coleção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9.)</w:t>
      </w:r>
      <w:r>
        <w:rPr>
          <w:b/>
          <w:bCs/>
        </w:rPr>
        <w:t xml:space="preserve"> `consultar_banco(colecao, modelo, consulta, n_resultados=1)`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consultar_banco(colecao, modelo, consulta, n_resultados=1):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embedding_consulta = modelo.encode([consulta])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resultados = colecao.query(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query_embeddings=embedding_consulta.tolist(),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n_results=n_resultados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resultados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Converte a consulta em embedding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Busca os n documentos mais similares na coleção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Retorna os resultados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10.) </w:t>
      </w:r>
      <w:r>
        <w:rPr>
          <w:b/>
          <w:bCs/>
        </w:rPr>
        <w:t>`ExibirResultados(resultados)`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ExibirResultados(resultados):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range(len(resultados['ids'][0])):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print(f"ID: {resultados['ids'][0][i]}")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print(f"Documento: {resultados['documents'][0][i]}")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print(f"Distância: {resultados['distances'][0][i]}")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print("-" * 40)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Formata e exibe os resultados de uma consulta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Mostra ID, conteúdo do documento e distância (similaridade)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 xml:space="preserve">11.) </w:t>
      </w:r>
      <w:r>
        <w:rPr>
          <w:b/>
          <w:bCs/>
        </w:rPr>
        <w:t>Fluxo Principal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código executa dois fluxos principais: um para CSV e outro para PDF.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Fluxo CSV: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1.)</w:t>
      </w:r>
      <w:r>
        <w:rPr>
          <w:b w:val="false"/>
          <w:bCs w:val="false"/>
        </w:rPr>
        <w:t xml:space="preserve"> Extrai e combina colunas do CSV ("First Name", "Last Name", "Job Title")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Pré-processa o texto combinado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Divide em chunks (tamanho 40, overlap 10)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Cria banco vetorial "peolple" (typo no nome)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Adiciona chunks ao banco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Consulta por "Game Developer" e mostra 3 resultados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Saída CSV: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doc_0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shelby terrell game developer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0.7823794484138489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doc_39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service engineer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1.2176907062530518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doc_67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agent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1.2247307300567627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O primeiro resultado é o mais relevante (menor distância)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"shelby terrell game developer" contém exatamente o termo buscado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Os outros resultados são menos relevantes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Fluxo PDF: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Extrai texto do PDF "os_3_porquinhos.pdf"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Pré-processa o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Divide em chunks (tamanho 100, overlap 30)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Cria banco vetorial "tres_porquinhos"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Adiciona chunks ao banco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Consulta por "lobo mal assoprou" e mostra 3 resultados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Saída PDF: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doc_47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so saboroso abrir porta ir derrubar tudo lar vigoroso gritar luizinho lobo soprar soprar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1.0531325340270996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doc_35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brincadeira saber assim estar seguro contra lobo mau após algum dia casa joozinho luizinho pron 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1.1412612199783325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ID: doc_55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Documento: teto porquinho colocar fogo lareira fa zer labareda queimar rabo lobo auuu uivar dor lobo correr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Distância: 1.2308220863342285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Todos os resultados mencionam "lobo" de alguma forma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O primeiro resultado menciona "lobo soprar soprar" que é mais próximo da consulta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As distâncias mostram a similaridade decrescente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Conclusão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Este código é um pipeline completo para: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Extrair texto de diferentes fontes (PDF, CSV)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Processar e limpar o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Dividir em pedaços adequados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Armazenar em um banco de dados vetorial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Permitir buscas por similaridade semântica</w:t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 saídas mostram que o sistema está funcionando corretamente, encontrando os trechos mais relevantes para as consultas feitas.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Application>LibreOffice/7.3.7.2$Linux_X86_64 LibreOffice_project/30$Build-2</Application>
  <AppVersion>15.0000</AppVersion>
  <Pages>7</Pages>
  <Words>908</Words>
  <Characters>6466</Characters>
  <CharactersWithSpaces>7584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2025-06-09T22:30:35Z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