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rtl w:val="0"/>
        </w:rPr>
        <w:t xml:space="preserve">Introduction to Python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rtl w:val="0"/>
        </w:rPr>
        <w:t xml:space="preserve">Claudia Carroll, TRIADS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Homework Exercises: Variables, Indices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Write the code to: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string and assign it to a variable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 slice of the first four letters of the string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Write a program that asks what your favorite color is, and then outputs “Your favorite color is X.” </w:t>
      </w:r>
    </w:p>
    <w:p w:rsidR="00000000" w:rsidDel="00000000" w:rsidP="00000000" w:rsidRDefault="00000000" w:rsidRPr="00000000" w14:paraId="0000000D">
      <w:pPr>
        <w:rPr>
          <w:rFonts w:ascii="Aptos" w:cs="Aptos" w:eastAsia="Aptos" w:hAnsi="Aptos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ptos" w:cs="Aptos" w:eastAsia="Aptos" w:hAnsi="Aptos"/>
          <w:color w:val="3838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Fill in the table showing the values of the variables in this program after each statement is executed.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 of X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 of Y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 of swap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= 1.0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 = 3.0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swap = X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 = Y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 = swap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 If you assign a = 123, what happens if you try to get the second digit of a via a[1]?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What does the following program print?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atom_name = 'carbon'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print('atom_name[1:3] is:', atom_name[1:3])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Given the following string: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species_name = "Acacia buxifolia"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would these expressions return?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species_name[2:8]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species_name[11:] (without a value after the colon)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species_name[:4] (without a value before the colon)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species_name[11:-3]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species_name[-5:-3]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happens when you choose a stop value which is out of range? (i.e., try species_name[0:20] or species_name[:103])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3838"/>
          <w:rtl w:val="0"/>
        </w:rPr>
        <w:t xml:space="preserve">7. Given a list assigned to the variable buildings, as below, write the code to print how many letters there are in the second element of the list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383838"/>
        </w:rPr>
      </w:pPr>
      <w:r w:rsidDel="00000000" w:rsidR="00000000" w:rsidRPr="00000000">
        <w:rPr>
          <w:rFonts w:ascii="Times New Roman" w:cs="Times New Roman" w:eastAsia="Times New Roman" w:hAnsi="Times New Roman"/>
          <w:color w:val="383838"/>
          <w:rtl w:val="0"/>
        </w:rPr>
        <w:t xml:space="preserve">Buildings = [“Jolley”, “Eads”, “Seigle”, “Cupples”]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color w:val="3838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C5EIU41naGyc9v6xPmPDsEMysw==">CgMxLjA4AHIhMVRHb2QxSGROeXJPTzcwNGJ2U2NRb0NSOHlfaDNoejJp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2024-01-29T04:13:00.0000000Z</dcterms:created>
  <dc:creator>Carroll, Claudia</dc:creator>
</cp:coreProperties>
</file>