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27" w:rsidRDefault="00417D27" w:rsidP="00417D27">
      <w:pPr>
        <w:pStyle w:val="LO-normal"/>
        <w:jc w:val="center"/>
        <w:rPr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File for calculations of the acquisition costs</w:t>
      </w:r>
    </w:p>
    <w:p w:rsidR="00417D27" w:rsidRDefault="00417D27" w:rsidP="00417D2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417D27" w:rsidRDefault="00417D27" w:rsidP="00417D2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417D27" w:rsidRDefault="00417D27" w:rsidP="00417D2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Logistical Costs:</w:t>
      </w:r>
    </w:p>
    <w:p w:rsidR="00417D27" w:rsidRDefault="00417D27" w:rsidP="00417D2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00" w:type="dxa"/>
        <w:jc w:val="right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70"/>
        <w:gridCol w:w="1950"/>
        <w:gridCol w:w="2340"/>
        <w:gridCol w:w="2340"/>
      </w:tblGrid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Equipment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Number units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Price(RON)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Costs(RON)</w:t>
            </w:r>
          </w:p>
        </w:tc>
      </w:tr>
      <w:tr w:rsidR="00417D27" w:rsidTr="00591FAB">
        <w:trPr>
          <w:trHeight w:val="1005"/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Drill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259.99/piece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519.98</w:t>
            </w:r>
          </w:p>
        </w:tc>
      </w:tr>
      <w:tr w:rsidR="00417D27" w:rsidTr="00417D27">
        <w:trPr>
          <w:trHeight w:val="629"/>
          <w:jc w:val="right"/>
        </w:trPr>
        <w:tc>
          <w:tcPr>
            <w:tcW w:w="26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Heading1"/>
              <w:widowControl w:val="0"/>
              <w:shd w:val="clear" w:color="auto" w:fill="FFFFFF"/>
              <w:spacing w:before="0" w:after="80" w:line="30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Set of cable test in network FIXKIT 12 in 1</w:t>
            </w:r>
          </w:p>
        </w:tc>
        <w:tc>
          <w:tcPr>
            <w:tcW w:w="19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297.50/piece</w:t>
            </w:r>
          </w:p>
        </w:tc>
        <w:tc>
          <w:tcPr>
            <w:tcW w:w="23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297.50</w:t>
            </w:r>
          </w:p>
        </w:tc>
      </w:tr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10 auger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67.99/piece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67.99</w:t>
            </w:r>
          </w:p>
        </w:tc>
      </w:tr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dowel pin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holsurub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0x50 pieces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14.99/piece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59.96</w:t>
            </w:r>
          </w:p>
        </w:tc>
      </w:tr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Pliers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9.99/piece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19.98</w:t>
            </w:r>
          </w:p>
        </w:tc>
      </w:tr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Ladder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564.99/piece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564.99</w:t>
            </w:r>
          </w:p>
        </w:tc>
      </w:tr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 box</w:t>
            </w:r>
          </w:p>
          <w:p w:rsidR="00417D27" w:rsidRDefault="00417D27" w:rsidP="00591FAB">
            <w:pPr>
              <w:pStyle w:val="Heading1"/>
              <w:widowControl w:val="0"/>
              <w:spacing w:before="0" w:after="0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HBM 8451</w:t>
            </w:r>
          </w:p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178.0/piece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</w:tr>
    </w:tbl>
    <w:p w:rsidR="00417D27" w:rsidRDefault="00417D27" w:rsidP="00417D27">
      <w:pPr>
        <w:pStyle w:val="LO-normal"/>
        <w:jc w:val="right"/>
      </w:pPr>
      <w:r>
        <w:rPr>
          <w:rFonts w:ascii="Times New Roman" w:eastAsia="Times New Roman" w:hAnsi="Times New Roman" w:cs="Times New Roman"/>
          <w:b/>
        </w:rPr>
        <w:t>Total =1708</w:t>
      </w:r>
      <w:r>
        <w:rPr>
          <w:rFonts w:ascii="Times New Roman" w:eastAsia="Times New Roman" w:hAnsi="Times New Roman" w:cs="Times New Roman"/>
          <w:b/>
        </w:rPr>
        <w:t>.4 RON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D27" w:rsidRDefault="00417D27" w:rsidP="00417D2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417D27" w:rsidRDefault="00417D27" w:rsidP="00417D2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417D27" w:rsidRDefault="00417D27" w:rsidP="00417D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Human Resources</w:t>
      </w:r>
    </w:p>
    <w:p w:rsidR="00417D27" w:rsidRDefault="00417D27" w:rsidP="00417D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1255"/>
        <w:gridCol w:w="1506"/>
        <w:gridCol w:w="1624"/>
        <w:gridCol w:w="1536"/>
        <w:gridCol w:w="1964"/>
      </w:tblGrid>
      <w:tr w:rsidR="00417D27" w:rsidTr="00417D27">
        <w:trPr>
          <w:trHeight w:val="830"/>
        </w:trPr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Employees</w:t>
            </w:r>
          </w:p>
        </w:tc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Gross Salary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Insurance Social Contribution</w:t>
            </w:r>
          </w:p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Health Insurance</w:t>
            </w:r>
          </w:p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Insurance Contribution</w:t>
            </w:r>
          </w:p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2.25%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</w:t>
            </w:r>
          </w:p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Salary</w:t>
            </w:r>
          </w:p>
        </w:tc>
      </w:tr>
      <w:tr w:rsidR="00417D27" w:rsidTr="00417D27">
        <w:trPr>
          <w:trHeight w:val="335"/>
        </w:trPr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Engineer</w:t>
            </w:r>
          </w:p>
        </w:tc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3750 Ron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shd w:val="clear" w:color="auto" w:fill="F9F9F9"/>
              </w:rPr>
              <w:t>938 Ron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shd w:val="clear" w:color="auto" w:fill="F0FCF0"/>
              </w:rPr>
              <w:t>375 Ron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 Ron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2193 Ron</w:t>
            </w:r>
          </w:p>
        </w:tc>
      </w:tr>
      <w:tr w:rsidR="00417D27" w:rsidTr="00417D27">
        <w:trPr>
          <w:trHeight w:val="491"/>
        </w:trPr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Technician</w:t>
            </w:r>
          </w:p>
        </w:tc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2100 Ron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525 Ron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 Ron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 Ron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1275 Ron</w:t>
            </w:r>
          </w:p>
        </w:tc>
      </w:tr>
      <w:tr w:rsidR="00417D27" w:rsidTr="00417D27">
        <w:trPr>
          <w:trHeight w:val="330"/>
        </w:trPr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Technician</w:t>
            </w:r>
          </w:p>
        </w:tc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2100 Ron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525 Ron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 Ron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 Ron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1275 Ron</w:t>
            </w:r>
          </w:p>
        </w:tc>
      </w:tr>
    </w:tbl>
    <w:p w:rsidR="00417D27" w:rsidRDefault="00417D27" w:rsidP="00417D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= 2147 Ron +2147 Ron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3834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Ron = 8128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Ron (the total cost of what the employer pays)</w:t>
      </w:r>
    </w:p>
    <w:p w:rsidR="00F52066" w:rsidRDefault="00F52066"/>
    <w:p w:rsidR="00FC1084" w:rsidRDefault="00FC1084" w:rsidP="00FC1084">
      <w:pPr>
        <w:pStyle w:val="LO-normal"/>
        <w:jc w:val="center"/>
        <w:rPr>
          <w:u w:val="single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Material Costs</w:t>
      </w:r>
    </w:p>
    <w:p w:rsidR="00FC1084" w:rsidRDefault="00FC1084" w:rsidP="00FC1084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45" w:type="dxa"/>
        <w:jc w:val="right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25"/>
        <w:gridCol w:w="2340"/>
        <w:gridCol w:w="2340"/>
        <w:gridCol w:w="2340"/>
      </w:tblGrid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UNITS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PRICE(RON)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COSTS(RON)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bookmarkStart w:id="0" w:name="product-title"/>
            <w:bookmarkEnd w:id="0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Switch TP-Link TL-SG1048</w:t>
            </w:r>
          </w:p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333333"/>
              </w:rPr>
            </w:pPr>
          </w:p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899.99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3599.95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  <w:rPr>
                <w:rFonts w:ascii="Open Sans;Helvetica;Arial;sans-" w:hAnsi="Open Sans;Helvetica;Arial;sans-"/>
                <w:color w:val="222222"/>
                <w:sz w:val="42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Router Wireless </w:t>
            </w:r>
          </w:p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FC1084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SURVEILLANCE CAMERAS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2592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</w:rPr>
            </w:pPr>
            <w:r w:rsidRPr="00FC1084">
              <w:rPr>
                <w:rFonts w:ascii="Calibri" w:eastAsia="Times New Roman" w:hAnsi="Calibri" w:cs="Calibri"/>
                <w:color w:val="000000"/>
                <w:sz w:val="24"/>
              </w:rPr>
              <w:t xml:space="preserve">Server HPE ProLiant </w:t>
            </w:r>
            <w:proofErr w:type="spellStart"/>
            <w:r w:rsidRPr="00FC1084">
              <w:rPr>
                <w:rFonts w:ascii="Calibri" w:eastAsia="Times New Roman" w:hAnsi="Calibri" w:cs="Calibri"/>
                <w:color w:val="000000"/>
                <w:sz w:val="24"/>
              </w:rPr>
              <w:t>MicroServer</w:t>
            </w:r>
            <w:proofErr w:type="spellEnd"/>
            <w:r w:rsidRPr="00FC1084">
              <w:rPr>
                <w:rFonts w:ascii="Calibri" w:eastAsia="Times New Roman" w:hAnsi="Calibri" w:cs="Calibri"/>
                <w:color w:val="000000"/>
                <w:sz w:val="24"/>
              </w:rPr>
              <w:t xml:space="preserve"> Gen10,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2275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2275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 OUTLET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960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STP CABLE CAT6,500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1720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Conectors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RJ-45 x10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PVC PROFILE 2.5METRES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 METRES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</w:tr>
    </w:tbl>
    <w:p w:rsidR="00FC1084" w:rsidRDefault="00FC1084" w:rsidP="00FC1084">
      <w:pPr>
        <w:tabs>
          <w:tab w:val="left" w:pos="1320"/>
        </w:tabs>
      </w:pPr>
    </w:p>
    <w:p w:rsidR="00FC1084" w:rsidRDefault="00FC1084">
      <w:r>
        <w:t>Total 13026</w:t>
      </w:r>
      <w:proofErr w:type="gramStart"/>
      <w:r>
        <w:t>,95</w:t>
      </w:r>
      <w:proofErr w:type="gramEnd"/>
    </w:p>
    <w:p w:rsidR="00FC1084" w:rsidRDefault="00FC1084" w:rsidP="00FC1084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Resume of the project individual costs and total cost.</w:t>
      </w:r>
    </w:p>
    <w:p w:rsidR="00FC1084" w:rsidRDefault="00FC1084" w:rsidP="00FC1084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1084" w:rsidRDefault="00FC1084" w:rsidP="00FC1084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tblInd w:w="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15"/>
        <w:gridCol w:w="4545"/>
      </w:tblGrid>
      <w:tr w:rsidR="00FC1084" w:rsidTr="00591FAB"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Total cost of the material  Costs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t>13026,95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RON</w:t>
            </w:r>
          </w:p>
        </w:tc>
      </w:tr>
      <w:tr w:rsidR="00FC1084" w:rsidTr="00591FAB"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Employees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Salaries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8128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RON</w:t>
            </w:r>
          </w:p>
        </w:tc>
      </w:tr>
      <w:tr w:rsidR="00FC1084" w:rsidTr="00591FAB"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Logistical Costs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.4 RON</w:t>
            </w:r>
          </w:p>
        </w:tc>
      </w:tr>
      <w:tr w:rsidR="00FC1084" w:rsidTr="00591FAB"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Total  Cost of the project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98422D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22863,35</w:t>
            </w:r>
            <w:r w:rsidR="00FC10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RON</w:t>
            </w:r>
          </w:p>
        </w:tc>
      </w:tr>
    </w:tbl>
    <w:p w:rsidR="00FC1084" w:rsidRDefault="00FC1084">
      <w:bookmarkStart w:id="1" w:name="_GoBack"/>
      <w:bookmarkEnd w:id="1"/>
    </w:p>
    <w:sectPr w:rsidR="00FC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;Helvetica;Arial;sans-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2C"/>
    <w:rsid w:val="00417D27"/>
    <w:rsid w:val="0098422D"/>
    <w:rsid w:val="00F52066"/>
    <w:rsid w:val="00FC1084"/>
    <w:rsid w:val="00F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FC939-A8B4-43AF-8D80-7D8AC21F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27"/>
    <w:pPr>
      <w:spacing w:after="0" w:line="276" w:lineRule="auto"/>
    </w:pPr>
    <w:rPr>
      <w:rFonts w:ascii="Arial" w:eastAsia="Arial" w:hAnsi="Arial" w:cs="Arial"/>
      <w:lang w:val="en" w:eastAsia="zh-CN" w:bidi="hi-IN"/>
    </w:rPr>
  </w:style>
  <w:style w:type="paragraph" w:styleId="Heading1">
    <w:name w:val="heading 1"/>
    <w:basedOn w:val="LO-normal"/>
    <w:next w:val="LO-normal"/>
    <w:link w:val="Heading1Char"/>
    <w:qFormat/>
    <w:rsid w:val="00417D27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7D27"/>
    <w:rPr>
      <w:rFonts w:ascii="Arial" w:eastAsia="Arial" w:hAnsi="Arial" w:cs="Arial"/>
      <w:sz w:val="40"/>
      <w:szCs w:val="40"/>
      <w:lang w:val="en" w:eastAsia="zh-CN" w:bidi="hi-IN"/>
    </w:rPr>
  </w:style>
  <w:style w:type="paragraph" w:customStyle="1" w:styleId="LO-normal">
    <w:name w:val="LO-normal"/>
    <w:qFormat/>
    <w:rsid w:val="00417D27"/>
    <w:pPr>
      <w:spacing w:after="0" w:line="276" w:lineRule="auto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Gheorghita</dc:creator>
  <cp:keywords/>
  <dc:description/>
  <cp:lastModifiedBy>Andrei Gheorghita</cp:lastModifiedBy>
  <cp:revision>2</cp:revision>
  <dcterms:created xsi:type="dcterms:W3CDTF">2020-05-05T21:16:00Z</dcterms:created>
  <dcterms:modified xsi:type="dcterms:W3CDTF">2020-05-05T21:16:00Z</dcterms:modified>
</cp:coreProperties>
</file>