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16" w:rsidRPr="00AA6616" w:rsidRDefault="00AA6616" w:rsidP="00AA6616">
      <w:pPr>
        <w:outlineLvl w:val="0"/>
        <w:rPr>
          <w:rFonts w:ascii="Arial Black" w:eastAsia="Times New Roman" w:hAnsi="Arial Black" w:cs="Times New Roman"/>
          <w:color w:val="000000"/>
          <w:kern w:val="36"/>
          <w:sz w:val="52"/>
          <w:szCs w:val="52"/>
        </w:rPr>
      </w:pPr>
      <w:r>
        <w:t xml:space="preserve">                         </w:t>
      </w:r>
      <w:r>
        <w:tab/>
      </w:r>
      <w:r>
        <w:tab/>
      </w:r>
      <w:r>
        <w:tab/>
      </w:r>
      <w:r w:rsidRPr="00AA6616">
        <w:rPr>
          <w:rFonts w:ascii="Arial Black" w:hAnsi="Arial Black"/>
        </w:rPr>
        <w:t xml:space="preserve">              </w:t>
      </w:r>
      <w:proofErr w:type="spellStart"/>
      <w:r w:rsidRPr="00AA6616">
        <w:rPr>
          <w:rFonts w:ascii="Arial Black" w:hAnsi="Arial Black"/>
          <w:sz w:val="52"/>
          <w:szCs w:val="52"/>
        </w:rPr>
        <w:t>Titlu</w:t>
      </w:r>
      <w:proofErr w:type="spellEnd"/>
    </w:p>
    <w:p w:rsidR="00AA6616" w:rsidRDefault="00AA6616" w:rsidP="00AA6616"/>
    <w:p w:rsidR="00687262" w:rsidRDefault="00AA6616" w:rsidP="00687262">
      <w:pPr>
        <w:outlineLvl w:val="0"/>
        <w:rPr>
          <w:rFonts w:ascii="Arial Black" w:hAnsi="Arial Black"/>
          <w:sz w:val="36"/>
          <w:szCs w:val="36"/>
        </w:rPr>
      </w:pPr>
      <w:r w:rsidRPr="00AA6616">
        <w:rPr>
          <w:rFonts w:ascii="Arial Black" w:hAnsi="Arial Black"/>
          <w:sz w:val="36"/>
          <w:szCs w:val="36"/>
        </w:rPr>
        <w:t>Capitol 1</w:t>
      </w:r>
    </w:p>
    <w:p w:rsidR="00AA6616" w:rsidRPr="00687262" w:rsidRDefault="00AA6616" w:rsidP="00687262">
      <w:pPr>
        <w:outlineLvl w:val="0"/>
        <w:rPr>
          <w:rFonts w:ascii="Arial Black" w:hAnsi="Arial Black"/>
          <w:sz w:val="36"/>
          <w:szCs w:val="36"/>
        </w:rPr>
      </w:pP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ipsum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dolor sit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porta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Cras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dolor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massa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pulvinar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Cras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sodales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luctus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Maecenas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libero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ultricies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quam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Nunc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commodo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massa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finibus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nisl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 at</w:t>
      </w:r>
    </w:p>
    <w:p w:rsidR="00AA6616" w:rsidRDefault="00AA6616" w:rsidP="00AA6616">
      <w:pPr>
        <w:keepNext/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009900" cy="1924050"/>
            <wp:effectExtent l="19050" t="0" r="0" b="0"/>
            <wp:docPr id="1" name="Imagine 0" descr="Aricite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citep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014" cy="19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16" w:rsidRPr="00AA6616" w:rsidRDefault="00AA6616" w:rsidP="00AA6616">
      <w:pPr>
        <w:pStyle w:val="Legend"/>
      </w:pPr>
      <w:bookmarkStart w:id="0" w:name="_Toc530668536"/>
      <w:r>
        <w:t xml:space="preserve">Figure </w:t>
      </w:r>
      <w:fldSimple w:instr=" SEQ Figure \* ARABIC ">
        <w:r w:rsidR="00687262">
          <w:rPr>
            <w:noProof/>
          </w:rPr>
          <w:t>1</w:t>
        </w:r>
        <w:bookmarkEnd w:id="0"/>
      </w:fldSimple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potenti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Proin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auctor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nunc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libero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eu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auctor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augue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auctor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libero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fermentum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justo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dolor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ut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Maecenas </w:t>
      </w:r>
      <w:proofErr w:type="spellStart"/>
      <w:proofErr w:type="gram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sem</w:t>
      </w:r>
      <w:proofErr w:type="spellEnd"/>
      <w:proofErr w:type="gram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rutrum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sit </w:t>
      </w:r>
      <w:proofErr w:type="spellStart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AA661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ante.</w:t>
      </w: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AA6616" w:rsidP="00687262">
      <w:pPr>
        <w:outlineLvl w:val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Capitol 2</w:t>
      </w:r>
    </w:p>
    <w:p w:rsidR="00687262" w:rsidRPr="00687262" w:rsidRDefault="00AA6616" w:rsidP="00687262">
      <w:pPr>
        <w:outlineLvl w:val="0"/>
        <w:rPr>
          <w:rFonts w:ascii="Arial Black" w:hAnsi="Arial Black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</w:p>
    <w:p w:rsidR="00687262" w:rsidRDefault="00687262" w:rsidP="00687262">
      <w:pPr>
        <w:pStyle w:val="NormalWeb"/>
        <w:keepNext/>
        <w:shd w:val="clear" w:color="auto" w:fill="FFFFFF"/>
        <w:spacing w:before="0" w:beforeAutospacing="0" w:after="225" w:afterAutospacing="0"/>
        <w:jc w:val="both"/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         </w:t>
      </w:r>
      <w:r w:rsidR="00AA6616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76475" cy="3052546"/>
            <wp:effectExtent l="19050" t="0" r="9525" b="0"/>
            <wp:docPr id="2" name="Imagine 1" descr="Suricata.suricatta.6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icata.suricatta.686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682" cy="307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16" w:rsidRDefault="00687262" w:rsidP="00687262">
      <w:pPr>
        <w:pStyle w:val="Legend"/>
        <w:jc w:val="both"/>
        <w:rPr>
          <w:rFonts w:ascii="Arial" w:hAnsi="Arial" w:cs="Arial"/>
          <w:color w:val="000000"/>
          <w:sz w:val="21"/>
          <w:szCs w:val="21"/>
        </w:rPr>
      </w:pPr>
      <w:bookmarkStart w:id="1" w:name="_Toc530668537"/>
      <w:r>
        <w:t xml:space="preserve">Figure </w:t>
      </w:r>
      <w:fldSimple w:instr=" SEQ Figure \* ARABIC ">
        <w:r>
          <w:rPr>
            <w:noProof/>
          </w:rPr>
          <w:t>2</w:t>
        </w:r>
        <w:bookmarkEnd w:id="1"/>
      </w:fldSimple>
    </w:p>
    <w:p w:rsidR="00AA6616" w:rsidRDefault="00AA6616" w:rsidP="00AA661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AA6616" w:rsidRPr="00AA6616" w:rsidRDefault="00AA6616" w:rsidP="00AA6616">
      <w:pPr>
        <w:outlineLvl w:val="0"/>
        <w:rPr>
          <w:rFonts w:ascii="Arial Black" w:hAnsi="Arial Black"/>
          <w:sz w:val="36"/>
          <w:szCs w:val="36"/>
        </w:rPr>
      </w:pPr>
    </w:p>
    <w:p w:rsidR="00AA6616" w:rsidRDefault="00AA6616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Capitol 3</w:t>
      </w:r>
    </w:p>
    <w:p w:rsidR="00687262" w:rsidRP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lacus,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quam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687262" w:rsidRDefault="00687262" w:rsidP="00687262">
      <w:pPr>
        <w:pStyle w:val="Legend"/>
        <w:keepNext/>
      </w:pPr>
      <w:bookmarkStart w:id="2" w:name="_Toc530668512"/>
      <w:r>
        <w:t xml:space="preserve">Table </w:t>
      </w:r>
      <w:fldSimple w:instr=" SEQ Table \* ARABIC ">
        <w:r>
          <w:rPr>
            <w:noProof/>
          </w:rPr>
          <w:t>1</w:t>
        </w:r>
        <w:bookmarkEnd w:id="2"/>
      </w:fldSimple>
    </w:p>
    <w:tbl>
      <w:tblPr>
        <w:tblStyle w:val="GrilTabel"/>
        <w:tblW w:w="10521" w:type="dxa"/>
        <w:tblLook w:val="04A0"/>
      </w:tblPr>
      <w:tblGrid>
        <w:gridCol w:w="3507"/>
        <w:gridCol w:w="3507"/>
        <w:gridCol w:w="3507"/>
      </w:tblGrid>
      <w:tr w:rsidR="00687262" w:rsidTr="00687262">
        <w:trPr>
          <w:trHeight w:val="1072"/>
        </w:trPr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687262" w:rsidTr="00687262">
        <w:trPr>
          <w:trHeight w:val="1072"/>
        </w:trPr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687262" w:rsidTr="00687262">
        <w:trPr>
          <w:trHeight w:val="1106"/>
        </w:trPr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07" w:type="dxa"/>
          </w:tcPr>
          <w:p w:rsidR="00687262" w:rsidRDefault="00687262" w:rsidP="00687262">
            <w:pPr>
              <w:pStyle w:val="NormalWeb"/>
              <w:spacing w:before="0" w:beforeAutospacing="0" w:after="225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687262" w:rsidRDefault="00687262" w:rsidP="006872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87262" w:rsidRDefault="00687262" w:rsidP="006872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687262" w:rsidRDefault="00687262" w:rsidP="0068726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Capitol 4</w:t>
      </w: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687262">
      <w:pPr>
        <w:outlineLvl w:val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dui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vitae dictum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Nam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687262" w:rsidRDefault="00687262" w:rsidP="00687262">
      <w:pPr>
        <w:pStyle w:val="Legend"/>
        <w:keepNext/>
      </w:pPr>
      <w:bookmarkStart w:id="3" w:name="_Toc530668513"/>
      <w:r>
        <w:t xml:space="preserve">Table </w:t>
      </w:r>
      <w:fldSimple w:instr=" SEQ Table \* ARABIC ">
        <w:r>
          <w:rPr>
            <w:noProof/>
          </w:rPr>
          <w:t>2</w:t>
        </w:r>
        <w:bookmarkEnd w:id="3"/>
      </w:fldSimple>
    </w:p>
    <w:tbl>
      <w:tblPr>
        <w:tblStyle w:val="GrilTabel"/>
        <w:tblW w:w="10116" w:type="dxa"/>
        <w:tblLook w:val="04A0"/>
      </w:tblPr>
      <w:tblGrid>
        <w:gridCol w:w="3372"/>
        <w:gridCol w:w="3372"/>
        <w:gridCol w:w="3372"/>
      </w:tblGrid>
      <w:tr w:rsidR="00687262" w:rsidTr="00687262">
        <w:trPr>
          <w:trHeight w:val="1043"/>
        </w:trPr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7262" w:rsidTr="00687262">
        <w:trPr>
          <w:trHeight w:val="1043"/>
        </w:trPr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87262" w:rsidTr="00687262">
        <w:trPr>
          <w:trHeight w:val="1043"/>
        </w:trPr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372" w:type="dxa"/>
          </w:tcPr>
          <w:p w:rsidR="00687262" w:rsidRDefault="00687262" w:rsidP="00687262">
            <w:pPr>
              <w:outlineLvl w:val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687262" w:rsidRDefault="00687262" w:rsidP="00687262">
      <w:pPr>
        <w:outlineLvl w:val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Integer ac dolor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687262" w:rsidRDefault="00687262" w:rsidP="00687262">
      <w:pPr>
        <w:outlineLvl w:val="0"/>
        <w:rPr>
          <w:rFonts w:ascii="Arial Black" w:hAnsi="Arial Black"/>
          <w:sz w:val="36"/>
          <w:szCs w:val="36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7262" w:rsidRDefault="00687262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C3C7B" w:rsidRPr="004C3C7B" w:rsidRDefault="004C3C7B">
      <w:pPr>
        <w:pStyle w:val="Tabeldefiguri"/>
        <w:tabs>
          <w:tab w:val="right" w:leader="dot" w:pos="9350"/>
        </w:tabs>
        <w:rPr>
          <w:rFonts w:eastAsiaTheme="minorEastAsia"/>
          <w:noProof/>
          <w:sz w:val="72"/>
          <w:szCs w:val="72"/>
        </w:rPr>
      </w:pP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lastRenderedPageBreak/>
        <w:fldChar w:fldCharType="begin"/>
      </w: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instrText xml:space="preserve"> TOC \h \z \c "Figure" </w:instrText>
      </w: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fldChar w:fldCharType="separate"/>
      </w:r>
      <w:hyperlink w:anchor="_Toc530668536" w:history="1">
        <w:r w:rsidRPr="004C3C7B">
          <w:rPr>
            <w:rStyle w:val="Hyperlink"/>
            <w:noProof/>
            <w:sz w:val="72"/>
            <w:szCs w:val="72"/>
          </w:rPr>
          <w:t>Figure 1</w:t>
        </w:r>
        <w:r w:rsidRPr="004C3C7B">
          <w:rPr>
            <w:noProof/>
            <w:webHidden/>
            <w:sz w:val="72"/>
            <w:szCs w:val="72"/>
          </w:rPr>
          <w:tab/>
        </w:r>
        <w:r w:rsidRPr="004C3C7B">
          <w:rPr>
            <w:noProof/>
            <w:webHidden/>
            <w:sz w:val="72"/>
            <w:szCs w:val="72"/>
          </w:rPr>
          <w:fldChar w:fldCharType="begin"/>
        </w:r>
        <w:r w:rsidRPr="004C3C7B">
          <w:rPr>
            <w:noProof/>
            <w:webHidden/>
            <w:sz w:val="72"/>
            <w:szCs w:val="72"/>
          </w:rPr>
          <w:instrText xml:space="preserve"> PAGEREF _Toc530668536 \h </w:instrText>
        </w:r>
        <w:r w:rsidRPr="004C3C7B">
          <w:rPr>
            <w:noProof/>
            <w:webHidden/>
            <w:sz w:val="72"/>
            <w:szCs w:val="72"/>
          </w:rPr>
        </w:r>
        <w:r w:rsidRPr="004C3C7B">
          <w:rPr>
            <w:noProof/>
            <w:webHidden/>
            <w:sz w:val="72"/>
            <w:szCs w:val="72"/>
          </w:rPr>
          <w:fldChar w:fldCharType="separate"/>
        </w:r>
        <w:r w:rsidRPr="004C3C7B">
          <w:rPr>
            <w:noProof/>
            <w:webHidden/>
            <w:sz w:val="72"/>
            <w:szCs w:val="72"/>
          </w:rPr>
          <w:t>1</w:t>
        </w:r>
        <w:r w:rsidRPr="004C3C7B">
          <w:rPr>
            <w:noProof/>
            <w:webHidden/>
            <w:sz w:val="72"/>
            <w:szCs w:val="72"/>
          </w:rPr>
          <w:fldChar w:fldCharType="end"/>
        </w:r>
      </w:hyperlink>
    </w:p>
    <w:p w:rsidR="004C3C7B" w:rsidRPr="004C3C7B" w:rsidRDefault="004C3C7B">
      <w:pPr>
        <w:pStyle w:val="Tabeldefiguri"/>
        <w:tabs>
          <w:tab w:val="right" w:leader="dot" w:pos="9350"/>
        </w:tabs>
        <w:rPr>
          <w:rFonts w:eastAsiaTheme="minorEastAsia"/>
          <w:noProof/>
          <w:sz w:val="72"/>
          <w:szCs w:val="72"/>
        </w:rPr>
      </w:pPr>
      <w:hyperlink w:anchor="_Toc530668537" w:history="1">
        <w:r w:rsidRPr="004C3C7B">
          <w:rPr>
            <w:rStyle w:val="Hyperlink"/>
            <w:noProof/>
            <w:sz w:val="72"/>
            <w:szCs w:val="72"/>
          </w:rPr>
          <w:t>Figure 2</w:t>
        </w:r>
        <w:r w:rsidRPr="004C3C7B">
          <w:rPr>
            <w:noProof/>
            <w:webHidden/>
            <w:sz w:val="72"/>
            <w:szCs w:val="72"/>
          </w:rPr>
          <w:tab/>
        </w:r>
        <w:r w:rsidRPr="004C3C7B">
          <w:rPr>
            <w:noProof/>
            <w:webHidden/>
            <w:sz w:val="72"/>
            <w:szCs w:val="72"/>
          </w:rPr>
          <w:fldChar w:fldCharType="begin"/>
        </w:r>
        <w:r w:rsidRPr="004C3C7B">
          <w:rPr>
            <w:noProof/>
            <w:webHidden/>
            <w:sz w:val="72"/>
            <w:szCs w:val="72"/>
          </w:rPr>
          <w:instrText xml:space="preserve"> PAGEREF _Toc530668537 \h </w:instrText>
        </w:r>
        <w:r w:rsidRPr="004C3C7B">
          <w:rPr>
            <w:noProof/>
            <w:webHidden/>
            <w:sz w:val="72"/>
            <w:szCs w:val="72"/>
          </w:rPr>
        </w:r>
        <w:r w:rsidRPr="004C3C7B">
          <w:rPr>
            <w:noProof/>
            <w:webHidden/>
            <w:sz w:val="72"/>
            <w:szCs w:val="72"/>
          </w:rPr>
          <w:fldChar w:fldCharType="separate"/>
        </w:r>
        <w:r w:rsidRPr="004C3C7B">
          <w:rPr>
            <w:noProof/>
            <w:webHidden/>
            <w:sz w:val="72"/>
            <w:szCs w:val="72"/>
          </w:rPr>
          <w:t>2</w:t>
        </w:r>
        <w:r w:rsidRPr="004C3C7B">
          <w:rPr>
            <w:noProof/>
            <w:webHidden/>
            <w:sz w:val="72"/>
            <w:szCs w:val="72"/>
          </w:rPr>
          <w:fldChar w:fldCharType="end"/>
        </w:r>
      </w:hyperlink>
    </w:p>
    <w:p w:rsidR="004C3C7B" w:rsidRPr="004C3C7B" w:rsidRDefault="004C3C7B">
      <w:pPr>
        <w:pStyle w:val="Tabeldefiguri"/>
        <w:tabs>
          <w:tab w:val="right" w:leader="dot" w:pos="9350"/>
        </w:tabs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fldChar w:fldCharType="end"/>
      </w: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fldChar w:fldCharType="begin"/>
      </w: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instrText xml:space="preserve"> TOC \h \z \c "Table" </w:instrText>
      </w: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fldChar w:fldCharType="separate"/>
      </w:r>
      <w:hyperlink w:anchor="_Toc530668512" w:history="1">
        <w:r w:rsidRPr="004C3C7B">
          <w:rPr>
            <w:rStyle w:val="Hyperlink"/>
            <w:noProof/>
            <w:sz w:val="72"/>
            <w:szCs w:val="72"/>
          </w:rPr>
          <w:t>Table 1</w:t>
        </w:r>
        <w:r w:rsidRPr="004C3C7B">
          <w:rPr>
            <w:noProof/>
            <w:webHidden/>
            <w:sz w:val="72"/>
            <w:szCs w:val="72"/>
          </w:rPr>
          <w:tab/>
        </w:r>
        <w:r w:rsidRPr="004C3C7B">
          <w:rPr>
            <w:noProof/>
            <w:webHidden/>
            <w:sz w:val="72"/>
            <w:szCs w:val="72"/>
          </w:rPr>
          <w:fldChar w:fldCharType="begin"/>
        </w:r>
        <w:r w:rsidRPr="004C3C7B">
          <w:rPr>
            <w:noProof/>
            <w:webHidden/>
            <w:sz w:val="72"/>
            <w:szCs w:val="72"/>
          </w:rPr>
          <w:instrText xml:space="preserve"> PAGEREF _Toc530668512 \h </w:instrText>
        </w:r>
        <w:r w:rsidRPr="004C3C7B">
          <w:rPr>
            <w:noProof/>
            <w:webHidden/>
            <w:sz w:val="72"/>
            <w:szCs w:val="72"/>
          </w:rPr>
        </w:r>
        <w:r w:rsidRPr="004C3C7B">
          <w:rPr>
            <w:noProof/>
            <w:webHidden/>
            <w:sz w:val="72"/>
            <w:szCs w:val="72"/>
          </w:rPr>
          <w:fldChar w:fldCharType="separate"/>
        </w:r>
        <w:r w:rsidRPr="004C3C7B">
          <w:rPr>
            <w:noProof/>
            <w:webHidden/>
            <w:sz w:val="72"/>
            <w:szCs w:val="72"/>
          </w:rPr>
          <w:t>3</w:t>
        </w:r>
        <w:r w:rsidRPr="004C3C7B">
          <w:rPr>
            <w:noProof/>
            <w:webHidden/>
            <w:sz w:val="72"/>
            <w:szCs w:val="72"/>
          </w:rPr>
          <w:fldChar w:fldCharType="end"/>
        </w:r>
      </w:hyperlink>
    </w:p>
    <w:p w:rsidR="004C3C7B" w:rsidRPr="004C3C7B" w:rsidRDefault="004C3C7B">
      <w:pPr>
        <w:pStyle w:val="Tabeldefiguri"/>
        <w:tabs>
          <w:tab w:val="right" w:leader="dot" w:pos="9350"/>
        </w:tabs>
        <w:rPr>
          <w:noProof/>
          <w:sz w:val="72"/>
          <w:szCs w:val="72"/>
        </w:rPr>
      </w:pPr>
      <w:hyperlink w:anchor="_Toc530668513" w:history="1">
        <w:r w:rsidRPr="004C3C7B">
          <w:rPr>
            <w:rStyle w:val="Hyperlink"/>
            <w:noProof/>
            <w:sz w:val="72"/>
            <w:szCs w:val="72"/>
          </w:rPr>
          <w:t>Table 2</w:t>
        </w:r>
        <w:r w:rsidRPr="004C3C7B">
          <w:rPr>
            <w:noProof/>
            <w:webHidden/>
            <w:sz w:val="72"/>
            <w:szCs w:val="72"/>
          </w:rPr>
          <w:tab/>
        </w:r>
        <w:r w:rsidRPr="004C3C7B">
          <w:rPr>
            <w:noProof/>
            <w:webHidden/>
            <w:sz w:val="72"/>
            <w:szCs w:val="72"/>
          </w:rPr>
          <w:fldChar w:fldCharType="begin"/>
        </w:r>
        <w:r w:rsidRPr="004C3C7B">
          <w:rPr>
            <w:noProof/>
            <w:webHidden/>
            <w:sz w:val="72"/>
            <w:szCs w:val="72"/>
          </w:rPr>
          <w:instrText xml:space="preserve"> PAGEREF _Toc530668513 \h </w:instrText>
        </w:r>
        <w:r w:rsidRPr="004C3C7B">
          <w:rPr>
            <w:noProof/>
            <w:webHidden/>
            <w:sz w:val="72"/>
            <w:szCs w:val="72"/>
          </w:rPr>
        </w:r>
        <w:r w:rsidRPr="004C3C7B">
          <w:rPr>
            <w:noProof/>
            <w:webHidden/>
            <w:sz w:val="72"/>
            <w:szCs w:val="72"/>
          </w:rPr>
          <w:fldChar w:fldCharType="separate"/>
        </w:r>
        <w:r w:rsidRPr="004C3C7B">
          <w:rPr>
            <w:noProof/>
            <w:webHidden/>
            <w:sz w:val="72"/>
            <w:szCs w:val="72"/>
          </w:rPr>
          <w:t>4</w:t>
        </w:r>
        <w:r w:rsidRPr="004C3C7B">
          <w:rPr>
            <w:noProof/>
            <w:webHidden/>
            <w:sz w:val="72"/>
            <w:szCs w:val="72"/>
          </w:rPr>
          <w:fldChar w:fldCharType="end"/>
        </w:r>
      </w:hyperlink>
    </w:p>
    <w:p w:rsidR="00687262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4C3C7B">
        <w:rPr>
          <w:rFonts w:ascii="Arial" w:hAnsi="Arial" w:cs="Arial"/>
          <w:color w:val="000000"/>
          <w:sz w:val="72"/>
          <w:szCs w:val="72"/>
          <w:shd w:val="clear" w:color="auto" w:fill="FFFFFF"/>
        </w:rPr>
        <w:fldChar w:fldCharType="end"/>
      </w: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</w:p>
    <w:p w:rsidR="004C3C7B" w:rsidRDefault="004C3C7B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hyperlink r:id="rId7" w:history="1">
        <w:r w:rsidRPr="00BF2F5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https://www.google.ro/url?sa=i&amp;source=images&amp;cd=&amp;cad=rja&amp;uact=8&amp;ved=2ahUKEwi2_qmanOjeAhXCiywKHZm0BKgQjRx6BAgBEAU&amp;url=https%3A%2F%2Fen.wikipedia.org%2Fwiki%2FMongoose&amp;psig=AOvVaw1lGhgGMkuiFH2bm2d_byk5&amp;ust=1542983657998133</w:t>
        </w:r>
      </w:hyperlink>
    </w:p>
    <w:p w:rsidR="004C3C7B" w:rsidRPr="00AA6616" w:rsidRDefault="004C3C7B" w:rsidP="00AA661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C3C7B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s://www.google.ro/url?sa=i&amp;source=images&amp;cd=&amp;cad=rja&amp;uact=8&amp;ved=2ahUKEwjq6N-en-jeAhULCSwKHY8-DSgQjRx6BAgBEAU&amp;url=https%3A%2F%2Fwww.animalzoo.ro%2Fcati-tepi-are-un-arici-si-ce-poate-sa-faca-cu-ei%2F&amp;psig=AOvVaw0F3AlUhpOulJpO4h_dS05V&amp;ust=1542984475027075</w:t>
      </w:r>
    </w:p>
    <w:sectPr w:rsidR="004C3C7B" w:rsidRPr="00AA6616" w:rsidSect="00DD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616"/>
    <w:rsid w:val="004C3C7B"/>
    <w:rsid w:val="00687262"/>
    <w:rsid w:val="00732546"/>
    <w:rsid w:val="008520E8"/>
    <w:rsid w:val="00AA6616"/>
    <w:rsid w:val="00DD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D8"/>
  </w:style>
  <w:style w:type="paragraph" w:styleId="Titlu1">
    <w:name w:val="heading 1"/>
    <w:basedOn w:val="Normal"/>
    <w:next w:val="Normal"/>
    <w:link w:val="Titlu1Caracter"/>
    <w:uiPriority w:val="9"/>
    <w:qFormat/>
    <w:rsid w:val="00AA6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A6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A6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1Caracter">
    <w:name w:val="Titlu 1 Caracter"/>
    <w:basedOn w:val="Fontdeparagrafimplicit"/>
    <w:link w:val="Titlu1"/>
    <w:uiPriority w:val="9"/>
    <w:rsid w:val="00AA6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ndocument">
    <w:name w:val="Document Map"/>
    <w:basedOn w:val="Normal"/>
    <w:link w:val="PlandocumentCaracter"/>
    <w:uiPriority w:val="99"/>
    <w:semiHidden/>
    <w:unhideWhenUsed/>
    <w:rsid w:val="00AA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cumentCaracter">
    <w:name w:val="Plan document Caracter"/>
    <w:basedOn w:val="Fontdeparagrafimplicit"/>
    <w:link w:val="Plandocument"/>
    <w:uiPriority w:val="99"/>
    <w:semiHidden/>
    <w:rsid w:val="00AA6616"/>
    <w:rPr>
      <w:rFonts w:ascii="Tahoma" w:hAnsi="Tahoma" w:cs="Tahoma"/>
      <w:sz w:val="16"/>
      <w:szCs w:val="16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A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A6616"/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uiPriority w:val="35"/>
    <w:unhideWhenUsed/>
    <w:qFormat/>
    <w:rsid w:val="00AA661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A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Tabel">
    <w:name w:val="Table Grid"/>
    <w:basedOn w:val="TabelNormal"/>
    <w:uiPriority w:val="59"/>
    <w:rsid w:val="0068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4C3C7B"/>
    <w:pPr>
      <w:outlineLvl w:val="9"/>
    </w:pPr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4C3C7B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4C3C7B"/>
    <w:rPr>
      <w:color w:val="0000FF" w:themeColor="hyperlink"/>
      <w:u w:val="single"/>
    </w:rPr>
  </w:style>
  <w:style w:type="paragraph" w:styleId="Tabeldefiguri">
    <w:name w:val="table of figures"/>
    <w:basedOn w:val="Normal"/>
    <w:next w:val="Normal"/>
    <w:uiPriority w:val="99"/>
    <w:unhideWhenUsed/>
    <w:rsid w:val="004C3C7B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o/url?sa=i&amp;source=images&amp;cd=&amp;cad=rja&amp;uact=8&amp;ved=2ahUKEwi2_qmanOjeAhXCiywKHZm0BKgQjRx6BAgBEAU&amp;url=https%3A%2F%2Fen.wikipedia.org%2Fwiki%2FMongoose&amp;psig=AOvVaw1lGhgGMkuiFH2bm2d_byk5&amp;ust=15429836579981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656D1-FCDB-4559-B89E-16760494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2018-11-22T14:23:00Z</dcterms:created>
  <dcterms:modified xsi:type="dcterms:W3CDTF">2018-11-22T14:48:00Z</dcterms:modified>
</cp:coreProperties>
</file>