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6D7C" w14:textId="77777777" w:rsidR="00825604" w:rsidRPr="00825604" w:rsidRDefault="00825604" w:rsidP="00F16F59">
      <w:pPr>
        <w:kinsoku w:val="0"/>
        <w:overflowPunct w:val="0"/>
        <w:autoSpaceDE w:val="0"/>
        <w:autoSpaceDN w:val="0"/>
        <w:adjustRightInd w:val="0"/>
        <w:spacing w:before="115" w:after="0" w:line="240" w:lineRule="auto"/>
        <w:ind w:right="446"/>
        <w:jc w:val="center"/>
        <w:rPr>
          <w:rFonts w:cstheme="minorHAnsi"/>
          <w:b/>
          <w:bCs/>
          <w:color w:val="333333"/>
          <w:sz w:val="40"/>
          <w:szCs w:val="40"/>
        </w:rPr>
      </w:pPr>
      <w:r w:rsidRPr="00825604">
        <w:rPr>
          <w:rFonts w:cstheme="minorHAnsi"/>
          <w:b/>
          <w:bCs/>
          <w:color w:val="333333"/>
          <w:sz w:val="40"/>
          <w:szCs w:val="40"/>
        </w:rPr>
        <w:t>CCT College Dublin</w:t>
      </w:r>
    </w:p>
    <w:p w14:paraId="144DCC99" w14:textId="77777777" w:rsidR="00A97B49" w:rsidRDefault="00A97B49" w:rsidP="000F51C7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cstheme="minorHAnsi"/>
          <w:b/>
          <w:bCs/>
          <w:sz w:val="26"/>
          <w:szCs w:val="26"/>
        </w:rPr>
      </w:pPr>
    </w:p>
    <w:p w14:paraId="56892F42" w14:textId="77777777" w:rsidR="00A97B49" w:rsidRDefault="00A97B49" w:rsidP="000F51C7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cstheme="minorHAnsi"/>
          <w:b/>
          <w:bCs/>
          <w:sz w:val="26"/>
          <w:szCs w:val="26"/>
        </w:rPr>
      </w:pPr>
    </w:p>
    <w:p w14:paraId="1CB1F5EE" w14:textId="77777777" w:rsidR="00A97B49" w:rsidRDefault="00A97B49" w:rsidP="000F51C7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cstheme="minorHAnsi"/>
          <w:b/>
          <w:bCs/>
          <w:sz w:val="26"/>
          <w:szCs w:val="26"/>
        </w:rPr>
      </w:pPr>
    </w:p>
    <w:p w14:paraId="2156A9E6" w14:textId="77777777" w:rsidR="00A97B49" w:rsidRDefault="00254E68" w:rsidP="00A97B49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241ED3">
        <w:rPr>
          <w:rFonts w:cstheme="minorHAnsi"/>
          <w:sz w:val="32"/>
          <w:szCs w:val="32"/>
        </w:rPr>
        <w:t>MSc in Data Analytics</w:t>
      </w:r>
    </w:p>
    <w:p w14:paraId="3AB890B3" w14:textId="77777777" w:rsidR="00A97B49" w:rsidRDefault="00A97B49" w:rsidP="00A97B49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jc w:val="center"/>
        <w:rPr>
          <w:rFonts w:cstheme="minorHAnsi"/>
          <w:b/>
          <w:bCs/>
          <w:sz w:val="32"/>
          <w:szCs w:val="32"/>
        </w:rPr>
      </w:pPr>
    </w:p>
    <w:p w14:paraId="3FCC9606" w14:textId="618CECC5" w:rsidR="00254E68" w:rsidRPr="00A97B49" w:rsidRDefault="00254E68" w:rsidP="00A97B49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241ED3">
        <w:rPr>
          <w:rFonts w:cstheme="minorHAnsi"/>
          <w:sz w:val="28"/>
          <w:szCs w:val="28"/>
        </w:rPr>
        <w:t>Integrated CA</w:t>
      </w:r>
      <w:r w:rsidR="00537B92">
        <w:rPr>
          <w:rFonts w:cstheme="minorHAnsi"/>
          <w:sz w:val="28"/>
          <w:szCs w:val="28"/>
        </w:rPr>
        <w:t>2</w:t>
      </w:r>
      <w:r w:rsidRPr="00241ED3">
        <w:rPr>
          <w:rFonts w:cstheme="minorHAnsi"/>
          <w:sz w:val="28"/>
          <w:szCs w:val="28"/>
        </w:rPr>
        <w:t xml:space="preserve"> </w:t>
      </w:r>
      <w:r w:rsidR="00A67FE5" w:rsidRPr="00241ED3">
        <w:rPr>
          <w:rFonts w:cstheme="minorHAnsi"/>
          <w:sz w:val="28"/>
          <w:szCs w:val="28"/>
        </w:rPr>
        <w:t>–</w:t>
      </w:r>
      <w:r w:rsidRPr="00241ED3">
        <w:rPr>
          <w:rFonts w:cstheme="minorHAnsi"/>
          <w:sz w:val="28"/>
          <w:szCs w:val="28"/>
        </w:rPr>
        <w:t xml:space="preserve"> Individual</w:t>
      </w:r>
    </w:p>
    <w:p w14:paraId="1F640D7E" w14:textId="77777777" w:rsidR="002D220D" w:rsidRPr="00241ED3" w:rsidRDefault="002D220D" w:rsidP="00241ED3">
      <w:pPr>
        <w:kinsoku w:val="0"/>
        <w:overflowPunct w:val="0"/>
        <w:autoSpaceDE w:val="0"/>
        <w:autoSpaceDN w:val="0"/>
        <w:adjustRightInd w:val="0"/>
        <w:spacing w:after="0" w:line="262" w:lineRule="exact"/>
        <w:ind w:right="446"/>
        <w:jc w:val="center"/>
        <w:rPr>
          <w:rFonts w:cstheme="minorHAnsi"/>
          <w:sz w:val="28"/>
          <w:szCs w:val="28"/>
        </w:rPr>
      </w:pPr>
    </w:p>
    <w:p w14:paraId="5FA05335" w14:textId="77777777" w:rsidR="002D220D" w:rsidRPr="00241ED3" w:rsidRDefault="002D220D" w:rsidP="00241ED3">
      <w:pPr>
        <w:kinsoku w:val="0"/>
        <w:overflowPunct w:val="0"/>
        <w:autoSpaceDE w:val="0"/>
        <w:autoSpaceDN w:val="0"/>
        <w:adjustRightInd w:val="0"/>
        <w:spacing w:after="0" w:line="262" w:lineRule="exact"/>
        <w:ind w:right="446"/>
        <w:jc w:val="center"/>
        <w:rPr>
          <w:rFonts w:cstheme="minorHAnsi"/>
          <w:sz w:val="28"/>
          <w:szCs w:val="28"/>
        </w:rPr>
      </w:pPr>
    </w:p>
    <w:p w14:paraId="7E9BB29D" w14:textId="5A570764" w:rsidR="002D220D" w:rsidRPr="00241ED3" w:rsidRDefault="00A21416" w:rsidP="00241ED3">
      <w:pPr>
        <w:kinsoku w:val="0"/>
        <w:overflowPunct w:val="0"/>
        <w:autoSpaceDE w:val="0"/>
        <w:autoSpaceDN w:val="0"/>
        <w:adjustRightInd w:val="0"/>
        <w:spacing w:after="0" w:line="262" w:lineRule="exact"/>
        <w:ind w:right="446"/>
        <w:jc w:val="center"/>
        <w:rPr>
          <w:rFonts w:cstheme="minorHAnsi"/>
          <w:sz w:val="28"/>
          <w:szCs w:val="28"/>
        </w:rPr>
      </w:pPr>
      <w:r w:rsidRPr="00241ED3">
        <w:rPr>
          <w:rFonts w:cstheme="minorHAnsi"/>
          <w:sz w:val="28"/>
          <w:szCs w:val="28"/>
        </w:rPr>
        <w:t xml:space="preserve">Dublin City Council Parking Meter </w:t>
      </w:r>
      <w:r w:rsidR="00A97B49">
        <w:rPr>
          <w:rFonts w:cstheme="minorHAnsi"/>
          <w:sz w:val="28"/>
          <w:szCs w:val="28"/>
        </w:rPr>
        <w:t xml:space="preserve"> Data  </w:t>
      </w:r>
      <w:r w:rsidR="00443011" w:rsidRPr="00241ED3">
        <w:rPr>
          <w:rFonts w:cstheme="minorHAnsi"/>
          <w:sz w:val="28"/>
          <w:szCs w:val="28"/>
        </w:rPr>
        <w:t>Analysis</w:t>
      </w:r>
    </w:p>
    <w:p w14:paraId="0D58541D" w14:textId="77777777" w:rsidR="002D220D" w:rsidRPr="00241ED3" w:rsidRDefault="002D220D" w:rsidP="00241ED3">
      <w:pPr>
        <w:kinsoku w:val="0"/>
        <w:overflowPunct w:val="0"/>
        <w:autoSpaceDE w:val="0"/>
        <w:autoSpaceDN w:val="0"/>
        <w:adjustRightInd w:val="0"/>
        <w:spacing w:after="0" w:line="262" w:lineRule="exact"/>
        <w:ind w:right="446"/>
        <w:jc w:val="center"/>
        <w:rPr>
          <w:rFonts w:cstheme="minorHAnsi"/>
          <w:sz w:val="28"/>
          <w:szCs w:val="28"/>
        </w:rPr>
      </w:pPr>
    </w:p>
    <w:p w14:paraId="5461B4E4" w14:textId="77777777" w:rsidR="002D220D" w:rsidRDefault="002D220D" w:rsidP="00241ED3">
      <w:pPr>
        <w:kinsoku w:val="0"/>
        <w:overflowPunct w:val="0"/>
        <w:autoSpaceDE w:val="0"/>
        <w:autoSpaceDN w:val="0"/>
        <w:adjustRightInd w:val="0"/>
        <w:spacing w:after="0" w:line="262" w:lineRule="exact"/>
        <w:ind w:right="446"/>
        <w:jc w:val="center"/>
        <w:rPr>
          <w:rFonts w:cstheme="minorHAnsi"/>
        </w:rPr>
      </w:pPr>
    </w:p>
    <w:p w14:paraId="6578487E" w14:textId="77777777" w:rsidR="00D41D79" w:rsidRPr="00D41D79" w:rsidRDefault="00443011" w:rsidP="00D41D79">
      <w:pPr>
        <w:kinsoku w:val="0"/>
        <w:overflowPunct w:val="0"/>
        <w:autoSpaceDE w:val="0"/>
        <w:autoSpaceDN w:val="0"/>
        <w:adjustRightInd w:val="0"/>
        <w:spacing w:after="0" w:line="262" w:lineRule="exact"/>
        <w:ind w:right="446"/>
        <w:jc w:val="center"/>
        <w:rPr>
          <w:rFonts w:cstheme="minorHAnsi"/>
          <w:sz w:val="24"/>
          <w:szCs w:val="24"/>
        </w:rPr>
      </w:pPr>
      <w:r w:rsidRPr="00825604">
        <w:rPr>
          <w:rFonts w:cstheme="minorHAnsi"/>
          <w:b/>
          <w:bCs/>
          <w:color w:val="333333"/>
          <w:sz w:val="24"/>
          <w:szCs w:val="24"/>
        </w:rPr>
        <w:t>Lecturer Name</w:t>
      </w:r>
      <w:r w:rsidRPr="00241ED3">
        <w:rPr>
          <w:rFonts w:cstheme="minorHAnsi"/>
          <w:b/>
          <w:bCs/>
          <w:color w:val="333333"/>
          <w:sz w:val="24"/>
          <w:szCs w:val="24"/>
        </w:rPr>
        <w:t xml:space="preserve">s: </w:t>
      </w:r>
      <w:r w:rsidRPr="00241ED3">
        <w:rPr>
          <w:rFonts w:cstheme="minorHAnsi"/>
          <w:sz w:val="24"/>
          <w:szCs w:val="24"/>
        </w:rPr>
        <w:t xml:space="preserve">   </w:t>
      </w:r>
      <w:r w:rsidR="00D41D79" w:rsidRPr="00D41D79">
        <w:rPr>
          <w:rFonts w:cstheme="minorHAnsi"/>
          <w:sz w:val="24"/>
          <w:szCs w:val="24"/>
        </w:rPr>
        <w:t xml:space="preserve">Marina </w:t>
      </w:r>
      <w:proofErr w:type="spellStart"/>
      <w:r w:rsidR="00D41D79" w:rsidRPr="00D41D79">
        <w:rPr>
          <w:rFonts w:cstheme="minorHAnsi"/>
          <w:sz w:val="24"/>
          <w:szCs w:val="24"/>
        </w:rPr>
        <w:t>Iantorno</w:t>
      </w:r>
      <w:proofErr w:type="spellEnd"/>
      <w:r w:rsidR="00D41D79" w:rsidRPr="00D41D79">
        <w:rPr>
          <w:rFonts w:cstheme="minorHAnsi"/>
          <w:sz w:val="24"/>
          <w:szCs w:val="24"/>
        </w:rPr>
        <w:t>/Vladimir Milosavljevic</w:t>
      </w:r>
    </w:p>
    <w:p w14:paraId="35E43911" w14:textId="67E8EF24" w:rsidR="00443011" w:rsidRPr="00241ED3" w:rsidRDefault="00D41D79" w:rsidP="00D41D79">
      <w:pPr>
        <w:kinsoku w:val="0"/>
        <w:overflowPunct w:val="0"/>
        <w:autoSpaceDE w:val="0"/>
        <w:autoSpaceDN w:val="0"/>
        <w:adjustRightInd w:val="0"/>
        <w:spacing w:after="0" w:line="262" w:lineRule="exact"/>
        <w:ind w:right="446"/>
        <w:jc w:val="center"/>
        <w:rPr>
          <w:rFonts w:cstheme="minorHAnsi"/>
          <w:sz w:val="24"/>
          <w:szCs w:val="24"/>
        </w:rPr>
      </w:pPr>
      <w:r w:rsidRPr="00D41D79">
        <w:rPr>
          <w:rFonts w:cstheme="minorHAnsi"/>
          <w:sz w:val="24"/>
          <w:szCs w:val="24"/>
        </w:rPr>
        <w:t>Muhammad Iqbal</w:t>
      </w:r>
      <w:r>
        <w:rPr>
          <w:rFonts w:cstheme="minorHAnsi"/>
          <w:sz w:val="24"/>
          <w:szCs w:val="24"/>
        </w:rPr>
        <w:t xml:space="preserve">  &amp; </w:t>
      </w:r>
      <w:r w:rsidRPr="00D41D79">
        <w:rPr>
          <w:rFonts w:cstheme="minorHAnsi"/>
          <w:sz w:val="24"/>
          <w:szCs w:val="24"/>
        </w:rPr>
        <w:t>David McQuaid</w:t>
      </w:r>
    </w:p>
    <w:p w14:paraId="4B7A38E0" w14:textId="77777777" w:rsidR="002D220D" w:rsidRPr="00241ED3" w:rsidRDefault="002D220D" w:rsidP="00241ED3">
      <w:pPr>
        <w:kinsoku w:val="0"/>
        <w:overflowPunct w:val="0"/>
        <w:autoSpaceDE w:val="0"/>
        <w:autoSpaceDN w:val="0"/>
        <w:adjustRightInd w:val="0"/>
        <w:spacing w:after="0" w:line="262" w:lineRule="exact"/>
        <w:ind w:right="446"/>
        <w:jc w:val="center"/>
        <w:rPr>
          <w:rFonts w:cstheme="minorHAnsi"/>
          <w:i/>
          <w:iCs/>
          <w:color w:val="333333"/>
          <w:sz w:val="24"/>
          <w:szCs w:val="24"/>
        </w:rPr>
      </w:pPr>
    </w:p>
    <w:p w14:paraId="25E83DBB" w14:textId="77777777" w:rsidR="002D220D" w:rsidRPr="00241ED3" w:rsidRDefault="002D220D" w:rsidP="00241ED3">
      <w:pPr>
        <w:kinsoku w:val="0"/>
        <w:overflowPunct w:val="0"/>
        <w:autoSpaceDE w:val="0"/>
        <w:autoSpaceDN w:val="0"/>
        <w:adjustRightInd w:val="0"/>
        <w:spacing w:after="0" w:line="262" w:lineRule="exact"/>
        <w:ind w:right="446"/>
        <w:jc w:val="center"/>
        <w:rPr>
          <w:rFonts w:cstheme="minorHAnsi"/>
          <w:i/>
          <w:iCs/>
          <w:color w:val="333333"/>
          <w:sz w:val="24"/>
          <w:szCs w:val="24"/>
        </w:rPr>
      </w:pPr>
    </w:p>
    <w:p w14:paraId="34652F39" w14:textId="2AE4C863" w:rsidR="007364F5" w:rsidRPr="00241ED3" w:rsidRDefault="007364F5" w:rsidP="00241ED3">
      <w:pPr>
        <w:kinsoku w:val="0"/>
        <w:overflowPunct w:val="0"/>
        <w:autoSpaceDE w:val="0"/>
        <w:autoSpaceDN w:val="0"/>
        <w:adjustRightInd w:val="0"/>
        <w:spacing w:after="0" w:line="262" w:lineRule="exact"/>
        <w:ind w:right="446"/>
        <w:jc w:val="center"/>
        <w:rPr>
          <w:rFonts w:cstheme="minorHAnsi"/>
          <w:sz w:val="24"/>
          <w:szCs w:val="24"/>
        </w:rPr>
      </w:pPr>
      <w:r w:rsidRPr="00825604">
        <w:rPr>
          <w:rFonts w:cstheme="minorHAnsi"/>
          <w:b/>
          <w:bCs/>
          <w:color w:val="333333"/>
          <w:sz w:val="24"/>
          <w:szCs w:val="24"/>
        </w:rPr>
        <w:t>Student</w:t>
      </w:r>
      <w:r w:rsidRPr="00241ED3">
        <w:rPr>
          <w:rFonts w:cstheme="minorHAnsi"/>
          <w:b/>
          <w:bCs/>
          <w:color w:val="333333"/>
          <w:sz w:val="24"/>
          <w:szCs w:val="24"/>
        </w:rPr>
        <w:t xml:space="preserve">: </w:t>
      </w:r>
      <w:r w:rsidRPr="00241ED3">
        <w:rPr>
          <w:rFonts w:cstheme="minorHAnsi"/>
          <w:sz w:val="24"/>
          <w:szCs w:val="24"/>
        </w:rPr>
        <w:t>Claudia Oliveira da Silva</w:t>
      </w:r>
    </w:p>
    <w:p w14:paraId="5EFD43E3" w14:textId="48945592" w:rsidR="007364F5" w:rsidRPr="00241ED3" w:rsidRDefault="007364F5" w:rsidP="00241ED3">
      <w:pPr>
        <w:kinsoku w:val="0"/>
        <w:overflowPunct w:val="0"/>
        <w:autoSpaceDE w:val="0"/>
        <w:autoSpaceDN w:val="0"/>
        <w:adjustRightInd w:val="0"/>
        <w:spacing w:after="0" w:line="262" w:lineRule="exact"/>
        <w:ind w:right="446"/>
        <w:jc w:val="center"/>
        <w:rPr>
          <w:rFonts w:cstheme="minorHAnsi"/>
          <w:sz w:val="24"/>
          <w:szCs w:val="24"/>
        </w:rPr>
      </w:pPr>
      <w:r w:rsidRPr="00825604">
        <w:rPr>
          <w:rFonts w:cstheme="minorHAnsi"/>
          <w:b/>
          <w:bCs/>
          <w:color w:val="333333"/>
          <w:sz w:val="24"/>
          <w:szCs w:val="24"/>
        </w:rPr>
        <w:t>Student Number:</w:t>
      </w:r>
      <w:r w:rsidRPr="00241ED3">
        <w:rPr>
          <w:rFonts w:cstheme="minorHAnsi"/>
          <w:b/>
          <w:bCs/>
          <w:color w:val="333333"/>
          <w:sz w:val="24"/>
          <w:szCs w:val="24"/>
        </w:rPr>
        <w:t xml:space="preserve"> </w:t>
      </w:r>
      <w:r w:rsidRPr="00241ED3">
        <w:rPr>
          <w:rFonts w:cstheme="minorHAnsi"/>
          <w:sz w:val="24"/>
          <w:szCs w:val="24"/>
        </w:rPr>
        <w:t>sbs22026</w:t>
      </w:r>
    </w:p>
    <w:p w14:paraId="3C731B78" w14:textId="77777777" w:rsidR="002D220D" w:rsidRPr="00241ED3" w:rsidRDefault="002D220D" w:rsidP="00241ED3">
      <w:pPr>
        <w:kinsoku w:val="0"/>
        <w:overflowPunct w:val="0"/>
        <w:autoSpaceDE w:val="0"/>
        <w:autoSpaceDN w:val="0"/>
        <w:adjustRightInd w:val="0"/>
        <w:spacing w:after="0" w:line="262" w:lineRule="exact"/>
        <w:ind w:right="446"/>
        <w:jc w:val="center"/>
        <w:rPr>
          <w:rFonts w:cstheme="minorHAnsi"/>
          <w:b/>
          <w:bCs/>
          <w:color w:val="333333"/>
          <w:sz w:val="24"/>
          <w:szCs w:val="24"/>
        </w:rPr>
      </w:pPr>
    </w:p>
    <w:p w14:paraId="1CABC59D" w14:textId="77777777" w:rsidR="002D220D" w:rsidRPr="00241ED3" w:rsidRDefault="002D220D" w:rsidP="00241ED3">
      <w:pPr>
        <w:kinsoku w:val="0"/>
        <w:overflowPunct w:val="0"/>
        <w:autoSpaceDE w:val="0"/>
        <w:autoSpaceDN w:val="0"/>
        <w:adjustRightInd w:val="0"/>
        <w:spacing w:after="0" w:line="262" w:lineRule="exact"/>
        <w:ind w:right="446"/>
        <w:jc w:val="center"/>
        <w:rPr>
          <w:rFonts w:cstheme="minorHAnsi"/>
          <w:b/>
          <w:bCs/>
          <w:color w:val="333333"/>
          <w:sz w:val="24"/>
          <w:szCs w:val="24"/>
        </w:rPr>
      </w:pPr>
    </w:p>
    <w:p w14:paraId="04EC63D3" w14:textId="77777777" w:rsidR="00241ED3" w:rsidRPr="00241ED3" w:rsidRDefault="00F16F59" w:rsidP="00241ED3">
      <w:pPr>
        <w:kinsoku w:val="0"/>
        <w:overflowPunct w:val="0"/>
        <w:autoSpaceDE w:val="0"/>
        <w:autoSpaceDN w:val="0"/>
        <w:adjustRightInd w:val="0"/>
        <w:spacing w:after="0" w:line="262" w:lineRule="exact"/>
        <w:ind w:right="446"/>
        <w:jc w:val="center"/>
        <w:rPr>
          <w:rFonts w:cstheme="minorHAnsi"/>
          <w:b/>
          <w:bCs/>
          <w:color w:val="333333"/>
          <w:sz w:val="24"/>
          <w:szCs w:val="24"/>
        </w:rPr>
      </w:pPr>
      <w:r w:rsidRPr="00825604">
        <w:rPr>
          <w:rFonts w:cstheme="minorHAnsi"/>
          <w:b/>
          <w:bCs/>
          <w:color w:val="333333"/>
          <w:sz w:val="24"/>
          <w:szCs w:val="24"/>
        </w:rPr>
        <w:t>Assessment Due Date:</w:t>
      </w:r>
      <w:r w:rsidRPr="00241ED3">
        <w:rPr>
          <w:rFonts w:cstheme="minorHAnsi"/>
          <w:b/>
          <w:bCs/>
          <w:color w:val="333333"/>
          <w:sz w:val="24"/>
          <w:szCs w:val="24"/>
        </w:rPr>
        <w:t xml:space="preserve">  </w:t>
      </w:r>
      <w:r w:rsidRPr="00241ED3">
        <w:rPr>
          <w:rFonts w:cstheme="minorHAnsi"/>
          <w:sz w:val="24"/>
          <w:szCs w:val="24"/>
        </w:rPr>
        <w:t>11</w:t>
      </w:r>
      <w:r w:rsidRPr="00241ED3">
        <w:rPr>
          <w:rFonts w:cstheme="minorHAnsi"/>
          <w:sz w:val="24"/>
          <w:szCs w:val="24"/>
          <w:vertAlign w:val="superscript"/>
        </w:rPr>
        <w:t>th</w:t>
      </w:r>
      <w:r w:rsidRPr="00241ED3">
        <w:rPr>
          <w:rFonts w:cstheme="minorHAnsi"/>
          <w:sz w:val="24"/>
          <w:szCs w:val="24"/>
        </w:rPr>
        <w:t xml:space="preserve"> April 2022</w:t>
      </w:r>
    </w:p>
    <w:p w14:paraId="6EA1CD90" w14:textId="4EDCBA85" w:rsidR="00F16F59" w:rsidRPr="00241ED3" w:rsidRDefault="00F16F59" w:rsidP="00241ED3">
      <w:pPr>
        <w:kinsoku w:val="0"/>
        <w:overflowPunct w:val="0"/>
        <w:autoSpaceDE w:val="0"/>
        <w:autoSpaceDN w:val="0"/>
        <w:adjustRightInd w:val="0"/>
        <w:spacing w:after="0" w:line="262" w:lineRule="exact"/>
        <w:ind w:right="446"/>
        <w:jc w:val="center"/>
        <w:rPr>
          <w:rFonts w:cstheme="minorHAnsi"/>
          <w:b/>
          <w:bCs/>
          <w:color w:val="333333"/>
          <w:sz w:val="24"/>
          <w:szCs w:val="24"/>
        </w:rPr>
      </w:pPr>
      <w:r w:rsidRPr="00825604">
        <w:rPr>
          <w:rFonts w:cstheme="minorHAnsi"/>
          <w:b/>
          <w:bCs/>
          <w:color w:val="333333"/>
          <w:sz w:val="24"/>
          <w:szCs w:val="24"/>
        </w:rPr>
        <w:t>Date of Submission:</w:t>
      </w:r>
      <w:r w:rsidRPr="00241ED3">
        <w:rPr>
          <w:rFonts w:cstheme="minorHAnsi"/>
          <w:b/>
          <w:bCs/>
          <w:color w:val="333333"/>
          <w:sz w:val="24"/>
          <w:szCs w:val="24"/>
        </w:rPr>
        <w:t xml:space="preserve"> </w:t>
      </w:r>
      <w:r w:rsidRPr="00241ED3">
        <w:rPr>
          <w:rFonts w:cstheme="minorHAnsi"/>
          <w:sz w:val="24"/>
          <w:szCs w:val="24"/>
        </w:rPr>
        <w:t>11</w:t>
      </w:r>
      <w:r w:rsidRPr="00241ED3">
        <w:rPr>
          <w:rFonts w:cstheme="minorHAnsi"/>
          <w:sz w:val="24"/>
          <w:szCs w:val="24"/>
          <w:vertAlign w:val="superscript"/>
        </w:rPr>
        <w:t>th</w:t>
      </w:r>
      <w:r w:rsidRPr="00241ED3">
        <w:rPr>
          <w:rFonts w:cstheme="minorHAnsi"/>
          <w:sz w:val="24"/>
          <w:szCs w:val="24"/>
        </w:rPr>
        <w:t xml:space="preserve"> April 2022</w:t>
      </w:r>
    </w:p>
    <w:p w14:paraId="188FD9E9" w14:textId="77777777" w:rsidR="00F16F59" w:rsidRDefault="00F16F59" w:rsidP="00825604">
      <w:pPr>
        <w:kinsoku w:val="0"/>
        <w:overflowPunct w:val="0"/>
        <w:autoSpaceDE w:val="0"/>
        <w:autoSpaceDN w:val="0"/>
        <w:adjustRightInd w:val="0"/>
        <w:spacing w:after="0" w:line="262" w:lineRule="exact"/>
        <w:ind w:left="1194" w:right="446"/>
        <w:jc w:val="center"/>
        <w:rPr>
          <w:rFonts w:ascii="Calibri" w:hAnsi="Calibri" w:cs="Calibri"/>
          <w:b/>
          <w:bCs/>
          <w:color w:val="333333"/>
        </w:rPr>
      </w:pPr>
    </w:p>
    <w:p w14:paraId="73BB7B70" w14:textId="77777777" w:rsidR="007364F5" w:rsidRDefault="007364F5" w:rsidP="00825604">
      <w:pPr>
        <w:kinsoku w:val="0"/>
        <w:overflowPunct w:val="0"/>
        <w:autoSpaceDE w:val="0"/>
        <w:autoSpaceDN w:val="0"/>
        <w:adjustRightInd w:val="0"/>
        <w:spacing w:after="0" w:line="262" w:lineRule="exact"/>
        <w:ind w:left="1194" w:right="446"/>
        <w:jc w:val="center"/>
        <w:rPr>
          <w:rFonts w:ascii="Calibri" w:hAnsi="Calibri" w:cs="Calibri"/>
          <w:b/>
          <w:bCs/>
          <w:color w:val="333333"/>
        </w:rPr>
      </w:pPr>
    </w:p>
    <w:p w14:paraId="1D79A5EE" w14:textId="77777777" w:rsidR="004C4824" w:rsidRDefault="004C4824" w:rsidP="00825604">
      <w:pPr>
        <w:kinsoku w:val="0"/>
        <w:overflowPunct w:val="0"/>
        <w:autoSpaceDE w:val="0"/>
        <w:autoSpaceDN w:val="0"/>
        <w:adjustRightInd w:val="0"/>
        <w:spacing w:before="20" w:after="0" w:line="240" w:lineRule="auto"/>
        <w:ind w:left="214"/>
        <w:rPr>
          <w:rFonts w:ascii="Calibri" w:hAnsi="Calibri" w:cs="Calibri"/>
          <w:b/>
          <w:bCs/>
          <w:color w:val="333333"/>
          <w:spacing w:val="-2"/>
          <w:sz w:val="20"/>
          <w:szCs w:val="20"/>
        </w:rPr>
      </w:pPr>
    </w:p>
    <w:p w14:paraId="38D2B420" w14:textId="77777777" w:rsidR="004C4824" w:rsidRDefault="004C4824" w:rsidP="00825604">
      <w:pPr>
        <w:kinsoku w:val="0"/>
        <w:overflowPunct w:val="0"/>
        <w:autoSpaceDE w:val="0"/>
        <w:autoSpaceDN w:val="0"/>
        <w:adjustRightInd w:val="0"/>
        <w:spacing w:before="20" w:after="0" w:line="240" w:lineRule="auto"/>
        <w:ind w:left="214"/>
        <w:rPr>
          <w:rFonts w:ascii="Calibri" w:hAnsi="Calibri" w:cs="Calibri"/>
          <w:b/>
          <w:bCs/>
          <w:color w:val="333333"/>
          <w:spacing w:val="-2"/>
          <w:sz w:val="20"/>
          <w:szCs w:val="20"/>
        </w:rPr>
      </w:pPr>
    </w:p>
    <w:p w14:paraId="7A863881" w14:textId="77777777" w:rsidR="007A2BB4" w:rsidRDefault="007A2BB4" w:rsidP="00825604">
      <w:pPr>
        <w:kinsoku w:val="0"/>
        <w:overflowPunct w:val="0"/>
        <w:autoSpaceDE w:val="0"/>
        <w:autoSpaceDN w:val="0"/>
        <w:adjustRightInd w:val="0"/>
        <w:spacing w:before="20" w:after="0" w:line="240" w:lineRule="auto"/>
        <w:ind w:left="214"/>
        <w:rPr>
          <w:rFonts w:ascii="Calibri" w:hAnsi="Calibri" w:cs="Calibri"/>
          <w:b/>
          <w:bCs/>
          <w:color w:val="333333"/>
          <w:spacing w:val="-2"/>
          <w:sz w:val="20"/>
          <w:szCs w:val="20"/>
        </w:rPr>
      </w:pPr>
    </w:p>
    <w:p w14:paraId="07C3471F" w14:textId="77777777" w:rsidR="004C4824" w:rsidRDefault="004C4824" w:rsidP="00825604">
      <w:pPr>
        <w:kinsoku w:val="0"/>
        <w:overflowPunct w:val="0"/>
        <w:autoSpaceDE w:val="0"/>
        <w:autoSpaceDN w:val="0"/>
        <w:adjustRightInd w:val="0"/>
        <w:spacing w:before="20" w:after="0" w:line="240" w:lineRule="auto"/>
        <w:ind w:left="214"/>
        <w:rPr>
          <w:rFonts w:ascii="Calibri" w:hAnsi="Calibri" w:cs="Calibri"/>
          <w:b/>
          <w:bCs/>
          <w:color w:val="333333"/>
          <w:spacing w:val="-2"/>
          <w:sz w:val="20"/>
          <w:szCs w:val="20"/>
        </w:rPr>
      </w:pPr>
    </w:p>
    <w:p w14:paraId="74340C0A" w14:textId="06550C3D" w:rsidR="00825604" w:rsidRPr="00825604" w:rsidRDefault="00825604" w:rsidP="006C7755">
      <w:pPr>
        <w:kinsoku w:val="0"/>
        <w:overflowPunct w:val="0"/>
        <w:autoSpaceDE w:val="0"/>
        <w:autoSpaceDN w:val="0"/>
        <w:adjustRightInd w:val="0"/>
        <w:spacing w:before="20" w:after="0" w:line="240" w:lineRule="auto"/>
        <w:ind w:left="214"/>
        <w:jc w:val="both"/>
        <w:rPr>
          <w:rFonts w:ascii="Calibri" w:hAnsi="Calibri" w:cs="Calibri"/>
          <w:b/>
          <w:bCs/>
          <w:spacing w:val="-2"/>
          <w:sz w:val="24"/>
          <w:szCs w:val="24"/>
        </w:rPr>
      </w:pPr>
      <w:r w:rsidRPr="00825604">
        <w:rPr>
          <w:rFonts w:ascii="Calibri" w:hAnsi="Calibri" w:cs="Calibri"/>
          <w:b/>
          <w:bCs/>
          <w:spacing w:val="-2"/>
          <w:sz w:val="24"/>
          <w:szCs w:val="24"/>
        </w:rPr>
        <w:t>Declaration</w:t>
      </w:r>
    </w:p>
    <w:p w14:paraId="0BBECE34" w14:textId="77777777" w:rsidR="00825604" w:rsidRPr="006C7755" w:rsidRDefault="00825604" w:rsidP="006C7755">
      <w:pPr>
        <w:kinsoku w:val="0"/>
        <w:overflowPunct w:val="0"/>
        <w:autoSpaceDE w:val="0"/>
        <w:autoSpaceDN w:val="0"/>
        <w:adjustRightInd w:val="0"/>
        <w:spacing w:before="7" w:after="1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FC7EEB8" w14:textId="77777777" w:rsidR="006C7755" w:rsidRPr="006C7755" w:rsidRDefault="006C7755" w:rsidP="006C7755">
      <w:pPr>
        <w:kinsoku w:val="0"/>
        <w:overflowPunct w:val="0"/>
        <w:autoSpaceDE w:val="0"/>
        <w:autoSpaceDN w:val="0"/>
        <w:adjustRightInd w:val="0"/>
        <w:spacing w:before="7" w:after="1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B45F175" w14:textId="77777777" w:rsidR="006C7755" w:rsidRPr="006C7755" w:rsidRDefault="006C7755" w:rsidP="006C7755">
      <w:pPr>
        <w:kinsoku w:val="0"/>
        <w:overflowPunct w:val="0"/>
        <w:autoSpaceDE w:val="0"/>
        <w:autoSpaceDN w:val="0"/>
        <w:adjustRightInd w:val="0"/>
        <w:spacing w:before="7" w:after="1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1E6F8007" w14:textId="77777777" w:rsidR="006C7755" w:rsidRDefault="006C7755" w:rsidP="006C7755">
      <w:pPr>
        <w:pStyle w:val="BodyText"/>
        <w:kinsoku w:val="0"/>
        <w:overflowPunct w:val="0"/>
        <w:spacing w:before="15"/>
        <w:ind w:left="94" w:right="58"/>
        <w:jc w:val="both"/>
        <w:rPr>
          <w:sz w:val="24"/>
          <w:szCs w:val="24"/>
        </w:rPr>
      </w:pPr>
      <w:r w:rsidRPr="006C7755">
        <w:rPr>
          <w:sz w:val="24"/>
          <w:szCs w:val="24"/>
        </w:rPr>
        <w:t>By</w:t>
      </w:r>
      <w:r w:rsidRPr="006C7755">
        <w:rPr>
          <w:spacing w:val="-1"/>
          <w:sz w:val="24"/>
          <w:szCs w:val="24"/>
        </w:rPr>
        <w:t xml:space="preserve"> </w:t>
      </w:r>
      <w:r w:rsidRPr="006C7755">
        <w:rPr>
          <w:sz w:val="24"/>
          <w:szCs w:val="24"/>
        </w:rPr>
        <w:t>submitting</w:t>
      </w:r>
      <w:r w:rsidRPr="006C7755">
        <w:rPr>
          <w:spacing w:val="-1"/>
          <w:sz w:val="24"/>
          <w:szCs w:val="24"/>
        </w:rPr>
        <w:t xml:space="preserve"> </w:t>
      </w:r>
      <w:r w:rsidRPr="006C7755">
        <w:rPr>
          <w:sz w:val="24"/>
          <w:szCs w:val="24"/>
        </w:rPr>
        <w:t>this assessment,</w:t>
      </w:r>
      <w:r w:rsidRPr="006C7755">
        <w:rPr>
          <w:spacing w:val="-1"/>
          <w:sz w:val="24"/>
          <w:szCs w:val="24"/>
        </w:rPr>
        <w:t xml:space="preserve"> </w:t>
      </w:r>
      <w:r w:rsidRPr="006C7755">
        <w:rPr>
          <w:sz w:val="24"/>
          <w:szCs w:val="24"/>
        </w:rPr>
        <w:t>I confirm</w:t>
      </w:r>
      <w:r w:rsidRPr="006C7755">
        <w:rPr>
          <w:spacing w:val="-1"/>
          <w:sz w:val="24"/>
          <w:szCs w:val="24"/>
        </w:rPr>
        <w:t xml:space="preserve"> </w:t>
      </w:r>
      <w:r w:rsidRPr="006C7755">
        <w:rPr>
          <w:sz w:val="24"/>
          <w:szCs w:val="24"/>
        </w:rPr>
        <w:t>that I have</w:t>
      </w:r>
      <w:r w:rsidRPr="006C7755">
        <w:rPr>
          <w:spacing w:val="-1"/>
          <w:sz w:val="24"/>
          <w:szCs w:val="24"/>
        </w:rPr>
        <w:t xml:space="preserve"> </w:t>
      </w:r>
      <w:r w:rsidRPr="006C7755">
        <w:rPr>
          <w:sz w:val="24"/>
          <w:szCs w:val="24"/>
        </w:rPr>
        <w:t>read the</w:t>
      </w:r>
      <w:r w:rsidRPr="006C7755">
        <w:rPr>
          <w:spacing w:val="-1"/>
          <w:sz w:val="24"/>
          <w:szCs w:val="24"/>
        </w:rPr>
        <w:t xml:space="preserve"> </w:t>
      </w:r>
      <w:r w:rsidRPr="006C7755">
        <w:rPr>
          <w:sz w:val="24"/>
          <w:szCs w:val="24"/>
        </w:rPr>
        <w:t>CCT policy</w:t>
      </w:r>
      <w:r w:rsidRPr="006C7755">
        <w:rPr>
          <w:spacing w:val="-1"/>
          <w:sz w:val="24"/>
          <w:szCs w:val="24"/>
        </w:rPr>
        <w:t xml:space="preserve"> </w:t>
      </w:r>
      <w:r w:rsidRPr="006C7755">
        <w:rPr>
          <w:sz w:val="24"/>
          <w:szCs w:val="24"/>
        </w:rPr>
        <w:t>on Academic Misconduct and</w:t>
      </w:r>
      <w:r w:rsidRPr="006C7755">
        <w:rPr>
          <w:spacing w:val="-2"/>
          <w:sz w:val="24"/>
          <w:szCs w:val="24"/>
        </w:rPr>
        <w:t xml:space="preserve"> </w:t>
      </w:r>
      <w:r w:rsidRPr="006C7755">
        <w:rPr>
          <w:sz w:val="24"/>
          <w:szCs w:val="24"/>
        </w:rPr>
        <w:t>understand</w:t>
      </w:r>
      <w:r w:rsidRPr="006C7755">
        <w:rPr>
          <w:spacing w:val="-2"/>
          <w:sz w:val="24"/>
          <w:szCs w:val="24"/>
        </w:rPr>
        <w:t xml:space="preserve"> </w:t>
      </w:r>
      <w:r w:rsidRPr="006C7755">
        <w:rPr>
          <w:sz w:val="24"/>
          <w:szCs w:val="24"/>
        </w:rPr>
        <w:t>the</w:t>
      </w:r>
      <w:r w:rsidRPr="006C7755">
        <w:rPr>
          <w:spacing w:val="-3"/>
          <w:sz w:val="24"/>
          <w:szCs w:val="24"/>
        </w:rPr>
        <w:t xml:space="preserve"> </w:t>
      </w:r>
      <w:r w:rsidRPr="006C7755">
        <w:rPr>
          <w:sz w:val="24"/>
          <w:szCs w:val="24"/>
        </w:rPr>
        <w:t>implications</w:t>
      </w:r>
      <w:r w:rsidRPr="006C7755">
        <w:rPr>
          <w:spacing w:val="-2"/>
          <w:sz w:val="24"/>
          <w:szCs w:val="24"/>
        </w:rPr>
        <w:t xml:space="preserve"> </w:t>
      </w:r>
      <w:r w:rsidRPr="006C7755">
        <w:rPr>
          <w:sz w:val="24"/>
          <w:szCs w:val="24"/>
        </w:rPr>
        <w:t>of</w:t>
      </w:r>
      <w:r w:rsidRPr="006C7755">
        <w:rPr>
          <w:spacing w:val="-2"/>
          <w:sz w:val="24"/>
          <w:szCs w:val="24"/>
        </w:rPr>
        <w:t xml:space="preserve"> </w:t>
      </w:r>
      <w:r w:rsidRPr="006C7755">
        <w:rPr>
          <w:sz w:val="24"/>
          <w:szCs w:val="24"/>
        </w:rPr>
        <w:t>submitting</w:t>
      </w:r>
      <w:r w:rsidRPr="006C7755">
        <w:rPr>
          <w:spacing w:val="-3"/>
          <w:sz w:val="24"/>
          <w:szCs w:val="24"/>
        </w:rPr>
        <w:t xml:space="preserve"> </w:t>
      </w:r>
      <w:r w:rsidRPr="006C7755">
        <w:rPr>
          <w:sz w:val="24"/>
          <w:szCs w:val="24"/>
        </w:rPr>
        <w:t>work</w:t>
      </w:r>
      <w:r w:rsidRPr="006C7755">
        <w:rPr>
          <w:spacing w:val="-3"/>
          <w:sz w:val="24"/>
          <w:szCs w:val="24"/>
        </w:rPr>
        <w:t xml:space="preserve"> </w:t>
      </w:r>
      <w:r w:rsidRPr="006C7755">
        <w:rPr>
          <w:sz w:val="24"/>
          <w:szCs w:val="24"/>
        </w:rPr>
        <w:t>that</w:t>
      </w:r>
      <w:r w:rsidRPr="006C7755">
        <w:rPr>
          <w:spacing w:val="-2"/>
          <w:sz w:val="24"/>
          <w:szCs w:val="24"/>
        </w:rPr>
        <w:t xml:space="preserve"> </w:t>
      </w:r>
      <w:r w:rsidRPr="006C7755">
        <w:rPr>
          <w:sz w:val="24"/>
          <w:szCs w:val="24"/>
        </w:rPr>
        <w:t>is</w:t>
      </w:r>
      <w:r w:rsidRPr="006C7755">
        <w:rPr>
          <w:spacing w:val="-2"/>
          <w:sz w:val="24"/>
          <w:szCs w:val="24"/>
        </w:rPr>
        <w:t xml:space="preserve"> </w:t>
      </w:r>
      <w:r w:rsidRPr="006C7755">
        <w:rPr>
          <w:sz w:val="24"/>
          <w:szCs w:val="24"/>
        </w:rPr>
        <w:t>not</w:t>
      </w:r>
      <w:r w:rsidRPr="006C7755">
        <w:rPr>
          <w:spacing w:val="-2"/>
          <w:sz w:val="24"/>
          <w:szCs w:val="24"/>
        </w:rPr>
        <w:t xml:space="preserve"> </w:t>
      </w:r>
      <w:r w:rsidRPr="006C7755">
        <w:rPr>
          <w:sz w:val="24"/>
          <w:szCs w:val="24"/>
        </w:rPr>
        <w:t>my</w:t>
      </w:r>
      <w:r w:rsidRPr="006C7755">
        <w:rPr>
          <w:spacing w:val="-3"/>
          <w:sz w:val="24"/>
          <w:szCs w:val="24"/>
        </w:rPr>
        <w:t xml:space="preserve"> </w:t>
      </w:r>
      <w:r w:rsidRPr="006C7755">
        <w:rPr>
          <w:sz w:val="24"/>
          <w:szCs w:val="24"/>
        </w:rPr>
        <w:t>own</w:t>
      </w:r>
      <w:r w:rsidRPr="006C7755">
        <w:rPr>
          <w:spacing w:val="-2"/>
          <w:sz w:val="24"/>
          <w:szCs w:val="24"/>
        </w:rPr>
        <w:t xml:space="preserve"> </w:t>
      </w:r>
      <w:r w:rsidRPr="006C7755">
        <w:rPr>
          <w:sz w:val="24"/>
          <w:szCs w:val="24"/>
        </w:rPr>
        <w:t>or</w:t>
      </w:r>
      <w:r w:rsidRPr="006C7755">
        <w:rPr>
          <w:spacing w:val="-3"/>
          <w:sz w:val="24"/>
          <w:szCs w:val="24"/>
        </w:rPr>
        <w:t xml:space="preserve"> </w:t>
      </w:r>
      <w:r w:rsidRPr="006C7755">
        <w:rPr>
          <w:sz w:val="24"/>
          <w:szCs w:val="24"/>
        </w:rPr>
        <w:t>does</w:t>
      </w:r>
      <w:r w:rsidRPr="006C7755">
        <w:rPr>
          <w:spacing w:val="-2"/>
          <w:sz w:val="24"/>
          <w:szCs w:val="24"/>
        </w:rPr>
        <w:t xml:space="preserve"> </w:t>
      </w:r>
      <w:r w:rsidRPr="006C7755">
        <w:rPr>
          <w:sz w:val="24"/>
          <w:szCs w:val="24"/>
        </w:rPr>
        <w:t>not</w:t>
      </w:r>
      <w:r w:rsidRPr="006C7755">
        <w:rPr>
          <w:spacing w:val="-2"/>
          <w:sz w:val="24"/>
          <w:szCs w:val="24"/>
        </w:rPr>
        <w:t xml:space="preserve"> </w:t>
      </w:r>
      <w:r w:rsidRPr="006C7755">
        <w:rPr>
          <w:sz w:val="24"/>
          <w:szCs w:val="24"/>
        </w:rPr>
        <w:t>appropriately reference material taken from a third party or other source. I declare it to be my own work and that all material from third parties has been appropriately referenced. I further confirm that this work</w:t>
      </w:r>
      <w:r w:rsidRPr="006C7755">
        <w:rPr>
          <w:spacing w:val="-6"/>
          <w:sz w:val="24"/>
          <w:szCs w:val="24"/>
        </w:rPr>
        <w:t xml:space="preserve"> </w:t>
      </w:r>
      <w:r w:rsidRPr="006C7755">
        <w:rPr>
          <w:sz w:val="24"/>
          <w:szCs w:val="24"/>
        </w:rPr>
        <w:t>has</w:t>
      </w:r>
      <w:r w:rsidRPr="006C7755">
        <w:rPr>
          <w:spacing w:val="-5"/>
          <w:sz w:val="24"/>
          <w:szCs w:val="24"/>
        </w:rPr>
        <w:t xml:space="preserve"> </w:t>
      </w:r>
      <w:r w:rsidRPr="006C7755">
        <w:rPr>
          <w:sz w:val="24"/>
          <w:szCs w:val="24"/>
        </w:rPr>
        <w:t>not</w:t>
      </w:r>
      <w:r w:rsidRPr="006C7755">
        <w:rPr>
          <w:spacing w:val="-5"/>
          <w:sz w:val="24"/>
          <w:szCs w:val="24"/>
        </w:rPr>
        <w:t xml:space="preserve"> </w:t>
      </w:r>
      <w:r w:rsidRPr="006C7755">
        <w:rPr>
          <w:sz w:val="24"/>
          <w:szCs w:val="24"/>
        </w:rPr>
        <w:t>previously</w:t>
      </w:r>
      <w:r w:rsidRPr="006C7755">
        <w:rPr>
          <w:spacing w:val="-6"/>
          <w:sz w:val="24"/>
          <w:szCs w:val="24"/>
        </w:rPr>
        <w:t xml:space="preserve"> </w:t>
      </w:r>
      <w:r w:rsidRPr="006C7755">
        <w:rPr>
          <w:sz w:val="24"/>
          <w:szCs w:val="24"/>
        </w:rPr>
        <w:t>been</w:t>
      </w:r>
      <w:r w:rsidRPr="006C7755">
        <w:rPr>
          <w:spacing w:val="-5"/>
          <w:sz w:val="24"/>
          <w:szCs w:val="24"/>
        </w:rPr>
        <w:t xml:space="preserve"> </w:t>
      </w:r>
      <w:r w:rsidRPr="006C7755">
        <w:rPr>
          <w:sz w:val="24"/>
          <w:szCs w:val="24"/>
        </w:rPr>
        <w:t>submitted</w:t>
      </w:r>
      <w:r w:rsidRPr="006C7755">
        <w:rPr>
          <w:spacing w:val="-5"/>
          <w:sz w:val="24"/>
          <w:szCs w:val="24"/>
        </w:rPr>
        <w:t xml:space="preserve"> </w:t>
      </w:r>
      <w:r w:rsidRPr="006C7755">
        <w:rPr>
          <w:sz w:val="24"/>
          <w:szCs w:val="24"/>
        </w:rPr>
        <w:t>for</w:t>
      </w:r>
      <w:r w:rsidRPr="006C7755">
        <w:rPr>
          <w:spacing w:val="-6"/>
          <w:sz w:val="24"/>
          <w:szCs w:val="24"/>
        </w:rPr>
        <w:t xml:space="preserve"> </w:t>
      </w:r>
      <w:r w:rsidRPr="006C7755">
        <w:rPr>
          <w:sz w:val="24"/>
          <w:szCs w:val="24"/>
        </w:rPr>
        <w:t>assessment</w:t>
      </w:r>
      <w:r w:rsidRPr="006C7755">
        <w:rPr>
          <w:spacing w:val="-5"/>
          <w:sz w:val="24"/>
          <w:szCs w:val="24"/>
        </w:rPr>
        <w:t xml:space="preserve"> </w:t>
      </w:r>
      <w:r w:rsidRPr="006C7755">
        <w:rPr>
          <w:sz w:val="24"/>
          <w:szCs w:val="24"/>
        </w:rPr>
        <w:t>by</w:t>
      </w:r>
      <w:r w:rsidRPr="006C7755">
        <w:rPr>
          <w:spacing w:val="-6"/>
          <w:sz w:val="24"/>
          <w:szCs w:val="24"/>
        </w:rPr>
        <w:t xml:space="preserve"> </w:t>
      </w:r>
      <w:r w:rsidRPr="006C7755">
        <w:rPr>
          <w:sz w:val="24"/>
          <w:szCs w:val="24"/>
        </w:rPr>
        <w:t>myself</w:t>
      </w:r>
      <w:r w:rsidRPr="006C7755">
        <w:rPr>
          <w:spacing w:val="-5"/>
          <w:sz w:val="24"/>
          <w:szCs w:val="24"/>
        </w:rPr>
        <w:t xml:space="preserve"> </w:t>
      </w:r>
      <w:r w:rsidRPr="006C7755">
        <w:rPr>
          <w:sz w:val="24"/>
          <w:szCs w:val="24"/>
        </w:rPr>
        <w:t>or</w:t>
      </w:r>
      <w:r w:rsidRPr="006C7755">
        <w:rPr>
          <w:spacing w:val="-6"/>
          <w:sz w:val="24"/>
          <w:szCs w:val="24"/>
        </w:rPr>
        <w:t xml:space="preserve"> </w:t>
      </w:r>
      <w:r w:rsidRPr="006C7755">
        <w:rPr>
          <w:sz w:val="24"/>
          <w:szCs w:val="24"/>
        </w:rPr>
        <w:t>someone</w:t>
      </w:r>
      <w:r w:rsidRPr="006C7755">
        <w:rPr>
          <w:spacing w:val="-6"/>
          <w:sz w:val="24"/>
          <w:szCs w:val="24"/>
        </w:rPr>
        <w:t xml:space="preserve"> </w:t>
      </w:r>
      <w:r w:rsidRPr="006C7755">
        <w:rPr>
          <w:sz w:val="24"/>
          <w:szCs w:val="24"/>
        </w:rPr>
        <w:t>else</w:t>
      </w:r>
      <w:r w:rsidRPr="006C7755">
        <w:rPr>
          <w:spacing w:val="-6"/>
          <w:sz w:val="24"/>
          <w:szCs w:val="24"/>
        </w:rPr>
        <w:t xml:space="preserve"> </w:t>
      </w:r>
      <w:r w:rsidRPr="006C7755">
        <w:rPr>
          <w:sz w:val="24"/>
          <w:szCs w:val="24"/>
        </w:rPr>
        <w:t>in</w:t>
      </w:r>
      <w:r w:rsidRPr="006C7755">
        <w:rPr>
          <w:spacing w:val="-5"/>
          <w:sz w:val="24"/>
          <w:szCs w:val="24"/>
        </w:rPr>
        <w:t xml:space="preserve"> </w:t>
      </w:r>
      <w:r w:rsidRPr="006C7755">
        <w:rPr>
          <w:sz w:val="24"/>
          <w:szCs w:val="24"/>
        </w:rPr>
        <w:t>CCT</w:t>
      </w:r>
      <w:r w:rsidRPr="006C7755">
        <w:rPr>
          <w:spacing w:val="-5"/>
          <w:sz w:val="24"/>
          <w:szCs w:val="24"/>
        </w:rPr>
        <w:t xml:space="preserve"> </w:t>
      </w:r>
      <w:r w:rsidRPr="006C7755">
        <w:rPr>
          <w:sz w:val="24"/>
          <w:szCs w:val="24"/>
        </w:rPr>
        <w:t>College Dublin or any other higher education institution.</w:t>
      </w:r>
    </w:p>
    <w:p w14:paraId="7D1A644C" w14:textId="77777777" w:rsidR="00A97B49" w:rsidRDefault="00A97B49" w:rsidP="006C7755">
      <w:pPr>
        <w:pStyle w:val="BodyText"/>
        <w:kinsoku w:val="0"/>
        <w:overflowPunct w:val="0"/>
        <w:spacing w:before="15"/>
        <w:ind w:left="94" w:right="58"/>
        <w:jc w:val="both"/>
        <w:rPr>
          <w:sz w:val="24"/>
          <w:szCs w:val="24"/>
        </w:rPr>
      </w:pPr>
    </w:p>
    <w:p w14:paraId="651B034D" w14:textId="77777777" w:rsidR="00A97B49" w:rsidRDefault="00A97B49" w:rsidP="006C7755">
      <w:pPr>
        <w:pStyle w:val="BodyText"/>
        <w:kinsoku w:val="0"/>
        <w:overflowPunct w:val="0"/>
        <w:spacing w:before="15"/>
        <w:ind w:left="94" w:right="58"/>
        <w:jc w:val="both"/>
        <w:rPr>
          <w:sz w:val="24"/>
          <w:szCs w:val="24"/>
        </w:rPr>
      </w:pPr>
    </w:p>
    <w:p w14:paraId="2700175E" w14:textId="77777777" w:rsidR="00A97B49" w:rsidRDefault="00A97B49" w:rsidP="006C7755">
      <w:pPr>
        <w:pStyle w:val="BodyText"/>
        <w:kinsoku w:val="0"/>
        <w:overflowPunct w:val="0"/>
        <w:spacing w:before="15"/>
        <w:ind w:left="94" w:right="58"/>
        <w:jc w:val="both"/>
        <w:rPr>
          <w:sz w:val="24"/>
          <w:szCs w:val="24"/>
        </w:rPr>
      </w:pPr>
    </w:p>
    <w:p w14:paraId="11414F27" w14:textId="77777777" w:rsidR="00A97B49" w:rsidRDefault="00A97B49" w:rsidP="006C7755">
      <w:pPr>
        <w:pStyle w:val="BodyText"/>
        <w:kinsoku w:val="0"/>
        <w:overflowPunct w:val="0"/>
        <w:spacing w:before="15"/>
        <w:ind w:left="94" w:right="58"/>
        <w:jc w:val="both"/>
        <w:rPr>
          <w:sz w:val="24"/>
          <w:szCs w:val="24"/>
        </w:rPr>
      </w:pPr>
    </w:p>
    <w:p w14:paraId="0219755F" w14:textId="77777777" w:rsidR="00CB6ABD" w:rsidRDefault="00F1444A"/>
    <w:p w14:paraId="3F9F4EC0" w14:textId="77777777" w:rsidR="00A97B49" w:rsidRDefault="00A97B49"/>
    <w:p w14:paraId="7B0FFAA4" w14:textId="77777777" w:rsidR="003254C1" w:rsidRDefault="003254C1"/>
    <w:p w14:paraId="7C0E436B" w14:textId="77777777" w:rsidR="003254C1" w:rsidRDefault="003254C1"/>
    <w:p w14:paraId="1CA50C87" w14:textId="48F20E7E" w:rsidR="00A97B49" w:rsidRPr="008677E5" w:rsidRDefault="003254C1">
      <w:pPr>
        <w:rPr>
          <w:b/>
          <w:bCs/>
        </w:rPr>
      </w:pPr>
      <w:r w:rsidRPr="008677E5">
        <w:rPr>
          <w:b/>
          <w:bCs/>
        </w:rPr>
        <w:t xml:space="preserve">Table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8"/>
        <w:gridCol w:w="3710"/>
        <w:gridCol w:w="682"/>
      </w:tblGrid>
      <w:tr w:rsidR="00683BE2" w:rsidRPr="00F57632" w14:paraId="2C9BF21E" w14:textId="77777777" w:rsidTr="008677E5">
        <w:tc>
          <w:tcPr>
            <w:tcW w:w="5382" w:type="dxa"/>
          </w:tcPr>
          <w:p w14:paraId="34C19676" w14:textId="77777777" w:rsidR="00683BE2" w:rsidRPr="002C663C" w:rsidRDefault="00683BE2" w:rsidP="00E01630"/>
          <w:p w14:paraId="3F159E25" w14:textId="49CDEE3A" w:rsidR="00683BE2" w:rsidRPr="002C663C" w:rsidRDefault="000F7432" w:rsidP="00E01630">
            <w:r w:rsidRPr="002C663C">
              <w:t xml:space="preserve">Table </w:t>
            </w:r>
          </w:p>
        </w:tc>
        <w:tc>
          <w:tcPr>
            <w:tcW w:w="3685" w:type="dxa"/>
            <w:tcBorders>
              <w:left w:val="nil"/>
            </w:tcBorders>
          </w:tcPr>
          <w:p w14:paraId="2F74F862" w14:textId="77777777" w:rsidR="00683BE2" w:rsidRPr="002C663C" w:rsidRDefault="00683BE2"/>
          <w:p w14:paraId="3B60D672" w14:textId="08967927" w:rsidR="000F7432" w:rsidRPr="002C663C" w:rsidRDefault="000F7432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4F8AB9C4" w14:textId="77777777" w:rsidR="00683BE2" w:rsidRPr="002C663C" w:rsidRDefault="00683BE2" w:rsidP="00554E6F">
            <w:pPr>
              <w:jc w:val="right"/>
            </w:pPr>
          </w:p>
          <w:p w14:paraId="0D0FA790" w14:textId="18057457" w:rsidR="000F7432" w:rsidRPr="002C663C" w:rsidRDefault="000F7432" w:rsidP="00554E6F">
            <w:pPr>
              <w:jc w:val="right"/>
            </w:pPr>
            <w:r w:rsidRPr="002C663C">
              <w:t>2</w:t>
            </w:r>
          </w:p>
        </w:tc>
      </w:tr>
      <w:tr w:rsidR="00F57632" w:rsidRPr="00F57632" w14:paraId="56D4D2D9" w14:textId="77777777" w:rsidTr="008677E5">
        <w:tc>
          <w:tcPr>
            <w:tcW w:w="5382" w:type="dxa"/>
          </w:tcPr>
          <w:p w14:paraId="34A5D154" w14:textId="77777777" w:rsidR="000F7432" w:rsidRPr="002C663C" w:rsidRDefault="000F7432" w:rsidP="00E01630"/>
          <w:p w14:paraId="12C5EC55" w14:textId="1E969463" w:rsidR="00E01630" w:rsidRPr="002C663C" w:rsidRDefault="00C51406" w:rsidP="00C51406">
            <w:r w:rsidRPr="002C663C">
              <w:t xml:space="preserve">1. </w:t>
            </w:r>
            <w:r w:rsidR="00F57632" w:rsidRPr="002C663C">
              <w:t xml:space="preserve">Abstract </w:t>
            </w:r>
          </w:p>
        </w:tc>
        <w:tc>
          <w:tcPr>
            <w:tcW w:w="3685" w:type="dxa"/>
            <w:tcBorders>
              <w:left w:val="nil"/>
            </w:tcBorders>
          </w:tcPr>
          <w:p w14:paraId="4049C44B" w14:textId="77777777" w:rsidR="000F7432" w:rsidRPr="002C663C" w:rsidRDefault="000F7432"/>
          <w:p w14:paraId="4E0821B7" w14:textId="68FC56EC" w:rsidR="00F57632" w:rsidRPr="002C663C" w:rsidRDefault="00D909B1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71FF6310" w14:textId="77777777" w:rsidR="000F7432" w:rsidRPr="002C663C" w:rsidRDefault="000F7432" w:rsidP="00554E6F">
            <w:pPr>
              <w:jc w:val="right"/>
            </w:pPr>
          </w:p>
          <w:p w14:paraId="29024319" w14:textId="0CF691FE" w:rsidR="00F57632" w:rsidRPr="002C663C" w:rsidRDefault="00AC7A81" w:rsidP="00554E6F">
            <w:pPr>
              <w:jc w:val="right"/>
            </w:pPr>
            <w:r>
              <w:t>3</w:t>
            </w:r>
          </w:p>
        </w:tc>
      </w:tr>
      <w:tr w:rsidR="005F5F33" w:rsidRPr="00F57632" w14:paraId="386DB733" w14:textId="77777777" w:rsidTr="008677E5">
        <w:tc>
          <w:tcPr>
            <w:tcW w:w="5382" w:type="dxa"/>
          </w:tcPr>
          <w:p w14:paraId="6031B0A7" w14:textId="77777777" w:rsidR="002126D1" w:rsidRPr="002C663C" w:rsidRDefault="002126D1" w:rsidP="005F5F33"/>
          <w:p w14:paraId="3DA9B496" w14:textId="2611A495" w:rsidR="005F5F33" w:rsidRPr="002C663C" w:rsidRDefault="00C51406" w:rsidP="005F5F33">
            <w:r w:rsidRPr="002C663C">
              <w:t xml:space="preserve">2. </w:t>
            </w:r>
            <w:r w:rsidR="005F5F33" w:rsidRPr="002C663C">
              <w:t>Introduction</w:t>
            </w:r>
          </w:p>
        </w:tc>
        <w:tc>
          <w:tcPr>
            <w:tcW w:w="3685" w:type="dxa"/>
            <w:tcBorders>
              <w:left w:val="nil"/>
            </w:tcBorders>
          </w:tcPr>
          <w:p w14:paraId="03D013C0" w14:textId="77777777" w:rsidR="00E01630" w:rsidRPr="002C663C" w:rsidRDefault="00E01630" w:rsidP="005F5F33"/>
          <w:p w14:paraId="3281AB98" w14:textId="60924ED7" w:rsidR="005F5F33" w:rsidRPr="002C663C" w:rsidRDefault="005F5F33" w:rsidP="005F5F33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19B986CF" w14:textId="77777777" w:rsidR="00A14874" w:rsidRDefault="00A14874" w:rsidP="00554E6F">
            <w:pPr>
              <w:jc w:val="right"/>
            </w:pPr>
          </w:p>
          <w:p w14:paraId="33A0BC8A" w14:textId="6D70C16E" w:rsidR="00A14874" w:rsidRPr="002C663C" w:rsidRDefault="00A14874" w:rsidP="00554E6F">
            <w:pPr>
              <w:jc w:val="right"/>
            </w:pPr>
            <w:r>
              <w:t>3</w:t>
            </w:r>
          </w:p>
        </w:tc>
      </w:tr>
      <w:tr w:rsidR="005F5F33" w:rsidRPr="00F57632" w14:paraId="44A47E4A" w14:textId="77777777" w:rsidTr="008677E5">
        <w:tc>
          <w:tcPr>
            <w:tcW w:w="5382" w:type="dxa"/>
          </w:tcPr>
          <w:p w14:paraId="6419FACA" w14:textId="301CC151" w:rsidR="005F5F33" w:rsidRPr="002C663C" w:rsidRDefault="005F5F33" w:rsidP="002C663C">
            <w:pPr>
              <w:jc w:val="both"/>
            </w:pPr>
          </w:p>
        </w:tc>
        <w:tc>
          <w:tcPr>
            <w:tcW w:w="3685" w:type="dxa"/>
            <w:tcBorders>
              <w:left w:val="nil"/>
            </w:tcBorders>
          </w:tcPr>
          <w:p w14:paraId="1EDBBDB2" w14:textId="77777777" w:rsidR="00E01630" w:rsidRPr="002C663C" w:rsidRDefault="00E01630" w:rsidP="005F5F33"/>
          <w:p w14:paraId="53B6FA5D" w14:textId="6F090671" w:rsidR="005F5F33" w:rsidRPr="002C663C" w:rsidRDefault="005F5F33" w:rsidP="005F5F33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266A82BB" w14:textId="77777777" w:rsidR="00A14874" w:rsidRDefault="00A14874" w:rsidP="00554E6F">
            <w:pPr>
              <w:jc w:val="right"/>
            </w:pPr>
          </w:p>
          <w:p w14:paraId="2DAF999A" w14:textId="40981BAD" w:rsidR="005F5F33" w:rsidRPr="002C663C" w:rsidRDefault="00A14874" w:rsidP="00554E6F">
            <w:pPr>
              <w:jc w:val="right"/>
            </w:pPr>
            <w:r>
              <w:t>4</w:t>
            </w:r>
          </w:p>
        </w:tc>
      </w:tr>
      <w:tr w:rsidR="005F5F33" w:rsidRPr="00F57632" w14:paraId="63325986" w14:textId="77777777" w:rsidTr="008677E5">
        <w:tc>
          <w:tcPr>
            <w:tcW w:w="5382" w:type="dxa"/>
          </w:tcPr>
          <w:p w14:paraId="758DB273" w14:textId="7733C6B2" w:rsidR="005F5F33" w:rsidRPr="002C663C" w:rsidRDefault="005F5F33" w:rsidP="002C663C"/>
        </w:tc>
        <w:tc>
          <w:tcPr>
            <w:tcW w:w="3685" w:type="dxa"/>
            <w:tcBorders>
              <w:left w:val="nil"/>
            </w:tcBorders>
          </w:tcPr>
          <w:p w14:paraId="527501BF" w14:textId="77777777" w:rsidR="00E01630" w:rsidRPr="002C663C" w:rsidRDefault="00E01630" w:rsidP="005F5F33"/>
          <w:p w14:paraId="7E1F131A" w14:textId="77777777" w:rsidR="00E01630" w:rsidRPr="002C663C" w:rsidRDefault="00E01630" w:rsidP="005F5F33"/>
          <w:p w14:paraId="5803D040" w14:textId="6DD0CB95" w:rsidR="005F5F33" w:rsidRPr="002C663C" w:rsidRDefault="005F5F33" w:rsidP="005F5F33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5E176D21" w14:textId="77777777" w:rsidR="005F5F33" w:rsidRDefault="005F5F33" w:rsidP="00554E6F">
            <w:pPr>
              <w:jc w:val="right"/>
            </w:pPr>
          </w:p>
          <w:p w14:paraId="18AAB0C1" w14:textId="77777777" w:rsidR="00554E6F" w:rsidRDefault="00554E6F" w:rsidP="00554E6F">
            <w:pPr>
              <w:jc w:val="right"/>
            </w:pPr>
          </w:p>
          <w:p w14:paraId="25590570" w14:textId="674B8A58" w:rsidR="00554E6F" w:rsidRPr="002C663C" w:rsidRDefault="00554E6F" w:rsidP="00554E6F">
            <w:pPr>
              <w:jc w:val="right"/>
            </w:pPr>
            <w:r>
              <w:t>4</w:t>
            </w:r>
          </w:p>
        </w:tc>
      </w:tr>
      <w:tr w:rsidR="00554E6F" w:rsidRPr="00F57632" w14:paraId="6FD7F6C9" w14:textId="77777777" w:rsidTr="008677E5">
        <w:tc>
          <w:tcPr>
            <w:tcW w:w="5382" w:type="dxa"/>
          </w:tcPr>
          <w:p w14:paraId="40B929C5" w14:textId="3598B64F" w:rsidR="00554E6F" w:rsidRPr="002C663C" w:rsidRDefault="00554E6F" w:rsidP="005F5F33"/>
        </w:tc>
        <w:tc>
          <w:tcPr>
            <w:tcW w:w="3685" w:type="dxa"/>
            <w:tcBorders>
              <w:left w:val="nil"/>
            </w:tcBorders>
          </w:tcPr>
          <w:p w14:paraId="36829612" w14:textId="77777777" w:rsidR="00554E6F" w:rsidRDefault="00554E6F" w:rsidP="005F5F33"/>
          <w:p w14:paraId="1A8437E5" w14:textId="4AC41398" w:rsidR="005F66F9" w:rsidRPr="002C663C" w:rsidRDefault="005F66F9" w:rsidP="005F5F33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6F0123FA" w14:textId="77777777" w:rsidR="00554E6F" w:rsidRDefault="00554E6F" w:rsidP="00554E6F">
            <w:pPr>
              <w:jc w:val="right"/>
            </w:pPr>
          </w:p>
          <w:p w14:paraId="5D61110D" w14:textId="19CE31C6" w:rsidR="00E046FE" w:rsidRPr="002C663C" w:rsidRDefault="00E046FE" w:rsidP="00554E6F">
            <w:pPr>
              <w:jc w:val="right"/>
            </w:pPr>
            <w:r>
              <w:t>4</w:t>
            </w:r>
          </w:p>
        </w:tc>
      </w:tr>
      <w:tr w:rsidR="00554E6F" w:rsidRPr="00F57632" w14:paraId="4817467F" w14:textId="77777777" w:rsidTr="008677E5">
        <w:tc>
          <w:tcPr>
            <w:tcW w:w="5382" w:type="dxa"/>
          </w:tcPr>
          <w:p w14:paraId="4B237FC5" w14:textId="62D32BE0" w:rsidR="00E046FE" w:rsidRPr="002C663C" w:rsidRDefault="00E046FE" w:rsidP="005F5F33"/>
        </w:tc>
        <w:tc>
          <w:tcPr>
            <w:tcW w:w="3685" w:type="dxa"/>
            <w:tcBorders>
              <w:left w:val="nil"/>
            </w:tcBorders>
          </w:tcPr>
          <w:p w14:paraId="649E3095" w14:textId="77777777" w:rsidR="00554E6F" w:rsidRDefault="00554E6F" w:rsidP="005F5F33"/>
          <w:p w14:paraId="2BE9810F" w14:textId="23BAC070" w:rsidR="005F66F9" w:rsidRPr="002C663C" w:rsidRDefault="005F66F9" w:rsidP="005F5F33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3548E5BF" w14:textId="77777777" w:rsidR="00E046FE" w:rsidRDefault="00E046FE" w:rsidP="00554E6F">
            <w:pPr>
              <w:jc w:val="right"/>
            </w:pPr>
          </w:p>
          <w:p w14:paraId="3808E3C8" w14:textId="4EEEABFD" w:rsidR="00554E6F" w:rsidRPr="002C663C" w:rsidRDefault="00E046FE" w:rsidP="00554E6F">
            <w:pPr>
              <w:jc w:val="right"/>
            </w:pPr>
            <w:r>
              <w:t>5</w:t>
            </w:r>
          </w:p>
        </w:tc>
      </w:tr>
      <w:tr w:rsidR="00554E6F" w:rsidRPr="00F57632" w14:paraId="2827C1A0" w14:textId="77777777" w:rsidTr="008677E5">
        <w:tc>
          <w:tcPr>
            <w:tcW w:w="5382" w:type="dxa"/>
          </w:tcPr>
          <w:p w14:paraId="3FF863FB" w14:textId="14EB7D4D" w:rsidR="00300939" w:rsidRPr="002C663C" w:rsidRDefault="00300939" w:rsidP="005F5F33"/>
        </w:tc>
        <w:tc>
          <w:tcPr>
            <w:tcW w:w="3685" w:type="dxa"/>
            <w:tcBorders>
              <w:left w:val="nil"/>
            </w:tcBorders>
          </w:tcPr>
          <w:p w14:paraId="0488F24D" w14:textId="77777777" w:rsidR="00554E6F" w:rsidRDefault="00554E6F" w:rsidP="005F5F33"/>
          <w:p w14:paraId="372078F7" w14:textId="14C42EB8" w:rsidR="005F66F9" w:rsidRPr="002C663C" w:rsidRDefault="005F66F9" w:rsidP="005F5F33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5A15F842" w14:textId="77777777" w:rsidR="00554E6F" w:rsidRDefault="00554E6F" w:rsidP="00554E6F">
            <w:pPr>
              <w:jc w:val="right"/>
            </w:pPr>
          </w:p>
          <w:p w14:paraId="73CD5AF8" w14:textId="70010469" w:rsidR="00300939" w:rsidRPr="002C663C" w:rsidRDefault="007B4D2D" w:rsidP="00554E6F">
            <w:pPr>
              <w:jc w:val="right"/>
            </w:pPr>
            <w:r>
              <w:t>6</w:t>
            </w:r>
          </w:p>
        </w:tc>
      </w:tr>
      <w:tr w:rsidR="005F5F33" w:rsidRPr="00F57632" w14:paraId="495C03DF" w14:textId="77777777" w:rsidTr="008677E5">
        <w:tc>
          <w:tcPr>
            <w:tcW w:w="5382" w:type="dxa"/>
          </w:tcPr>
          <w:p w14:paraId="1DA16098" w14:textId="4C80D04E" w:rsidR="005F5F33" w:rsidRPr="002C663C" w:rsidRDefault="005F5F33" w:rsidP="005F5F33"/>
        </w:tc>
        <w:tc>
          <w:tcPr>
            <w:tcW w:w="3685" w:type="dxa"/>
            <w:tcBorders>
              <w:left w:val="nil"/>
            </w:tcBorders>
          </w:tcPr>
          <w:p w14:paraId="18183E05" w14:textId="77777777" w:rsidR="00E01630" w:rsidRPr="002C663C" w:rsidRDefault="00E01630" w:rsidP="005F5F33"/>
          <w:p w14:paraId="530364CF" w14:textId="750FF385" w:rsidR="005F5F33" w:rsidRPr="002C663C" w:rsidRDefault="005F5F33" w:rsidP="005F5F33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76297B82" w14:textId="77777777" w:rsidR="005F5F33" w:rsidRDefault="005F5F33" w:rsidP="00554E6F">
            <w:pPr>
              <w:jc w:val="right"/>
            </w:pPr>
          </w:p>
          <w:p w14:paraId="443F3EE1" w14:textId="66D79F1D" w:rsidR="00300939" w:rsidRPr="002C663C" w:rsidRDefault="005D68D6" w:rsidP="00554E6F">
            <w:pPr>
              <w:jc w:val="right"/>
            </w:pPr>
            <w:r>
              <w:t>8</w:t>
            </w:r>
          </w:p>
        </w:tc>
      </w:tr>
      <w:tr w:rsidR="005F5F33" w:rsidRPr="00F57632" w14:paraId="5F42D87A" w14:textId="77777777" w:rsidTr="008677E5">
        <w:tc>
          <w:tcPr>
            <w:tcW w:w="5382" w:type="dxa"/>
          </w:tcPr>
          <w:p w14:paraId="6A0D5C73" w14:textId="4BAC3AC8" w:rsidR="005F5F33" w:rsidRPr="002C663C" w:rsidRDefault="005F5F33" w:rsidP="005F5F33"/>
        </w:tc>
        <w:tc>
          <w:tcPr>
            <w:tcW w:w="3685" w:type="dxa"/>
            <w:tcBorders>
              <w:left w:val="nil"/>
            </w:tcBorders>
          </w:tcPr>
          <w:p w14:paraId="191F7266" w14:textId="77777777" w:rsidR="00E01630" w:rsidRPr="002C663C" w:rsidRDefault="00E01630" w:rsidP="005F5F33"/>
          <w:p w14:paraId="1DA08AD6" w14:textId="66748446" w:rsidR="005F5F33" w:rsidRPr="002C663C" w:rsidRDefault="005F5F33" w:rsidP="005F5F33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736FD100" w14:textId="77777777" w:rsidR="005F5F33" w:rsidRDefault="005F5F33" w:rsidP="00554E6F">
            <w:pPr>
              <w:jc w:val="right"/>
            </w:pPr>
          </w:p>
          <w:p w14:paraId="32FAEC2A" w14:textId="2F924B54" w:rsidR="00300939" w:rsidRPr="002C663C" w:rsidRDefault="005D68D6" w:rsidP="00594A1F">
            <w:pPr>
              <w:jc w:val="right"/>
            </w:pPr>
            <w:r>
              <w:t>8</w:t>
            </w:r>
          </w:p>
        </w:tc>
      </w:tr>
      <w:tr w:rsidR="00300939" w:rsidRPr="00F57632" w14:paraId="130B28B9" w14:textId="77777777" w:rsidTr="008677E5">
        <w:tc>
          <w:tcPr>
            <w:tcW w:w="5382" w:type="dxa"/>
          </w:tcPr>
          <w:p w14:paraId="477D5B43" w14:textId="71E4BC37" w:rsidR="00300939" w:rsidRPr="002C663C" w:rsidRDefault="00300939" w:rsidP="00213AEC"/>
        </w:tc>
        <w:tc>
          <w:tcPr>
            <w:tcW w:w="3685" w:type="dxa"/>
            <w:tcBorders>
              <w:left w:val="nil"/>
            </w:tcBorders>
          </w:tcPr>
          <w:p w14:paraId="1D758227" w14:textId="77777777" w:rsidR="00300939" w:rsidRDefault="00300939" w:rsidP="005F5F33"/>
          <w:p w14:paraId="2F22E7B7" w14:textId="02E2EB01" w:rsidR="00300939" w:rsidRPr="002C663C" w:rsidRDefault="00300939" w:rsidP="005F5F33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778D479C" w14:textId="77777777" w:rsidR="00300939" w:rsidRDefault="00300939" w:rsidP="00554E6F">
            <w:pPr>
              <w:jc w:val="right"/>
            </w:pPr>
          </w:p>
          <w:p w14:paraId="6920312B" w14:textId="3E386503" w:rsidR="00300939" w:rsidRPr="002C663C" w:rsidRDefault="00213AEC" w:rsidP="00554E6F">
            <w:pPr>
              <w:jc w:val="right"/>
            </w:pPr>
            <w:r>
              <w:t>9</w:t>
            </w:r>
          </w:p>
        </w:tc>
      </w:tr>
      <w:tr w:rsidR="00300939" w:rsidRPr="00F57632" w14:paraId="1B51501C" w14:textId="77777777" w:rsidTr="008677E5">
        <w:tc>
          <w:tcPr>
            <w:tcW w:w="5382" w:type="dxa"/>
          </w:tcPr>
          <w:p w14:paraId="2E25FC7A" w14:textId="2664F0ED" w:rsidR="00300939" w:rsidRPr="002C663C" w:rsidRDefault="00300939" w:rsidP="005F5F33"/>
        </w:tc>
        <w:tc>
          <w:tcPr>
            <w:tcW w:w="3685" w:type="dxa"/>
            <w:tcBorders>
              <w:left w:val="nil"/>
            </w:tcBorders>
          </w:tcPr>
          <w:p w14:paraId="78E81411" w14:textId="77777777" w:rsidR="00300939" w:rsidRDefault="00300939" w:rsidP="005F5F33"/>
          <w:p w14:paraId="0253A1CD" w14:textId="7A56D818" w:rsidR="00300939" w:rsidRPr="002C663C" w:rsidRDefault="00300939" w:rsidP="005F5F33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7F763F4B" w14:textId="77777777" w:rsidR="00300939" w:rsidRDefault="00300939" w:rsidP="00554E6F">
            <w:pPr>
              <w:jc w:val="right"/>
            </w:pPr>
          </w:p>
          <w:p w14:paraId="5D72E1E7" w14:textId="1358619C" w:rsidR="00300939" w:rsidRPr="002C663C" w:rsidRDefault="00213AEC" w:rsidP="00554E6F">
            <w:pPr>
              <w:jc w:val="right"/>
            </w:pPr>
            <w:r>
              <w:t>10</w:t>
            </w:r>
          </w:p>
        </w:tc>
      </w:tr>
      <w:tr w:rsidR="00300939" w:rsidRPr="00F57632" w14:paraId="391D5BAC" w14:textId="77777777" w:rsidTr="008677E5">
        <w:tc>
          <w:tcPr>
            <w:tcW w:w="5382" w:type="dxa"/>
          </w:tcPr>
          <w:p w14:paraId="2AF1AF04" w14:textId="514D4B79" w:rsidR="00300939" w:rsidRPr="002C663C" w:rsidRDefault="00300939" w:rsidP="005F5F33"/>
        </w:tc>
        <w:tc>
          <w:tcPr>
            <w:tcW w:w="3685" w:type="dxa"/>
            <w:tcBorders>
              <w:left w:val="nil"/>
            </w:tcBorders>
          </w:tcPr>
          <w:p w14:paraId="378F2097" w14:textId="77777777" w:rsidR="00300939" w:rsidRDefault="00300939" w:rsidP="005F5F33"/>
          <w:p w14:paraId="14D3EFBE" w14:textId="08E20E1C" w:rsidR="00300939" w:rsidRPr="002C663C" w:rsidRDefault="00300939" w:rsidP="005F5F33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6A948436" w14:textId="77777777" w:rsidR="00300939" w:rsidRDefault="00300939" w:rsidP="00554E6F">
            <w:pPr>
              <w:jc w:val="right"/>
            </w:pPr>
          </w:p>
          <w:p w14:paraId="21A103D9" w14:textId="79BB3613" w:rsidR="00300939" w:rsidRPr="002C663C" w:rsidRDefault="00213AEC" w:rsidP="00213AEC">
            <w:pPr>
              <w:jc w:val="center"/>
            </w:pPr>
            <w:r>
              <w:t xml:space="preserve">    10</w:t>
            </w:r>
          </w:p>
        </w:tc>
      </w:tr>
      <w:tr w:rsidR="00300939" w:rsidRPr="00F57632" w14:paraId="4B35A714" w14:textId="77777777" w:rsidTr="008677E5">
        <w:tc>
          <w:tcPr>
            <w:tcW w:w="5382" w:type="dxa"/>
          </w:tcPr>
          <w:p w14:paraId="3652A609" w14:textId="30421FDC" w:rsidR="00300939" w:rsidRPr="002C663C" w:rsidRDefault="00300939" w:rsidP="005F5F33"/>
        </w:tc>
        <w:tc>
          <w:tcPr>
            <w:tcW w:w="3685" w:type="dxa"/>
            <w:tcBorders>
              <w:left w:val="nil"/>
            </w:tcBorders>
          </w:tcPr>
          <w:p w14:paraId="43A96F00" w14:textId="77777777" w:rsidR="00300939" w:rsidRDefault="00300939" w:rsidP="005F5F33"/>
          <w:p w14:paraId="1BB864DD" w14:textId="56142F03" w:rsidR="00300939" w:rsidRPr="002C663C" w:rsidRDefault="00300939" w:rsidP="005F5F33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5F053A5D" w14:textId="77777777" w:rsidR="00300939" w:rsidRDefault="00300939" w:rsidP="00554E6F">
            <w:pPr>
              <w:jc w:val="right"/>
            </w:pPr>
          </w:p>
          <w:p w14:paraId="0C02319A" w14:textId="7F9A16CB" w:rsidR="00300939" w:rsidRPr="002C663C" w:rsidRDefault="00213AEC" w:rsidP="00213AEC">
            <w:pPr>
              <w:jc w:val="right"/>
            </w:pPr>
            <w:r>
              <w:t>11</w:t>
            </w:r>
          </w:p>
        </w:tc>
      </w:tr>
      <w:tr w:rsidR="00AC7A81" w:rsidRPr="00F57632" w14:paraId="550DA928" w14:textId="77777777" w:rsidTr="008677E5">
        <w:tc>
          <w:tcPr>
            <w:tcW w:w="5382" w:type="dxa"/>
          </w:tcPr>
          <w:p w14:paraId="7C429AAE" w14:textId="6D85B40E" w:rsidR="00AC7A81" w:rsidRDefault="00AC7A81" w:rsidP="005F5F33"/>
        </w:tc>
        <w:tc>
          <w:tcPr>
            <w:tcW w:w="3685" w:type="dxa"/>
            <w:tcBorders>
              <w:left w:val="nil"/>
            </w:tcBorders>
          </w:tcPr>
          <w:p w14:paraId="0A3FEF6B" w14:textId="77777777" w:rsidR="00AC7A81" w:rsidRDefault="00AC7A81" w:rsidP="005F5F33"/>
          <w:p w14:paraId="223503EB" w14:textId="030E8713" w:rsidR="00AC7A81" w:rsidRDefault="00AC7A81" w:rsidP="005F5F33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49A214CC" w14:textId="77777777" w:rsidR="00AC7A81" w:rsidRDefault="00AC7A81" w:rsidP="00554E6F">
            <w:pPr>
              <w:jc w:val="right"/>
            </w:pPr>
          </w:p>
          <w:p w14:paraId="66E407D7" w14:textId="473149D6" w:rsidR="00AC7A81" w:rsidRDefault="00213AEC" w:rsidP="00554E6F">
            <w:pPr>
              <w:jc w:val="right"/>
            </w:pPr>
            <w:r>
              <w:t>13</w:t>
            </w:r>
          </w:p>
        </w:tc>
      </w:tr>
      <w:tr w:rsidR="00E01630" w:rsidRPr="00F57632" w14:paraId="5BDE63AC" w14:textId="77777777" w:rsidTr="008677E5">
        <w:tc>
          <w:tcPr>
            <w:tcW w:w="5382" w:type="dxa"/>
          </w:tcPr>
          <w:p w14:paraId="2277BCA1" w14:textId="42876F90" w:rsidR="00E01630" w:rsidRPr="002C663C" w:rsidRDefault="00E01630" w:rsidP="00E01630"/>
        </w:tc>
        <w:tc>
          <w:tcPr>
            <w:tcW w:w="3685" w:type="dxa"/>
            <w:tcBorders>
              <w:left w:val="nil"/>
            </w:tcBorders>
          </w:tcPr>
          <w:p w14:paraId="29AE77D6" w14:textId="77777777" w:rsidR="00E01630" w:rsidRPr="002C663C" w:rsidRDefault="00E01630" w:rsidP="00E01630"/>
          <w:p w14:paraId="668C2D13" w14:textId="7210E322" w:rsidR="00E01630" w:rsidRPr="002C663C" w:rsidRDefault="00E01630" w:rsidP="00E01630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2AC4D93F" w14:textId="77777777" w:rsidR="00E01630" w:rsidRDefault="00E01630" w:rsidP="00554E6F">
            <w:pPr>
              <w:jc w:val="right"/>
            </w:pPr>
          </w:p>
          <w:p w14:paraId="2AAA21C6" w14:textId="130EFB7A" w:rsidR="00300939" w:rsidRPr="002C663C" w:rsidRDefault="00B521EC" w:rsidP="00554E6F">
            <w:pPr>
              <w:jc w:val="right"/>
            </w:pPr>
            <w:r>
              <w:t>14</w:t>
            </w:r>
          </w:p>
        </w:tc>
      </w:tr>
      <w:tr w:rsidR="00E01630" w:rsidRPr="00F57632" w14:paraId="1C02F224" w14:textId="77777777" w:rsidTr="008677E5">
        <w:tc>
          <w:tcPr>
            <w:tcW w:w="5382" w:type="dxa"/>
          </w:tcPr>
          <w:p w14:paraId="7DA2A6E8" w14:textId="78962BC4" w:rsidR="00AC7A81" w:rsidRPr="002C663C" w:rsidRDefault="00AC7A81" w:rsidP="00E01630"/>
        </w:tc>
        <w:tc>
          <w:tcPr>
            <w:tcW w:w="3685" w:type="dxa"/>
            <w:tcBorders>
              <w:left w:val="nil"/>
            </w:tcBorders>
          </w:tcPr>
          <w:p w14:paraId="5967EB01" w14:textId="77777777" w:rsidR="00E01630" w:rsidRDefault="00E01630" w:rsidP="00E01630"/>
          <w:p w14:paraId="63EA01EC" w14:textId="17B95288" w:rsidR="00300939" w:rsidRPr="002C663C" w:rsidRDefault="00300939" w:rsidP="00300939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0F464829" w14:textId="77777777" w:rsidR="00E01630" w:rsidRDefault="00E01630" w:rsidP="00554E6F">
            <w:pPr>
              <w:jc w:val="right"/>
            </w:pPr>
          </w:p>
          <w:p w14:paraId="2358AD74" w14:textId="6BA5E7B8" w:rsidR="00300939" w:rsidRPr="002C663C" w:rsidRDefault="001B6BD9" w:rsidP="00554E6F">
            <w:pPr>
              <w:jc w:val="right"/>
            </w:pPr>
            <w:r>
              <w:t>14</w:t>
            </w:r>
          </w:p>
        </w:tc>
      </w:tr>
      <w:tr w:rsidR="001B6BD9" w:rsidRPr="00F57632" w14:paraId="290B86CE" w14:textId="77777777" w:rsidTr="008677E5">
        <w:tc>
          <w:tcPr>
            <w:tcW w:w="5382" w:type="dxa"/>
          </w:tcPr>
          <w:p w14:paraId="2A7B8D3E" w14:textId="02FAEFFD" w:rsidR="001B6BD9" w:rsidRDefault="001B6BD9" w:rsidP="00E01630"/>
          <w:p w14:paraId="5C53AF27" w14:textId="6C9FB4DD" w:rsidR="001B6BD9" w:rsidRDefault="001B6BD9" w:rsidP="00E01630">
            <w:r>
              <w:t xml:space="preserve">7. References </w:t>
            </w:r>
          </w:p>
        </w:tc>
        <w:tc>
          <w:tcPr>
            <w:tcW w:w="3685" w:type="dxa"/>
            <w:tcBorders>
              <w:left w:val="nil"/>
            </w:tcBorders>
          </w:tcPr>
          <w:p w14:paraId="4C1C3205" w14:textId="77777777" w:rsidR="001B6BD9" w:rsidRDefault="001B6BD9" w:rsidP="00E01630"/>
          <w:p w14:paraId="1173623B" w14:textId="5AEDB0D6" w:rsidR="001B6BD9" w:rsidRDefault="001B6BD9" w:rsidP="00E01630">
            <w:r w:rsidRPr="002C663C">
              <w:t>……………………………………………………………</w:t>
            </w:r>
          </w:p>
        </w:tc>
        <w:tc>
          <w:tcPr>
            <w:tcW w:w="683" w:type="dxa"/>
          </w:tcPr>
          <w:p w14:paraId="53E4F826" w14:textId="77777777" w:rsidR="001B6BD9" w:rsidRDefault="001B6BD9" w:rsidP="00554E6F">
            <w:pPr>
              <w:jc w:val="right"/>
            </w:pPr>
          </w:p>
          <w:p w14:paraId="128C3CF7" w14:textId="24FDD01F" w:rsidR="001B6BD9" w:rsidRDefault="001B6BD9" w:rsidP="00554E6F">
            <w:pPr>
              <w:jc w:val="right"/>
            </w:pPr>
            <w:r>
              <w:t>15</w:t>
            </w:r>
          </w:p>
        </w:tc>
      </w:tr>
    </w:tbl>
    <w:p w14:paraId="2938EFD0" w14:textId="77777777" w:rsidR="00A97B49" w:rsidRPr="00F57632" w:rsidRDefault="00A97B49">
      <w:pPr>
        <w:rPr>
          <w:sz w:val="24"/>
          <w:szCs w:val="24"/>
        </w:rPr>
      </w:pPr>
    </w:p>
    <w:p w14:paraId="4D5AF3C1" w14:textId="77777777" w:rsidR="00502280" w:rsidRDefault="00502280"/>
    <w:p w14:paraId="5B40A040" w14:textId="77777777" w:rsidR="00502280" w:rsidRDefault="00502280"/>
    <w:p w14:paraId="064D6954" w14:textId="77777777" w:rsidR="00502280" w:rsidRDefault="00502280"/>
    <w:p w14:paraId="2493374D" w14:textId="77777777" w:rsidR="00502280" w:rsidRDefault="00502280"/>
    <w:p w14:paraId="7EC36792" w14:textId="77777777" w:rsidR="00502280" w:rsidRDefault="00502280"/>
    <w:p w14:paraId="489E8CAF" w14:textId="77777777" w:rsidR="00502280" w:rsidRDefault="00502280"/>
    <w:p w14:paraId="4D6E0ADB" w14:textId="77777777" w:rsidR="00502280" w:rsidRDefault="00502280"/>
    <w:p w14:paraId="326A66C2" w14:textId="1BDF6398" w:rsidR="007451AD" w:rsidRPr="0060590A" w:rsidRDefault="007451AD" w:rsidP="0060590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44751">
        <w:rPr>
          <w:b/>
          <w:bCs/>
          <w:sz w:val="28"/>
          <w:szCs w:val="28"/>
        </w:rPr>
        <w:t>Abstract</w:t>
      </w:r>
    </w:p>
    <w:p w14:paraId="0DD557DA" w14:textId="12D4AD15" w:rsidR="00631F9C" w:rsidRDefault="00C1209D" w:rsidP="00631F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General</w:t>
      </w:r>
      <w:proofErr w:type="gramEnd"/>
      <w:r>
        <w:rPr>
          <w:sz w:val="24"/>
          <w:szCs w:val="24"/>
        </w:rPr>
        <w:t xml:space="preserve"> </w:t>
      </w:r>
      <w:r w:rsidR="008D67FF">
        <w:rPr>
          <w:sz w:val="24"/>
          <w:szCs w:val="24"/>
        </w:rPr>
        <w:t>the a</w:t>
      </w:r>
      <w:r w:rsidR="00EB6C57" w:rsidRPr="00EB6C57">
        <w:rPr>
          <w:sz w:val="24"/>
          <w:szCs w:val="24"/>
        </w:rPr>
        <w:t>dvantages</w:t>
      </w:r>
      <w:r w:rsidR="00EB6C57">
        <w:rPr>
          <w:sz w:val="24"/>
          <w:szCs w:val="24"/>
        </w:rPr>
        <w:t xml:space="preserve"> in technology</w:t>
      </w:r>
      <w:r w:rsidR="001B0978">
        <w:rPr>
          <w:sz w:val="24"/>
          <w:szCs w:val="24"/>
        </w:rPr>
        <w:t xml:space="preserve"> </w:t>
      </w:r>
      <w:r w:rsidR="008D67FF">
        <w:rPr>
          <w:sz w:val="24"/>
          <w:szCs w:val="24"/>
        </w:rPr>
        <w:t xml:space="preserve">generates an avalanche </w:t>
      </w:r>
      <w:r w:rsidR="00EB6C57" w:rsidRPr="00EB6C57">
        <w:rPr>
          <w:sz w:val="24"/>
          <w:szCs w:val="24"/>
        </w:rPr>
        <w:t xml:space="preserve">of modernization in </w:t>
      </w:r>
      <w:r w:rsidR="00FA13C1">
        <w:rPr>
          <w:sz w:val="24"/>
          <w:szCs w:val="24"/>
        </w:rPr>
        <w:t>A</w:t>
      </w:r>
      <w:r w:rsidR="00EB6C57" w:rsidRPr="00EB6C57">
        <w:rPr>
          <w:sz w:val="24"/>
          <w:szCs w:val="24"/>
        </w:rPr>
        <w:t>gri</w:t>
      </w:r>
      <w:r w:rsidR="00FA0F24">
        <w:rPr>
          <w:sz w:val="24"/>
          <w:szCs w:val="24"/>
        </w:rPr>
        <w:t xml:space="preserve">culture </w:t>
      </w:r>
      <w:r w:rsidR="00EB6C57" w:rsidRPr="00EB6C57">
        <w:rPr>
          <w:sz w:val="24"/>
          <w:szCs w:val="24"/>
        </w:rPr>
        <w:t>business</w:t>
      </w:r>
      <w:r w:rsidR="00FA0F24">
        <w:rPr>
          <w:sz w:val="24"/>
          <w:szCs w:val="24"/>
        </w:rPr>
        <w:t xml:space="preserve">. As the </w:t>
      </w:r>
      <w:r w:rsidR="005B652D">
        <w:rPr>
          <w:sz w:val="24"/>
          <w:szCs w:val="24"/>
        </w:rPr>
        <w:t>global population</w:t>
      </w:r>
      <w:r w:rsidR="00C97D71">
        <w:rPr>
          <w:sz w:val="24"/>
          <w:szCs w:val="24"/>
        </w:rPr>
        <w:t xml:space="preserve"> </w:t>
      </w:r>
      <w:r w:rsidR="00EB6C57" w:rsidRPr="00EB6C57">
        <w:rPr>
          <w:sz w:val="24"/>
          <w:szCs w:val="24"/>
        </w:rPr>
        <w:t>increas</w:t>
      </w:r>
      <w:r w:rsidR="00C97D71">
        <w:rPr>
          <w:sz w:val="24"/>
          <w:szCs w:val="24"/>
        </w:rPr>
        <w:t xml:space="preserve">e  is </w:t>
      </w:r>
      <w:r w:rsidR="00EB6C57" w:rsidRPr="00EB6C57">
        <w:rPr>
          <w:sz w:val="24"/>
          <w:szCs w:val="24"/>
        </w:rPr>
        <w:t>decisive to leverage productivity</w:t>
      </w:r>
      <w:r w:rsidR="00CA0055">
        <w:rPr>
          <w:sz w:val="24"/>
          <w:szCs w:val="24"/>
        </w:rPr>
        <w:t xml:space="preserve">, </w:t>
      </w:r>
      <w:r w:rsidR="00EB6C57" w:rsidRPr="00EB6C57">
        <w:rPr>
          <w:sz w:val="24"/>
          <w:szCs w:val="24"/>
        </w:rPr>
        <w:t>the profitability of businesses and food production and the well-being of rural and urban society.</w:t>
      </w:r>
    </w:p>
    <w:p w14:paraId="0C08A16A" w14:textId="39AB1A51" w:rsidR="00445A42" w:rsidRDefault="00631F9C" w:rsidP="004F4928">
      <w:pPr>
        <w:jc w:val="both"/>
        <w:rPr>
          <w:sz w:val="24"/>
          <w:szCs w:val="24"/>
        </w:rPr>
      </w:pPr>
      <w:r w:rsidRPr="00631F9C">
        <w:rPr>
          <w:sz w:val="24"/>
          <w:szCs w:val="24"/>
        </w:rPr>
        <w:t xml:space="preserve">Now, agricultural producers, rural producers and agroindustry managers need to be aware of the new technological demands they qualify, as advances and modernization in the field do not stop. Every year </w:t>
      </w:r>
      <w:r w:rsidR="00C97B5F">
        <w:rPr>
          <w:sz w:val="24"/>
          <w:szCs w:val="24"/>
        </w:rPr>
        <w:t>are</w:t>
      </w:r>
      <w:r w:rsidRPr="00631F9C">
        <w:rPr>
          <w:sz w:val="24"/>
          <w:szCs w:val="24"/>
        </w:rPr>
        <w:t xml:space="preserve"> new</w:t>
      </w:r>
      <w:r w:rsidR="00A12563">
        <w:rPr>
          <w:sz w:val="24"/>
          <w:szCs w:val="24"/>
        </w:rPr>
        <w:t xml:space="preserve"> technologies, software and </w:t>
      </w:r>
      <w:r w:rsidR="00350D87" w:rsidRPr="00350D87">
        <w:rPr>
          <w:sz w:val="24"/>
          <w:szCs w:val="24"/>
        </w:rPr>
        <w:t>of machines and fertilizers to accelerate the production process, new management procedures have been developed to face the sector's competition.</w:t>
      </w:r>
      <w:r w:rsidR="00045B38">
        <w:rPr>
          <w:sz w:val="24"/>
          <w:szCs w:val="24"/>
        </w:rPr>
        <w:t xml:space="preserve"> </w:t>
      </w:r>
      <w:r w:rsidR="004F4928" w:rsidRPr="0099435F">
        <w:rPr>
          <w:sz w:val="24"/>
          <w:szCs w:val="24"/>
        </w:rPr>
        <w:t>The use of technology to</w:t>
      </w:r>
      <w:r w:rsidR="00AC01EF">
        <w:rPr>
          <w:sz w:val="24"/>
          <w:szCs w:val="24"/>
        </w:rPr>
        <w:t xml:space="preserve"> management</w:t>
      </w:r>
      <w:r w:rsidR="00C14285">
        <w:rPr>
          <w:sz w:val="24"/>
          <w:szCs w:val="24"/>
        </w:rPr>
        <w:t xml:space="preserve"> </w:t>
      </w:r>
      <w:r w:rsidR="004F4928" w:rsidRPr="0099435F">
        <w:rPr>
          <w:sz w:val="24"/>
          <w:szCs w:val="24"/>
        </w:rPr>
        <w:t>agricultur</w:t>
      </w:r>
      <w:r w:rsidR="004F4928">
        <w:rPr>
          <w:sz w:val="24"/>
          <w:szCs w:val="24"/>
        </w:rPr>
        <w:t xml:space="preserve">e industry </w:t>
      </w:r>
      <w:r w:rsidR="004F4928" w:rsidRPr="0099435F">
        <w:rPr>
          <w:sz w:val="24"/>
          <w:szCs w:val="24"/>
        </w:rPr>
        <w:t xml:space="preserve">production, reduce costs, increase </w:t>
      </w:r>
      <w:proofErr w:type="gramStart"/>
      <w:r w:rsidR="004F4928" w:rsidRPr="0099435F">
        <w:rPr>
          <w:sz w:val="24"/>
          <w:szCs w:val="24"/>
        </w:rPr>
        <w:t>productivity</w:t>
      </w:r>
      <w:proofErr w:type="gramEnd"/>
      <w:r w:rsidR="004F4928" w:rsidRPr="0099435F">
        <w:rPr>
          <w:sz w:val="24"/>
          <w:szCs w:val="24"/>
        </w:rPr>
        <w:t xml:space="preserve"> and reduce environmental</w:t>
      </w:r>
      <w:r w:rsidR="00445A42">
        <w:rPr>
          <w:sz w:val="24"/>
          <w:szCs w:val="24"/>
        </w:rPr>
        <w:t>.</w:t>
      </w:r>
    </w:p>
    <w:p w14:paraId="70469FCB" w14:textId="17A4699D" w:rsidR="009717E7" w:rsidRDefault="000070FE" w:rsidP="009717E7">
      <w:pPr>
        <w:jc w:val="both"/>
        <w:rPr>
          <w:sz w:val="24"/>
          <w:szCs w:val="24"/>
        </w:rPr>
      </w:pPr>
      <w:r w:rsidRPr="000070FE">
        <w:rPr>
          <w:sz w:val="24"/>
          <w:szCs w:val="24"/>
        </w:rPr>
        <w:t xml:space="preserve">Buying rural areas is a very profitable investment than investments in foreign currency,  fixed income, and gold specially  in the period between 2008 and 2012. </w:t>
      </w:r>
      <w:r w:rsidR="009717E7">
        <w:rPr>
          <w:sz w:val="24"/>
          <w:szCs w:val="24"/>
        </w:rPr>
        <w:t xml:space="preserve">In this research paper, a comparative study of the price and size  of the land designated for farming and the price and quantity of fertilise used in the last _____ years.  </w:t>
      </w:r>
    </w:p>
    <w:p w14:paraId="5A10BC85" w14:textId="77777777" w:rsidR="004F4928" w:rsidRDefault="004F4928" w:rsidP="00631F9C">
      <w:pPr>
        <w:jc w:val="both"/>
        <w:rPr>
          <w:sz w:val="24"/>
          <w:szCs w:val="24"/>
        </w:rPr>
      </w:pPr>
    </w:p>
    <w:p w14:paraId="2BC7E695" w14:textId="25442FFC" w:rsidR="002C7F77" w:rsidRPr="0080782F" w:rsidRDefault="00A618DB" w:rsidP="003E4431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E136CE">
        <w:rPr>
          <w:b/>
          <w:bCs/>
          <w:sz w:val="28"/>
          <w:szCs w:val="28"/>
        </w:rPr>
        <w:t xml:space="preserve">Introduction </w:t>
      </w:r>
    </w:p>
    <w:p w14:paraId="4A374322" w14:textId="77777777" w:rsidR="00FB48DF" w:rsidRDefault="00FB48DF" w:rsidP="006E5F3F">
      <w:pPr>
        <w:jc w:val="both"/>
        <w:rPr>
          <w:sz w:val="24"/>
          <w:szCs w:val="24"/>
        </w:rPr>
      </w:pPr>
    </w:p>
    <w:sectPr w:rsidR="00FB48DF" w:rsidSect="001D77C6">
      <w:headerReference w:type="default" r:id="rId7"/>
      <w:pgSz w:w="11920" w:h="16840"/>
      <w:pgMar w:top="1440" w:right="1080" w:bottom="1440" w:left="1080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542DA" w14:textId="77777777" w:rsidR="00B914D4" w:rsidRDefault="00B914D4" w:rsidP="001D77C6">
      <w:pPr>
        <w:spacing w:after="0" w:line="240" w:lineRule="auto"/>
      </w:pPr>
      <w:r>
        <w:separator/>
      </w:r>
    </w:p>
  </w:endnote>
  <w:endnote w:type="continuationSeparator" w:id="0">
    <w:p w14:paraId="334A4DE3" w14:textId="77777777" w:rsidR="00B914D4" w:rsidRDefault="00B914D4" w:rsidP="001D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4ABA2" w14:textId="77777777" w:rsidR="00B914D4" w:rsidRDefault="00B914D4" w:rsidP="001D77C6">
      <w:pPr>
        <w:spacing w:after="0" w:line="240" w:lineRule="auto"/>
      </w:pPr>
      <w:r>
        <w:separator/>
      </w:r>
    </w:p>
  </w:footnote>
  <w:footnote w:type="continuationSeparator" w:id="0">
    <w:p w14:paraId="3645A4AC" w14:textId="77777777" w:rsidR="00B914D4" w:rsidRDefault="00B914D4" w:rsidP="001D7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5641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B492A2" w14:textId="3BAB8CB6" w:rsidR="001D77C6" w:rsidRDefault="001D77C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8A1157" w14:textId="77777777" w:rsidR="001D77C6" w:rsidRDefault="001D7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855"/>
    <w:multiLevelType w:val="multilevel"/>
    <w:tmpl w:val="2F309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E43775"/>
    <w:multiLevelType w:val="multilevel"/>
    <w:tmpl w:val="611A8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E146B3"/>
    <w:multiLevelType w:val="hybridMultilevel"/>
    <w:tmpl w:val="253252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A2706"/>
    <w:multiLevelType w:val="hybridMultilevel"/>
    <w:tmpl w:val="72A6DB3E"/>
    <w:lvl w:ilvl="0" w:tplc="FE84B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37CFD"/>
    <w:multiLevelType w:val="hybridMultilevel"/>
    <w:tmpl w:val="AAB21B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17C18"/>
    <w:multiLevelType w:val="hybridMultilevel"/>
    <w:tmpl w:val="F490EF18"/>
    <w:lvl w:ilvl="0" w:tplc="5C6AA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331F5"/>
    <w:multiLevelType w:val="multilevel"/>
    <w:tmpl w:val="2F309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1AE5FBB"/>
    <w:multiLevelType w:val="hybridMultilevel"/>
    <w:tmpl w:val="B0566A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C27CC"/>
    <w:multiLevelType w:val="hybridMultilevel"/>
    <w:tmpl w:val="0264FB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1317E"/>
    <w:multiLevelType w:val="multilevel"/>
    <w:tmpl w:val="2F309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57595659">
    <w:abstractNumId w:val="1"/>
  </w:num>
  <w:num w:numId="2" w16cid:durableId="327025344">
    <w:abstractNumId w:val="7"/>
  </w:num>
  <w:num w:numId="3" w16cid:durableId="542063130">
    <w:abstractNumId w:val="5"/>
  </w:num>
  <w:num w:numId="4" w16cid:durableId="444740724">
    <w:abstractNumId w:val="2"/>
  </w:num>
  <w:num w:numId="5" w16cid:durableId="721252095">
    <w:abstractNumId w:val="0"/>
  </w:num>
  <w:num w:numId="6" w16cid:durableId="1661613685">
    <w:abstractNumId w:val="8"/>
  </w:num>
  <w:num w:numId="7" w16cid:durableId="1143304534">
    <w:abstractNumId w:val="4"/>
  </w:num>
  <w:num w:numId="8" w16cid:durableId="1847551944">
    <w:abstractNumId w:val="9"/>
  </w:num>
  <w:num w:numId="9" w16cid:durableId="584995981">
    <w:abstractNumId w:val="3"/>
  </w:num>
  <w:num w:numId="10" w16cid:durableId="10158386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04"/>
    <w:rsid w:val="00001F75"/>
    <w:rsid w:val="00001F7D"/>
    <w:rsid w:val="0000263A"/>
    <w:rsid w:val="000026E0"/>
    <w:rsid w:val="000070FE"/>
    <w:rsid w:val="00011711"/>
    <w:rsid w:val="00012448"/>
    <w:rsid w:val="0001376A"/>
    <w:rsid w:val="000141BE"/>
    <w:rsid w:val="00017F10"/>
    <w:rsid w:val="0002014F"/>
    <w:rsid w:val="00022768"/>
    <w:rsid w:val="00023ACB"/>
    <w:rsid w:val="00023E5A"/>
    <w:rsid w:val="000243FD"/>
    <w:rsid w:val="00026542"/>
    <w:rsid w:val="00030B2C"/>
    <w:rsid w:val="0003178B"/>
    <w:rsid w:val="000354CE"/>
    <w:rsid w:val="00037B26"/>
    <w:rsid w:val="00041FE3"/>
    <w:rsid w:val="000456EA"/>
    <w:rsid w:val="00045B38"/>
    <w:rsid w:val="00047490"/>
    <w:rsid w:val="0004775E"/>
    <w:rsid w:val="0005016D"/>
    <w:rsid w:val="00051DA3"/>
    <w:rsid w:val="00054BA0"/>
    <w:rsid w:val="0005747D"/>
    <w:rsid w:val="00060F24"/>
    <w:rsid w:val="000611C9"/>
    <w:rsid w:val="000621D5"/>
    <w:rsid w:val="00062877"/>
    <w:rsid w:val="00062939"/>
    <w:rsid w:val="00063BD9"/>
    <w:rsid w:val="000667B8"/>
    <w:rsid w:val="00070BDC"/>
    <w:rsid w:val="00071665"/>
    <w:rsid w:val="00072E50"/>
    <w:rsid w:val="0007356C"/>
    <w:rsid w:val="000763DB"/>
    <w:rsid w:val="00077D33"/>
    <w:rsid w:val="00086A16"/>
    <w:rsid w:val="00086CB4"/>
    <w:rsid w:val="000911FE"/>
    <w:rsid w:val="000943E2"/>
    <w:rsid w:val="00096977"/>
    <w:rsid w:val="000969A7"/>
    <w:rsid w:val="000A3851"/>
    <w:rsid w:val="000B23CB"/>
    <w:rsid w:val="000B2FB0"/>
    <w:rsid w:val="000B5C9A"/>
    <w:rsid w:val="000B71ED"/>
    <w:rsid w:val="000C0DD7"/>
    <w:rsid w:val="000C141B"/>
    <w:rsid w:val="000C214D"/>
    <w:rsid w:val="000D015A"/>
    <w:rsid w:val="000D1E79"/>
    <w:rsid w:val="000D2D90"/>
    <w:rsid w:val="000D4ECE"/>
    <w:rsid w:val="000D6902"/>
    <w:rsid w:val="000E063A"/>
    <w:rsid w:val="000E5BCB"/>
    <w:rsid w:val="000E6C55"/>
    <w:rsid w:val="000E71C5"/>
    <w:rsid w:val="000F0596"/>
    <w:rsid w:val="000F39CE"/>
    <w:rsid w:val="000F4ED3"/>
    <w:rsid w:val="000F51C7"/>
    <w:rsid w:val="000F56CA"/>
    <w:rsid w:val="000F6D4F"/>
    <w:rsid w:val="000F7432"/>
    <w:rsid w:val="00100CD8"/>
    <w:rsid w:val="0010162C"/>
    <w:rsid w:val="00104875"/>
    <w:rsid w:val="001103E5"/>
    <w:rsid w:val="00112D9C"/>
    <w:rsid w:val="001132BE"/>
    <w:rsid w:val="00117072"/>
    <w:rsid w:val="00122B77"/>
    <w:rsid w:val="00127950"/>
    <w:rsid w:val="001300CC"/>
    <w:rsid w:val="00130376"/>
    <w:rsid w:val="00133B9C"/>
    <w:rsid w:val="001442A6"/>
    <w:rsid w:val="0014450E"/>
    <w:rsid w:val="00147C27"/>
    <w:rsid w:val="00160242"/>
    <w:rsid w:val="00161F76"/>
    <w:rsid w:val="00166253"/>
    <w:rsid w:val="00166A6C"/>
    <w:rsid w:val="00167468"/>
    <w:rsid w:val="00171519"/>
    <w:rsid w:val="00171809"/>
    <w:rsid w:val="0017181E"/>
    <w:rsid w:val="001725A5"/>
    <w:rsid w:val="00174CEC"/>
    <w:rsid w:val="001763A3"/>
    <w:rsid w:val="001775BE"/>
    <w:rsid w:val="00180D6C"/>
    <w:rsid w:val="00184B11"/>
    <w:rsid w:val="00187454"/>
    <w:rsid w:val="001904A4"/>
    <w:rsid w:val="00194D3C"/>
    <w:rsid w:val="0019731E"/>
    <w:rsid w:val="001974F3"/>
    <w:rsid w:val="001A0F84"/>
    <w:rsid w:val="001A43A0"/>
    <w:rsid w:val="001A44F4"/>
    <w:rsid w:val="001A6057"/>
    <w:rsid w:val="001A6783"/>
    <w:rsid w:val="001A7D81"/>
    <w:rsid w:val="001B0978"/>
    <w:rsid w:val="001B3884"/>
    <w:rsid w:val="001B3D7C"/>
    <w:rsid w:val="001B5334"/>
    <w:rsid w:val="001B6BD9"/>
    <w:rsid w:val="001C5659"/>
    <w:rsid w:val="001D3162"/>
    <w:rsid w:val="001D4867"/>
    <w:rsid w:val="001D6000"/>
    <w:rsid w:val="001D64BC"/>
    <w:rsid w:val="001D77C6"/>
    <w:rsid w:val="001E01C4"/>
    <w:rsid w:val="001E0F66"/>
    <w:rsid w:val="001E1274"/>
    <w:rsid w:val="001E19D2"/>
    <w:rsid w:val="001E6203"/>
    <w:rsid w:val="001E6642"/>
    <w:rsid w:val="001F136A"/>
    <w:rsid w:val="001F7BB6"/>
    <w:rsid w:val="001F7DA5"/>
    <w:rsid w:val="00200235"/>
    <w:rsid w:val="002103EA"/>
    <w:rsid w:val="002126D1"/>
    <w:rsid w:val="00213AEC"/>
    <w:rsid w:val="00214382"/>
    <w:rsid w:val="00220678"/>
    <w:rsid w:val="00220E80"/>
    <w:rsid w:val="00222C84"/>
    <w:rsid w:val="0022318A"/>
    <w:rsid w:val="002248EB"/>
    <w:rsid w:val="0022528D"/>
    <w:rsid w:val="0023044C"/>
    <w:rsid w:val="0023088A"/>
    <w:rsid w:val="00232E58"/>
    <w:rsid w:val="00233035"/>
    <w:rsid w:val="00233C16"/>
    <w:rsid w:val="00234F9B"/>
    <w:rsid w:val="00235F2E"/>
    <w:rsid w:val="00236C98"/>
    <w:rsid w:val="00241ED3"/>
    <w:rsid w:val="00242D00"/>
    <w:rsid w:val="002433B6"/>
    <w:rsid w:val="002434AA"/>
    <w:rsid w:val="00246B8D"/>
    <w:rsid w:val="00254E68"/>
    <w:rsid w:val="00264B6A"/>
    <w:rsid w:val="002660CF"/>
    <w:rsid w:val="002666BB"/>
    <w:rsid w:val="00271CE2"/>
    <w:rsid w:val="00273D05"/>
    <w:rsid w:val="00274F1E"/>
    <w:rsid w:val="002752E7"/>
    <w:rsid w:val="00281F5E"/>
    <w:rsid w:val="002834E1"/>
    <w:rsid w:val="00292DF2"/>
    <w:rsid w:val="00293292"/>
    <w:rsid w:val="00294C75"/>
    <w:rsid w:val="00295AC8"/>
    <w:rsid w:val="002979D1"/>
    <w:rsid w:val="00297E3B"/>
    <w:rsid w:val="002A0D04"/>
    <w:rsid w:val="002A37B0"/>
    <w:rsid w:val="002A6121"/>
    <w:rsid w:val="002B12C4"/>
    <w:rsid w:val="002B2E59"/>
    <w:rsid w:val="002B54ED"/>
    <w:rsid w:val="002C471D"/>
    <w:rsid w:val="002C605B"/>
    <w:rsid w:val="002C663C"/>
    <w:rsid w:val="002C6A19"/>
    <w:rsid w:val="002C7F77"/>
    <w:rsid w:val="002D09B4"/>
    <w:rsid w:val="002D220D"/>
    <w:rsid w:val="002D278C"/>
    <w:rsid w:val="002D3EAD"/>
    <w:rsid w:val="002D4482"/>
    <w:rsid w:val="002D5D60"/>
    <w:rsid w:val="002E26D3"/>
    <w:rsid w:val="002E2A55"/>
    <w:rsid w:val="002E2DC9"/>
    <w:rsid w:val="002E3A78"/>
    <w:rsid w:val="002E5739"/>
    <w:rsid w:val="002E5CC0"/>
    <w:rsid w:val="002F0C72"/>
    <w:rsid w:val="002F5624"/>
    <w:rsid w:val="002F5F81"/>
    <w:rsid w:val="00300939"/>
    <w:rsid w:val="00303502"/>
    <w:rsid w:val="00312F30"/>
    <w:rsid w:val="003201DC"/>
    <w:rsid w:val="00322C5E"/>
    <w:rsid w:val="003254C1"/>
    <w:rsid w:val="00326105"/>
    <w:rsid w:val="00326140"/>
    <w:rsid w:val="00330896"/>
    <w:rsid w:val="003315E4"/>
    <w:rsid w:val="00333FCB"/>
    <w:rsid w:val="00337735"/>
    <w:rsid w:val="0034097F"/>
    <w:rsid w:val="00341C28"/>
    <w:rsid w:val="003422A4"/>
    <w:rsid w:val="00344ACE"/>
    <w:rsid w:val="003465CE"/>
    <w:rsid w:val="00350453"/>
    <w:rsid w:val="00350D87"/>
    <w:rsid w:val="00353689"/>
    <w:rsid w:val="00356392"/>
    <w:rsid w:val="00361157"/>
    <w:rsid w:val="0036290E"/>
    <w:rsid w:val="00365D4E"/>
    <w:rsid w:val="00370AD6"/>
    <w:rsid w:val="00372DD1"/>
    <w:rsid w:val="0037437A"/>
    <w:rsid w:val="00376CE9"/>
    <w:rsid w:val="0038043B"/>
    <w:rsid w:val="003846D9"/>
    <w:rsid w:val="003849D2"/>
    <w:rsid w:val="00384E26"/>
    <w:rsid w:val="00384E3D"/>
    <w:rsid w:val="00387596"/>
    <w:rsid w:val="0039040B"/>
    <w:rsid w:val="0039417D"/>
    <w:rsid w:val="00394827"/>
    <w:rsid w:val="00394C08"/>
    <w:rsid w:val="0039592B"/>
    <w:rsid w:val="003B0C46"/>
    <w:rsid w:val="003B376C"/>
    <w:rsid w:val="003B5BA1"/>
    <w:rsid w:val="003B5BE2"/>
    <w:rsid w:val="003C2E3F"/>
    <w:rsid w:val="003C3FBE"/>
    <w:rsid w:val="003C44F2"/>
    <w:rsid w:val="003C69C7"/>
    <w:rsid w:val="003C6A59"/>
    <w:rsid w:val="003C7025"/>
    <w:rsid w:val="003C723B"/>
    <w:rsid w:val="003D1250"/>
    <w:rsid w:val="003D14F5"/>
    <w:rsid w:val="003D2BA4"/>
    <w:rsid w:val="003D3A4F"/>
    <w:rsid w:val="003D5299"/>
    <w:rsid w:val="003D5867"/>
    <w:rsid w:val="003D61BA"/>
    <w:rsid w:val="003D6FB0"/>
    <w:rsid w:val="003E03BC"/>
    <w:rsid w:val="003E05A6"/>
    <w:rsid w:val="003E7A9A"/>
    <w:rsid w:val="003F3B94"/>
    <w:rsid w:val="0040141C"/>
    <w:rsid w:val="00405A1B"/>
    <w:rsid w:val="00407F09"/>
    <w:rsid w:val="004152E6"/>
    <w:rsid w:val="00415587"/>
    <w:rsid w:val="00424E31"/>
    <w:rsid w:val="00427E56"/>
    <w:rsid w:val="00431A48"/>
    <w:rsid w:val="00432068"/>
    <w:rsid w:val="00432C3D"/>
    <w:rsid w:val="004345D5"/>
    <w:rsid w:val="00434CF3"/>
    <w:rsid w:val="00436880"/>
    <w:rsid w:val="00436CDD"/>
    <w:rsid w:val="0043709B"/>
    <w:rsid w:val="00437FEF"/>
    <w:rsid w:val="004404F8"/>
    <w:rsid w:val="00441130"/>
    <w:rsid w:val="00441535"/>
    <w:rsid w:val="00442695"/>
    <w:rsid w:val="00443011"/>
    <w:rsid w:val="00443D59"/>
    <w:rsid w:val="004455CA"/>
    <w:rsid w:val="00445A42"/>
    <w:rsid w:val="004474DF"/>
    <w:rsid w:val="00451508"/>
    <w:rsid w:val="00452955"/>
    <w:rsid w:val="004529D9"/>
    <w:rsid w:val="0045377F"/>
    <w:rsid w:val="004549A5"/>
    <w:rsid w:val="00456228"/>
    <w:rsid w:val="004579CC"/>
    <w:rsid w:val="004611A7"/>
    <w:rsid w:val="004618AB"/>
    <w:rsid w:val="00464778"/>
    <w:rsid w:val="00472C9C"/>
    <w:rsid w:val="00474FCD"/>
    <w:rsid w:val="00476829"/>
    <w:rsid w:val="00476974"/>
    <w:rsid w:val="00483DC5"/>
    <w:rsid w:val="0048474B"/>
    <w:rsid w:val="00485B09"/>
    <w:rsid w:val="00487D98"/>
    <w:rsid w:val="0049110B"/>
    <w:rsid w:val="00493EED"/>
    <w:rsid w:val="004A1633"/>
    <w:rsid w:val="004A33D1"/>
    <w:rsid w:val="004A5204"/>
    <w:rsid w:val="004A64A3"/>
    <w:rsid w:val="004A7C3F"/>
    <w:rsid w:val="004B28BE"/>
    <w:rsid w:val="004B3A0F"/>
    <w:rsid w:val="004B442F"/>
    <w:rsid w:val="004C17A3"/>
    <w:rsid w:val="004C1C72"/>
    <w:rsid w:val="004C36E8"/>
    <w:rsid w:val="004C3B05"/>
    <w:rsid w:val="004C4225"/>
    <w:rsid w:val="004C4824"/>
    <w:rsid w:val="004C4ADF"/>
    <w:rsid w:val="004D2AD6"/>
    <w:rsid w:val="004D5D99"/>
    <w:rsid w:val="004D60E2"/>
    <w:rsid w:val="004D690F"/>
    <w:rsid w:val="004D7F7E"/>
    <w:rsid w:val="004E1E3F"/>
    <w:rsid w:val="004E1EBD"/>
    <w:rsid w:val="004E2949"/>
    <w:rsid w:val="004E43C3"/>
    <w:rsid w:val="004E56E4"/>
    <w:rsid w:val="004E6055"/>
    <w:rsid w:val="004F06DF"/>
    <w:rsid w:val="004F0F56"/>
    <w:rsid w:val="004F15E0"/>
    <w:rsid w:val="004F4148"/>
    <w:rsid w:val="004F4928"/>
    <w:rsid w:val="004F4ABE"/>
    <w:rsid w:val="004F56E8"/>
    <w:rsid w:val="005005CE"/>
    <w:rsid w:val="005019D2"/>
    <w:rsid w:val="00502280"/>
    <w:rsid w:val="00502A93"/>
    <w:rsid w:val="00511020"/>
    <w:rsid w:val="005113BC"/>
    <w:rsid w:val="00512A4A"/>
    <w:rsid w:val="00512EC9"/>
    <w:rsid w:val="0051481E"/>
    <w:rsid w:val="00522B62"/>
    <w:rsid w:val="00526F1A"/>
    <w:rsid w:val="0053197B"/>
    <w:rsid w:val="00531A20"/>
    <w:rsid w:val="00531EEC"/>
    <w:rsid w:val="00533D4F"/>
    <w:rsid w:val="00537152"/>
    <w:rsid w:val="00537B92"/>
    <w:rsid w:val="00540ADD"/>
    <w:rsid w:val="00544B10"/>
    <w:rsid w:val="00544D07"/>
    <w:rsid w:val="00551581"/>
    <w:rsid w:val="00552576"/>
    <w:rsid w:val="00552A52"/>
    <w:rsid w:val="00552D38"/>
    <w:rsid w:val="00554E6F"/>
    <w:rsid w:val="005610E8"/>
    <w:rsid w:val="0056171A"/>
    <w:rsid w:val="005632A9"/>
    <w:rsid w:val="00563426"/>
    <w:rsid w:val="00571880"/>
    <w:rsid w:val="005719C2"/>
    <w:rsid w:val="005734C8"/>
    <w:rsid w:val="00573A78"/>
    <w:rsid w:val="00581C87"/>
    <w:rsid w:val="005821DF"/>
    <w:rsid w:val="0058257B"/>
    <w:rsid w:val="00582B95"/>
    <w:rsid w:val="00583956"/>
    <w:rsid w:val="00585AC7"/>
    <w:rsid w:val="0058613F"/>
    <w:rsid w:val="0058621D"/>
    <w:rsid w:val="00586631"/>
    <w:rsid w:val="00592A9F"/>
    <w:rsid w:val="00594180"/>
    <w:rsid w:val="00594A1F"/>
    <w:rsid w:val="00594C10"/>
    <w:rsid w:val="00596EEB"/>
    <w:rsid w:val="005A23D9"/>
    <w:rsid w:val="005A2F2D"/>
    <w:rsid w:val="005A3E58"/>
    <w:rsid w:val="005B09A6"/>
    <w:rsid w:val="005B2044"/>
    <w:rsid w:val="005B26CB"/>
    <w:rsid w:val="005B4DE6"/>
    <w:rsid w:val="005B652D"/>
    <w:rsid w:val="005B6EFA"/>
    <w:rsid w:val="005C022A"/>
    <w:rsid w:val="005C1B55"/>
    <w:rsid w:val="005C22C4"/>
    <w:rsid w:val="005C413C"/>
    <w:rsid w:val="005C53B6"/>
    <w:rsid w:val="005D2025"/>
    <w:rsid w:val="005D23AA"/>
    <w:rsid w:val="005D321B"/>
    <w:rsid w:val="005D68D6"/>
    <w:rsid w:val="005E2B5D"/>
    <w:rsid w:val="005E5770"/>
    <w:rsid w:val="005E7D84"/>
    <w:rsid w:val="005F069D"/>
    <w:rsid w:val="005F1ADD"/>
    <w:rsid w:val="005F4322"/>
    <w:rsid w:val="005F4382"/>
    <w:rsid w:val="005F5F33"/>
    <w:rsid w:val="005F5FEF"/>
    <w:rsid w:val="005F6582"/>
    <w:rsid w:val="005F66F9"/>
    <w:rsid w:val="00600C3B"/>
    <w:rsid w:val="00601A2D"/>
    <w:rsid w:val="00602121"/>
    <w:rsid w:val="006037C9"/>
    <w:rsid w:val="00603C7C"/>
    <w:rsid w:val="0060590A"/>
    <w:rsid w:val="00610E2E"/>
    <w:rsid w:val="00610F19"/>
    <w:rsid w:val="00615B3F"/>
    <w:rsid w:val="00616AE9"/>
    <w:rsid w:val="00620000"/>
    <w:rsid w:val="00624A12"/>
    <w:rsid w:val="0062515E"/>
    <w:rsid w:val="00626455"/>
    <w:rsid w:val="006267DE"/>
    <w:rsid w:val="00626E9C"/>
    <w:rsid w:val="00631F9C"/>
    <w:rsid w:val="0063269F"/>
    <w:rsid w:val="00632F29"/>
    <w:rsid w:val="00642845"/>
    <w:rsid w:val="00642881"/>
    <w:rsid w:val="006432D8"/>
    <w:rsid w:val="0064342D"/>
    <w:rsid w:val="00643E20"/>
    <w:rsid w:val="00646C27"/>
    <w:rsid w:val="0065286C"/>
    <w:rsid w:val="00653443"/>
    <w:rsid w:val="00654C92"/>
    <w:rsid w:val="00657340"/>
    <w:rsid w:val="006616EE"/>
    <w:rsid w:val="0066438D"/>
    <w:rsid w:val="00670162"/>
    <w:rsid w:val="006710BB"/>
    <w:rsid w:val="00672294"/>
    <w:rsid w:val="00673CCF"/>
    <w:rsid w:val="00680BBF"/>
    <w:rsid w:val="00683070"/>
    <w:rsid w:val="00683BE2"/>
    <w:rsid w:val="006843A2"/>
    <w:rsid w:val="00686D17"/>
    <w:rsid w:val="00690119"/>
    <w:rsid w:val="0069162E"/>
    <w:rsid w:val="00693895"/>
    <w:rsid w:val="006979EB"/>
    <w:rsid w:val="006A1EEC"/>
    <w:rsid w:val="006A32A3"/>
    <w:rsid w:val="006A36CC"/>
    <w:rsid w:val="006A7E9E"/>
    <w:rsid w:val="006B24DC"/>
    <w:rsid w:val="006B2D4A"/>
    <w:rsid w:val="006B3356"/>
    <w:rsid w:val="006B4F44"/>
    <w:rsid w:val="006C214E"/>
    <w:rsid w:val="006C2A56"/>
    <w:rsid w:val="006C406A"/>
    <w:rsid w:val="006C6CB5"/>
    <w:rsid w:val="006C7755"/>
    <w:rsid w:val="006D3228"/>
    <w:rsid w:val="006D3EE8"/>
    <w:rsid w:val="006D741E"/>
    <w:rsid w:val="006E0D16"/>
    <w:rsid w:val="006E3917"/>
    <w:rsid w:val="006E5F3F"/>
    <w:rsid w:val="006F087B"/>
    <w:rsid w:val="006F16E1"/>
    <w:rsid w:val="006F394B"/>
    <w:rsid w:val="006F4B7C"/>
    <w:rsid w:val="006F5DDB"/>
    <w:rsid w:val="006F6D28"/>
    <w:rsid w:val="00700093"/>
    <w:rsid w:val="00700B66"/>
    <w:rsid w:val="0070149F"/>
    <w:rsid w:val="0070703F"/>
    <w:rsid w:val="00712E75"/>
    <w:rsid w:val="007143B6"/>
    <w:rsid w:val="0071548E"/>
    <w:rsid w:val="00720F49"/>
    <w:rsid w:val="0072286C"/>
    <w:rsid w:val="00725222"/>
    <w:rsid w:val="007255CF"/>
    <w:rsid w:val="00726558"/>
    <w:rsid w:val="007301D7"/>
    <w:rsid w:val="007315D3"/>
    <w:rsid w:val="00732455"/>
    <w:rsid w:val="00732ABC"/>
    <w:rsid w:val="007330D5"/>
    <w:rsid w:val="00735D1C"/>
    <w:rsid w:val="007364F5"/>
    <w:rsid w:val="007377DB"/>
    <w:rsid w:val="00737AF0"/>
    <w:rsid w:val="007408D1"/>
    <w:rsid w:val="0074179F"/>
    <w:rsid w:val="007424E6"/>
    <w:rsid w:val="007451AD"/>
    <w:rsid w:val="00745798"/>
    <w:rsid w:val="007460CF"/>
    <w:rsid w:val="00747ACD"/>
    <w:rsid w:val="00756C23"/>
    <w:rsid w:val="00762B06"/>
    <w:rsid w:val="00764C9B"/>
    <w:rsid w:val="007664A6"/>
    <w:rsid w:val="00767F4E"/>
    <w:rsid w:val="007710D2"/>
    <w:rsid w:val="00773178"/>
    <w:rsid w:val="00774C92"/>
    <w:rsid w:val="0078159F"/>
    <w:rsid w:val="007815A6"/>
    <w:rsid w:val="00782EFD"/>
    <w:rsid w:val="00790E94"/>
    <w:rsid w:val="00792293"/>
    <w:rsid w:val="00793158"/>
    <w:rsid w:val="007936F7"/>
    <w:rsid w:val="007949C6"/>
    <w:rsid w:val="007A0D39"/>
    <w:rsid w:val="007A2522"/>
    <w:rsid w:val="007A2A17"/>
    <w:rsid w:val="007A2BB4"/>
    <w:rsid w:val="007A3E93"/>
    <w:rsid w:val="007A5983"/>
    <w:rsid w:val="007A7654"/>
    <w:rsid w:val="007B0230"/>
    <w:rsid w:val="007B04BB"/>
    <w:rsid w:val="007B4814"/>
    <w:rsid w:val="007B4D2D"/>
    <w:rsid w:val="007B556B"/>
    <w:rsid w:val="007B63E3"/>
    <w:rsid w:val="007C0AC9"/>
    <w:rsid w:val="007C1774"/>
    <w:rsid w:val="007C2DD0"/>
    <w:rsid w:val="007C2FB8"/>
    <w:rsid w:val="007C32FB"/>
    <w:rsid w:val="007C4938"/>
    <w:rsid w:val="007C6FB4"/>
    <w:rsid w:val="007D0E08"/>
    <w:rsid w:val="007D1D0D"/>
    <w:rsid w:val="007D625D"/>
    <w:rsid w:val="007D76A0"/>
    <w:rsid w:val="007E21B9"/>
    <w:rsid w:val="007E31C6"/>
    <w:rsid w:val="007E3F31"/>
    <w:rsid w:val="007E6415"/>
    <w:rsid w:val="007E7DE3"/>
    <w:rsid w:val="007F0B62"/>
    <w:rsid w:val="007F3449"/>
    <w:rsid w:val="007F3637"/>
    <w:rsid w:val="007F3B34"/>
    <w:rsid w:val="007F3C7B"/>
    <w:rsid w:val="00801DFD"/>
    <w:rsid w:val="00803F4B"/>
    <w:rsid w:val="0080782F"/>
    <w:rsid w:val="00814DD6"/>
    <w:rsid w:val="00820A3C"/>
    <w:rsid w:val="00821B39"/>
    <w:rsid w:val="00822596"/>
    <w:rsid w:val="00822ACC"/>
    <w:rsid w:val="00824E66"/>
    <w:rsid w:val="00825361"/>
    <w:rsid w:val="00825604"/>
    <w:rsid w:val="008303B3"/>
    <w:rsid w:val="00830ECC"/>
    <w:rsid w:val="00832F4B"/>
    <w:rsid w:val="00834036"/>
    <w:rsid w:val="00834844"/>
    <w:rsid w:val="00836858"/>
    <w:rsid w:val="00836E24"/>
    <w:rsid w:val="00842E33"/>
    <w:rsid w:val="00844BD6"/>
    <w:rsid w:val="00846F39"/>
    <w:rsid w:val="008479C6"/>
    <w:rsid w:val="00853F83"/>
    <w:rsid w:val="00854781"/>
    <w:rsid w:val="00856A79"/>
    <w:rsid w:val="00857CB0"/>
    <w:rsid w:val="00857FF6"/>
    <w:rsid w:val="00860240"/>
    <w:rsid w:val="008631AB"/>
    <w:rsid w:val="0086611A"/>
    <w:rsid w:val="008677E5"/>
    <w:rsid w:val="008679C8"/>
    <w:rsid w:val="0087271D"/>
    <w:rsid w:val="008754BF"/>
    <w:rsid w:val="00875952"/>
    <w:rsid w:val="008769AE"/>
    <w:rsid w:val="00881CEC"/>
    <w:rsid w:val="00882538"/>
    <w:rsid w:val="008828BE"/>
    <w:rsid w:val="00883EAA"/>
    <w:rsid w:val="00883F0E"/>
    <w:rsid w:val="00885C50"/>
    <w:rsid w:val="0088762E"/>
    <w:rsid w:val="00890286"/>
    <w:rsid w:val="008906D7"/>
    <w:rsid w:val="00891ADF"/>
    <w:rsid w:val="00894BF2"/>
    <w:rsid w:val="00895C80"/>
    <w:rsid w:val="008969D6"/>
    <w:rsid w:val="008A01E8"/>
    <w:rsid w:val="008A2CCB"/>
    <w:rsid w:val="008B33BD"/>
    <w:rsid w:val="008B3940"/>
    <w:rsid w:val="008B6379"/>
    <w:rsid w:val="008B74CC"/>
    <w:rsid w:val="008C1A5E"/>
    <w:rsid w:val="008C4DA9"/>
    <w:rsid w:val="008C5808"/>
    <w:rsid w:val="008D0C88"/>
    <w:rsid w:val="008D20D7"/>
    <w:rsid w:val="008D21C8"/>
    <w:rsid w:val="008D4223"/>
    <w:rsid w:val="008D51D5"/>
    <w:rsid w:val="008D567A"/>
    <w:rsid w:val="008D67FF"/>
    <w:rsid w:val="008E02D7"/>
    <w:rsid w:val="008E3F74"/>
    <w:rsid w:val="008E4379"/>
    <w:rsid w:val="008F07C4"/>
    <w:rsid w:val="008F1DD3"/>
    <w:rsid w:val="008F64FD"/>
    <w:rsid w:val="0091086F"/>
    <w:rsid w:val="00913355"/>
    <w:rsid w:val="009139C5"/>
    <w:rsid w:val="00915B19"/>
    <w:rsid w:val="00920BEE"/>
    <w:rsid w:val="00922AD1"/>
    <w:rsid w:val="00927A5F"/>
    <w:rsid w:val="009304DE"/>
    <w:rsid w:val="009320D9"/>
    <w:rsid w:val="0094076E"/>
    <w:rsid w:val="00942DD0"/>
    <w:rsid w:val="00944751"/>
    <w:rsid w:val="009503E2"/>
    <w:rsid w:val="0095418B"/>
    <w:rsid w:val="00955379"/>
    <w:rsid w:val="009565D0"/>
    <w:rsid w:val="009569AE"/>
    <w:rsid w:val="00956D0A"/>
    <w:rsid w:val="00957966"/>
    <w:rsid w:val="009604B8"/>
    <w:rsid w:val="00960B51"/>
    <w:rsid w:val="009649C0"/>
    <w:rsid w:val="009658CF"/>
    <w:rsid w:val="00970BF3"/>
    <w:rsid w:val="00970FB9"/>
    <w:rsid w:val="009717E7"/>
    <w:rsid w:val="00972769"/>
    <w:rsid w:val="00973FB0"/>
    <w:rsid w:val="00974CD6"/>
    <w:rsid w:val="00976705"/>
    <w:rsid w:val="009779D6"/>
    <w:rsid w:val="009806DA"/>
    <w:rsid w:val="00984DDC"/>
    <w:rsid w:val="00986564"/>
    <w:rsid w:val="00987313"/>
    <w:rsid w:val="00990054"/>
    <w:rsid w:val="00991059"/>
    <w:rsid w:val="00992CAA"/>
    <w:rsid w:val="0099435F"/>
    <w:rsid w:val="0099547E"/>
    <w:rsid w:val="0099578A"/>
    <w:rsid w:val="00995D85"/>
    <w:rsid w:val="0099624D"/>
    <w:rsid w:val="009966F6"/>
    <w:rsid w:val="00996CD2"/>
    <w:rsid w:val="0099779E"/>
    <w:rsid w:val="00997E98"/>
    <w:rsid w:val="009A4C4C"/>
    <w:rsid w:val="009A6745"/>
    <w:rsid w:val="009A6818"/>
    <w:rsid w:val="009A7B05"/>
    <w:rsid w:val="009B546A"/>
    <w:rsid w:val="009B62B5"/>
    <w:rsid w:val="009B6E0C"/>
    <w:rsid w:val="009C2AEF"/>
    <w:rsid w:val="009C4699"/>
    <w:rsid w:val="009C6D00"/>
    <w:rsid w:val="009D1131"/>
    <w:rsid w:val="009D6762"/>
    <w:rsid w:val="009D6A9B"/>
    <w:rsid w:val="009E0289"/>
    <w:rsid w:val="009E07DA"/>
    <w:rsid w:val="009E1E74"/>
    <w:rsid w:val="009E72AB"/>
    <w:rsid w:val="009F1297"/>
    <w:rsid w:val="009F51FA"/>
    <w:rsid w:val="009F55F9"/>
    <w:rsid w:val="009F5715"/>
    <w:rsid w:val="009F62AC"/>
    <w:rsid w:val="00A01221"/>
    <w:rsid w:val="00A05348"/>
    <w:rsid w:val="00A07E27"/>
    <w:rsid w:val="00A12563"/>
    <w:rsid w:val="00A12FE6"/>
    <w:rsid w:val="00A14874"/>
    <w:rsid w:val="00A1517D"/>
    <w:rsid w:val="00A170AD"/>
    <w:rsid w:val="00A21416"/>
    <w:rsid w:val="00A21738"/>
    <w:rsid w:val="00A21D66"/>
    <w:rsid w:val="00A22429"/>
    <w:rsid w:val="00A23A6D"/>
    <w:rsid w:val="00A25338"/>
    <w:rsid w:val="00A26508"/>
    <w:rsid w:val="00A30AF0"/>
    <w:rsid w:val="00A3159F"/>
    <w:rsid w:val="00A32353"/>
    <w:rsid w:val="00A33D69"/>
    <w:rsid w:val="00A343AF"/>
    <w:rsid w:val="00A35EFC"/>
    <w:rsid w:val="00A37221"/>
    <w:rsid w:val="00A406F8"/>
    <w:rsid w:val="00A40EE4"/>
    <w:rsid w:val="00A42060"/>
    <w:rsid w:val="00A434B2"/>
    <w:rsid w:val="00A461A3"/>
    <w:rsid w:val="00A5334B"/>
    <w:rsid w:val="00A54BE1"/>
    <w:rsid w:val="00A55F67"/>
    <w:rsid w:val="00A56E13"/>
    <w:rsid w:val="00A56F9A"/>
    <w:rsid w:val="00A600FA"/>
    <w:rsid w:val="00A618DB"/>
    <w:rsid w:val="00A621EA"/>
    <w:rsid w:val="00A63A03"/>
    <w:rsid w:val="00A67FE5"/>
    <w:rsid w:val="00A75027"/>
    <w:rsid w:val="00A754F4"/>
    <w:rsid w:val="00A7757F"/>
    <w:rsid w:val="00A81729"/>
    <w:rsid w:val="00A818D7"/>
    <w:rsid w:val="00A83243"/>
    <w:rsid w:val="00A8420C"/>
    <w:rsid w:val="00A84F4A"/>
    <w:rsid w:val="00A90612"/>
    <w:rsid w:val="00A94035"/>
    <w:rsid w:val="00A948FA"/>
    <w:rsid w:val="00A96777"/>
    <w:rsid w:val="00A97B49"/>
    <w:rsid w:val="00AA0F81"/>
    <w:rsid w:val="00AA42E5"/>
    <w:rsid w:val="00AB1D4D"/>
    <w:rsid w:val="00AB29CA"/>
    <w:rsid w:val="00AB2DA9"/>
    <w:rsid w:val="00AB5607"/>
    <w:rsid w:val="00AB59CE"/>
    <w:rsid w:val="00AB5F46"/>
    <w:rsid w:val="00AB7029"/>
    <w:rsid w:val="00AC01EF"/>
    <w:rsid w:val="00AC6DA2"/>
    <w:rsid w:val="00AC7A81"/>
    <w:rsid w:val="00AD2050"/>
    <w:rsid w:val="00AD228D"/>
    <w:rsid w:val="00AD2537"/>
    <w:rsid w:val="00AD4DD5"/>
    <w:rsid w:val="00AD5D20"/>
    <w:rsid w:val="00AE0C91"/>
    <w:rsid w:val="00AE374F"/>
    <w:rsid w:val="00AE671F"/>
    <w:rsid w:val="00AE7567"/>
    <w:rsid w:val="00AF260D"/>
    <w:rsid w:val="00AF716C"/>
    <w:rsid w:val="00AF750E"/>
    <w:rsid w:val="00B02B33"/>
    <w:rsid w:val="00B038AC"/>
    <w:rsid w:val="00B03F86"/>
    <w:rsid w:val="00B108E4"/>
    <w:rsid w:val="00B12FBF"/>
    <w:rsid w:val="00B16FF1"/>
    <w:rsid w:val="00B175CC"/>
    <w:rsid w:val="00B21028"/>
    <w:rsid w:val="00B22CB4"/>
    <w:rsid w:val="00B23241"/>
    <w:rsid w:val="00B237C4"/>
    <w:rsid w:val="00B23BAE"/>
    <w:rsid w:val="00B24E9E"/>
    <w:rsid w:val="00B31058"/>
    <w:rsid w:val="00B32895"/>
    <w:rsid w:val="00B32C53"/>
    <w:rsid w:val="00B32F3E"/>
    <w:rsid w:val="00B35229"/>
    <w:rsid w:val="00B35C20"/>
    <w:rsid w:val="00B368AD"/>
    <w:rsid w:val="00B37828"/>
    <w:rsid w:val="00B4148E"/>
    <w:rsid w:val="00B44F5F"/>
    <w:rsid w:val="00B515A6"/>
    <w:rsid w:val="00B521EC"/>
    <w:rsid w:val="00B56DDD"/>
    <w:rsid w:val="00B57846"/>
    <w:rsid w:val="00B63B59"/>
    <w:rsid w:val="00B672E4"/>
    <w:rsid w:val="00B70E17"/>
    <w:rsid w:val="00B7174E"/>
    <w:rsid w:val="00B73576"/>
    <w:rsid w:val="00B73D37"/>
    <w:rsid w:val="00B76655"/>
    <w:rsid w:val="00B77265"/>
    <w:rsid w:val="00B835B9"/>
    <w:rsid w:val="00B84188"/>
    <w:rsid w:val="00B914D4"/>
    <w:rsid w:val="00B92701"/>
    <w:rsid w:val="00B948EF"/>
    <w:rsid w:val="00B95E34"/>
    <w:rsid w:val="00B96D8C"/>
    <w:rsid w:val="00BA2E8A"/>
    <w:rsid w:val="00BA3C8D"/>
    <w:rsid w:val="00BA526C"/>
    <w:rsid w:val="00BA53C0"/>
    <w:rsid w:val="00BA5C9E"/>
    <w:rsid w:val="00BA5E67"/>
    <w:rsid w:val="00BA62B1"/>
    <w:rsid w:val="00BA6588"/>
    <w:rsid w:val="00BA6D46"/>
    <w:rsid w:val="00BA7651"/>
    <w:rsid w:val="00BB09CF"/>
    <w:rsid w:val="00BB170C"/>
    <w:rsid w:val="00BB3B35"/>
    <w:rsid w:val="00BB59BF"/>
    <w:rsid w:val="00BB6F03"/>
    <w:rsid w:val="00BC00F2"/>
    <w:rsid w:val="00BC085D"/>
    <w:rsid w:val="00BC28AA"/>
    <w:rsid w:val="00BC5647"/>
    <w:rsid w:val="00BC7151"/>
    <w:rsid w:val="00BD1E76"/>
    <w:rsid w:val="00BD2C1D"/>
    <w:rsid w:val="00BD35C6"/>
    <w:rsid w:val="00BD5A49"/>
    <w:rsid w:val="00BD7458"/>
    <w:rsid w:val="00BD7526"/>
    <w:rsid w:val="00BD782C"/>
    <w:rsid w:val="00BE147B"/>
    <w:rsid w:val="00BE26C9"/>
    <w:rsid w:val="00BE2756"/>
    <w:rsid w:val="00BE314A"/>
    <w:rsid w:val="00BE3852"/>
    <w:rsid w:val="00BE55FD"/>
    <w:rsid w:val="00BF00D0"/>
    <w:rsid w:val="00BF0113"/>
    <w:rsid w:val="00BF34BB"/>
    <w:rsid w:val="00BF4150"/>
    <w:rsid w:val="00BF5BA9"/>
    <w:rsid w:val="00BF70FA"/>
    <w:rsid w:val="00C001D3"/>
    <w:rsid w:val="00C00C34"/>
    <w:rsid w:val="00C043B4"/>
    <w:rsid w:val="00C04916"/>
    <w:rsid w:val="00C04B02"/>
    <w:rsid w:val="00C058F9"/>
    <w:rsid w:val="00C1066D"/>
    <w:rsid w:val="00C1073B"/>
    <w:rsid w:val="00C1209D"/>
    <w:rsid w:val="00C14285"/>
    <w:rsid w:val="00C16640"/>
    <w:rsid w:val="00C20824"/>
    <w:rsid w:val="00C27CEC"/>
    <w:rsid w:val="00C317F4"/>
    <w:rsid w:val="00C35CF7"/>
    <w:rsid w:val="00C36477"/>
    <w:rsid w:val="00C37100"/>
    <w:rsid w:val="00C431BA"/>
    <w:rsid w:val="00C46957"/>
    <w:rsid w:val="00C51406"/>
    <w:rsid w:val="00C543D2"/>
    <w:rsid w:val="00C54F53"/>
    <w:rsid w:val="00C557BA"/>
    <w:rsid w:val="00C55C83"/>
    <w:rsid w:val="00C55E82"/>
    <w:rsid w:val="00C62E29"/>
    <w:rsid w:val="00C63F4B"/>
    <w:rsid w:val="00C66FDB"/>
    <w:rsid w:val="00C672A7"/>
    <w:rsid w:val="00C672FB"/>
    <w:rsid w:val="00C70803"/>
    <w:rsid w:val="00C74FEE"/>
    <w:rsid w:val="00C75A09"/>
    <w:rsid w:val="00C761E6"/>
    <w:rsid w:val="00C76C2F"/>
    <w:rsid w:val="00C83903"/>
    <w:rsid w:val="00C85B43"/>
    <w:rsid w:val="00C85C0C"/>
    <w:rsid w:val="00C85C54"/>
    <w:rsid w:val="00C86AA5"/>
    <w:rsid w:val="00C86E20"/>
    <w:rsid w:val="00C92ABB"/>
    <w:rsid w:val="00C93F1A"/>
    <w:rsid w:val="00C94E7A"/>
    <w:rsid w:val="00C975D2"/>
    <w:rsid w:val="00C97B5F"/>
    <w:rsid w:val="00C97D71"/>
    <w:rsid w:val="00CA0055"/>
    <w:rsid w:val="00CA3132"/>
    <w:rsid w:val="00CA46E3"/>
    <w:rsid w:val="00CB5A6D"/>
    <w:rsid w:val="00CB5A8D"/>
    <w:rsid w:val="00CC1DB3"/>
    <w:rsid w:val="00CC2044"/>
    <w:rsid w:val="00CC2CFC"/>
    <w:rsid w:val="00CC7760"/>
    <w:rsid w:val="00CC7B49"/>
    <w:rsid w:val="00CD1895"/>
    <w:rsid w:val="00CD34E7"/>
    <w:rsid w:val="00CD4689"/>
    <w:rsid w:val="00CD4C63"/>
    <w:rsid w:val="00CD6378"/>
    <w:rsid w:val="00CD74CD"/>
    <w:rsid w:val="00CE18CC"/>
    <w:rsid w:val="00CE2F67"/>
    <w:rsid w:val="00CE3E62"/>
    <w:rsid w:val="00CE5507"/>
    <w:rsid w:val="00CE786F"/>
    <w:rsid w:val="00CF3583"/>
    <w:rsid w:val="00CF39F1"/>
    <w:rsid w:val="00CF5C26"/>
    <w:rsid w:val="00D02B90"/>
    <w:rsid w:val="00D04EF8"/>
    <w:rsid w:val="00D07426"/>
    <w:rsid w:val="00D10E37"/>
    <w:rsid w:val="00D10FE2"/>
    <w:rsid w:val="00D111F3"/>
    <w:rsid w:val="00D1237C"/>
    <w:rsid w:val="00D12F3B"/>
    <w:rsid w:val="00D14A90"/>
    <w:rsid w:val="00D14D59"/>
    <w:rsid w:val="00D14F8E"/>
    <w:rsid w:val="00D216D3"/>
    <w:rsid w:val="00D23551"/>
    <w:rsid w:val="00D30EF2"/>
    <w:rsid w:val="00D314DB"/>
    <w:rsid w:val="00D321E2"/>
    <w:rsid w:val="00D3279A"/>
    <w:rsid w:val="00D32AA7"/>
    <w:rsid w:val="00D371DB"/>
    <w:rsid w:val="00D375B9"/>
    <w:rsid w:val="00D37BAA"/>
    <w:rsid w:val="00D41D79"/>
    <w:rsid w:val="00D5017D"/>
    <w:rsid w:val="00D505A7"/>
    <w:rsid w:val="00D570E9"/>
    <w:rsid w:val="00D61A0B"/>
    <w:rsid w:val="00D61C81"/>
    <w:rsid w:val="00D62FDB"/>
    <w:rsid w:val="00D63054"/>
    <w:rsid w:val="00D644FC"/>
    <w:rsid w:val="00D6787B"/>
    <w:rsid w:val="00D71F08"/>
    <w:rsid w:val="00D71F44"/>
    <w:rsid w:val="00D73418"/>
    <w:rsid w:val="00D7352F"/>
    <w:rsid w:val="00D73B13"/>
    <w:rsid w:val="00D74BD8"/>
    <w:rsid w:val="00D7545F"/>
    <w:rsid w:val="00D75B3A"/>
    <w:rsid w:val="00D77204"/>
    <w:rsid w:val="00D776A0"/>
    <w:rsid w:val="00D8424D"/>
    <w:rsid w:val="00D909B1"/>
    <w:rsid w:val="00D91FB9"/>
    <w:rsid w:val="00D94163"/>
    <w:rsid w:val="00D948F0"/>
    <w:rsid w:val="00D94AB7"/>
    <w:rsid w:val="00D97B7E"/>
    <w:rsid w:val="00D97EBD"/>
    <w:rsid w:val="00DA0995"/>
    <w:rsid w:val="00DA691F"/>
    <w:rsid w:val="00DB0848"/>
    <w:rsid w:val="00DB0A14"/>
    <w:rsid w:val="00DB780B"/>
    <w:rsid w:val="00DB7F00"/>
    <w:rsid w:val="00DC274E"/>
    <w:rsid w:val="00DC2DCA"/>
    <w:rsid w:val="00DC6EF2"/>
    <w:rsid w:val="00DD0C4E"/>
    <w:rsid w:val="00DD2456"/>
    <w:rsid w:val="00DE5705"/>
    <w:rsid w:val="00DE5851"/>
    <w:rsid w:val="00DF03CC"/>
    <w:rsid w:val="00DF0D31"/>
    <w:rsid w:val="00DF0D49"/>
    <w:rsid w:val="00DF5516"/>
    <w:rsid w:val="00DF5CDF"/>
    <w:rsid w:val="00DF5E15"/>
    <w:rsid w:val="00DF79FA"/>
    <w:rsid w:val="00DF7D9F"/>
    <w:rsid w:val="00E012B4"/>
    <w:rsid w:val="00E01630"/>
    <w:rsid w:val="00E03087"/>
    <w:rsid w:val="00E046FE"/>
    <w:rsid w:val="00E051B5"/>
    <w:rsid w:val="00E11091"/>
    <w:rsid w:val="00E1121B"/>
    <w:rsid w:val="00E11D0C"/>
    <w:rsid w:val="00E12577"/>
    <w:rsid w:val="00E136CE"/>
    <w:rsid w:val="00E164E2"/>
    <w:rsid w:val="00E16668"/>
    <w:rsid w:val="00E170AB"/>
    <w:rsid w:val="00E21971"/>
    <w:rsid w:val="00E21F2A"/>
    <w:rsid w:val="00E22B73"/>
    <w:rsid w:val="00E24FDC"/>
    <w:rsid w:val="00E25BF5"/>
    <w:rsid w:val="00E267C7"/>
    <w:rsid w:val="00E30230"/>
    <w:rsid w:val="00E30473"/>
    <w:rsid w:val="00E37E87"/>
    <w:rsid w:val="00E44040"/>
    <w:rsid w:val="00E456CE"/>
    <w:rsid w:val="00E47671"/>
    <w:rsid w:val="00E5027C"/>
    <w:rsid w:val="00E5407F"/>
    <w:rsid w:val="00E54175"/>
    <w:rsid w:val="00E5452A"/>
    <w:rsid w:val="00E55438"/>
    <w:rsid w:val="00E55B26"/>
    <w:rsid w:val="00E57265"/>
    <w:rsid w:val="00E600B3"/>
    <w:rsid w:val="00E62139"/>
    <w:rsid w:val="00E66733"/>
    <w:rsid w:val="00E676CE"/>
    <w:rsid w:val="00E67962"/>
    <w:rsid w:val="00E67F6E"/>
    <w:rsid w:val="00E7291B"/>
    <w:rsid w:val="00E7295F"/>
    <w:rsid w:val="00E740C9"/>
    <w:rsid w:val="00E74F44"/>
    <w:rsid w:val="00E84E7B"/>
    <w:rsid w:val="00E867FC"/>
    <w:rsid w:val="00E87DE6"/>
    <w:rsid w:val="00E908AA"/>
    <w:rsid w:val="00E94A7A"/>
    <w:rsid w:val="00E962F5"/>
    <w:rsid w:val="00E97BF4"/>
    <w:rsid w:val="00EA0027"/>
    <w:rsid w:val="00EA012A"/>
    <w:rsid w:val="00EA2045"/>
    <w:rsid w:val="00EA5752"/>
    <w:rsid w:val="00EB649A"/>
    <w:rsid w:val="00EB6C57"/>
    <w:rsid w:val="00EB6F0D"/>
    <w:rsid w:val="00EC0B5C"/>
    <w:rsid w:val="00EC5AA9"/>
    <w:rsid w:val="00ED275B"/>
    <w:rsid w:val="00ED66F1"/>
    <w:rsid w:val="00EE0598"/>
    <w:rsid w:val="00EE233F"/>
    <w:rsid w:val="00EE4852"/>
    <w:rsid w:val="00EE567B"/>
    <w:rsid w:val="00EE6EEE"/>
    <w:rsid w:val="00EF0423"/>
    <w:rsid w:val="00EF0F74"/>
    <w:rsid w:val="00EF694A"/>
    <w:rsid w:val="00F04C1E"/>
    <w:rsid w:val="00F04E1E"/>
    <w:rsid w:val="00F0515C"/>
    <w:rsid w:val="00F11B5B"/>
    <w:rsid w:val="00F1618E"/>
    <w:rsid w:val="00F16F59"/>
    <w:rsid w:val="00F17538"/>
    <w:rsid w:val="00F2335C"/>
    <w:rsid w:val="00F2431A"/>
    <w:rsid w:val="00F25CF6"/>
    <w:rsid w:val="00F26B9B"/>
    <w:rsid w:val="00F304CB"/>
    <w:rsid w:val="00F31097"/>
    <w:rsid w:val="00F3188A"/>
    <w:rsid w:val="00F34F22"/>
    <w:rsid w:val="00F35331"/>
    <w:rsid w:val="00F3641D"/>
    <w:rsid w:val="00F43243"/>
    <w:rsid w:val="00F46EAF"/>
    <w:rsid w:val="00F476AF"/>
    <w:rsid w:val="00F53954"/>
    <w:rsid w:val="00F550AD"/>
    <w:rsid w:val="00F558BE"/>
    <w:rsid w:val="00F57632"/>
    <w:rsid w:val="00F61108"/>
    <w:rsid w:val="00F62B22"/>
    <w:rsid w:val="00F62D1F"/>
    <w:rsid w:val="00F63AB3"/>
    <w:rsid w:val="00F642CE"/>
    <w:rsid w:val="00F64A97"/>
    <w:rsid w:val="00F67DF4"/>
    <w:rsid w:val="00F7366A"/>
    <w:rsid w:val="00F76B37"/>
    <w:rsid w:val="00F803A5"/>
    <w:rsid w:val="00F80465"/>
    <w:rsid w:val="00F81BD5"/>
    <w:rsid w:val="00F879DA"/>
    <w:rsid w:val="00F91B0E"/>
    <w:rsid w:val="00F93AAB"/>
    <w:rsid w:val="00F93EB0"/>
    <w:rsid w:val="00F96781"/>
    <w:rsid w:val="00F96D60"/>
    <w:rsid w:val="00F979F8"/>
    <w:rsid w:val="00FA0CF9"/>
    <w:rsid w:val="00FA0F24"/>
    <w:rsid w:val="00FA13C1"/>
    <w:rsid w:val="00FA33E3"/>
    <w:rsid w:val="00FA359A"/>
    <w:rsid w:val="00FA367B"/>
    <w:rsid w:val="00FA710A"/>
    <w:rsid w:val="00FA7B94"/>
    <w:rsid w:val="00FB349A"/>
    <w:rsid w:val="00FB3570"/>
    <w:rsid w:val="00FB39C0"/>
    <w:rsid w:val="00FB48DF"/>
    <w:rsid w:val="00FB52A8"/>
    <w:rsid w:val="00FB5633"/>
    <w:rsid w:val="00FB7E1A"/>
    <w:rsid w:val="00FC1CC6"/>
    <w:rsid w:val="00FC3755"/>
    <w:rsid w:val="00FC379F"/>
    <w:rsid w:val="00FC74C3"/>
    <w:rsid w:val="00FC7708"/>
    <w:rsid w:val="00FC7784"/>
    <w:rsid w:val="00FC7DDE"/>
    <w:rsid w:val="00FD06F5"/>
    <w:rsid w:val="00FE0D86"/>
    <w:rsid w:val="00FE4BCB"/>
    <w:rsid w:val="00FE6764"/>
    <w:rsid w:val="00FF0424"/>
    <w:rsid w:val="00FF05B3"/>
    <w:rsid w:val="00FF3638"/>
    <w:rsid w:val="00FF554B"/>
    <w:rsid w:val="00FF6979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4E9E"/>
  <w15:chartTrackingRefBased/>
  <w15:docId w15:val="{80559565-B0D7-45E8-81F5-A534E8FD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256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25604"/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"/>
    <w:qFormat/>
    <w:rsid w:val="00825604"/>
    <w:pPr>
      <w:autoSpaceDE w:val="0"/>
      <w:autoSpaceDN w:val="0"/>
      <w:adjustRightInd w:val="0"/>
      <w:spacing w:before="115" w:after="0" w:line="240" w:lineRule="auto"/>
      <w:ind w:left="1191" w:right="446"/>
      <w:jc w:val="center"/>
    </w:pPr>
    <w:rPr>
      <w:rFonts w:ascii="Calibri" w:hAnsi="Calibri" w:cs="Calibr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825604"/>
    <w:rPr>
      <w:rFonts w:ascii="Calibri" w:hAnsi="Calibri" w:cs="Calibri"/>
      <w:b/>
      <w:bCs/>
      <w:sz w:val="36"/>
      <w:szCs w:val="36"/>
    </w:rPr>
  </w:style>
  <w:style w:type="paragraph" w:customStyle="1" w:styleId="TableParagraph">
    <w:name w:val="Table Paragraph"/>
    <w:basedOn w:val="Normal"/>
    <w:uiPriority w:val="1"/>
    <w:qFormat/>
    <w:rsid w:val="008256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7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C6"/>
  </w:style>
  <w:style w:type="paragraph" w:styleId="Footer">
    <w:name w:val="footer"/>
    <w:basedOn w:val="Normal"/>
    <w:link w:val="FooterChar"/>
    <w:uiPriority w:val="99"/>
    <w:unhideWhenUsed/>
    <w:rsid w:val="001D7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C6"/>
  </w:style>
  <w:style w:type="table" w:styleId="TableGrid">
    <w:name w:val="Table Grid"/>
    <w:basedOn w:val="TableNormal"/>
    <w:uiPriority w:val="39"/>
    <w:rsid w:val="00F57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7B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7BA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686D17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ztplmc">
    <w:name w:val="ztplmc"/>
    <w:basedOn w:val="DefaultParagraphFont"/>
    <w:rsid w:val="00686D17"/>
  </w:style>
  <w:style w:type="character" w:customStyle="1" w:styleId="q4iawc">
    <w:name w:val="q4iawc"/>
    <w:basedOn w:val="DefaultParagraphFont"/>
    <w:rsid w:val="00686D17"/>
  </w:style>
  <w:style w:type="character" w:customStyle="1" w:styleId="Heading1Char">
    <w:name w:val="Heading 1 Char"/>
    <w:basedOn w:val="DefaultParagraphFont"/>
    <w:link w:val="Heading1"/>
    <w:uiPriority w:val="9"/>
    <w:rsid w:val="00A81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13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36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OLIVEIRA DA SILVA</dc:creator>
  <cp:keywords/>
  <dc:description/>
  <cp:lastModifiedBy>claudia OLIVEIRA DA SILVA</cp:lastModifiedBy>
  <cp:revision>2</cp:revision>
  <dcterms:created xsi:type="dcterms:W3CDTF">2022-05-16T17:02:00Z</dcterms:created>
  <dcterms:modified xsi:type="dcterms:W3CDTF">2022-05-16T17:02:00Z</dcterms:modified>
</cp:coreProperties>
</file>