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numPr>
          <w:ilvl w:val="0"/>
          <w:numId w:val="2"/>
        </w:numPr>
        <w:rPr>
          <w14:ligatures w14:val="none"/>
        </w:rPr>
      </w:pPr>
      <w:r>
        <w:rPr>
          <w14:ligatures w14:val="none"/>
        </w:rPr>
        <w:t xml:space="preserve">Autenticación del Sistema</w:t>
      </w:r>
      <w:r>
        <w:rPr>
          <w14:ligatures w14:val="none"/>
        </w:rPr>
      </w:r>
    </w:p>
    <w:tbl>
      <w:tblPr>
        <w:tblStyle w:val="48"/>
        <w:tblW w:w="8632" w:type="dxa"/>
        <w:tblLook w:val="04A0" w:firstRow="1" w:lastRow="0" w:firstColumn="1" w:lastColumn="0" w:noHBand="0" w:noVBand="1"/>
      </w:tblPr>
      <w:tblGrid>
        <w:gridCol w:w="3805"/>
        <w:gridCol w:w="4827"/>
      </w:tblGrid>
      <w:tr>
        <w:trPr>
          <w:trHeight w:val="212"/>
        </w:trPr>
        <w:tc>
          <w:tcPr>
            <w:gridSpan w:val="2"/>
            <w:shd w:val="clear" w:color="adaaaa" w:themeColor="background2" w:themeShade="BF" w:fill="adaaaa" w:themeFill="background2" w:themeFillShade="BF"/>
            <w:tcW w:w="8632" w:type="dxa"/>
            <w:textDirection w:val="lrTb"/>
            <w:noWrap w:val="false"/>
          </w:tcPr>
          <w:p>
            <w:pPr>
              <w:spacing w:line="276" w:lineRule="auto"/>
              <w:tabs>
                <w:tab w:val="left" w:pos="2450" w:leader="none"/>
                <w:tab w:val="left" w:pos="2977" w:leader="none"/>
                <w:tab w:val="center" w:pos="4139" w:leader="none"/>
                <w:tab w:val="left" w:pos="5650" w:leader="none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 xml:space="preserve">Historia</w:t>
            </w:r>
            <w:r>
              <w:rPr>
                <w:b/>
              </w:rPr>
              <w:t xml:space="preserve"> de usuario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12"/>
        </w:trPr>
        <w:tc>
          <w:tcPr>
            <w:tcW w:w="3805" w:type="dxa"/>
            <w:textDirection w:val="lrTb"/>
            <w:noWrap w:val="false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Número: 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4827" w:type="dxa"/>
            <w:textDirection w:val="lrTb"/>
            <w:noWrap w:val="false"/>
          </w:tcPr>
          <w:p>
            <w:pPr>
              <w:spacing w:line="276" w:lineRule="auto"/>
            </w:pPr>
            <w:r>
              <w:rPr>
                <w:b/>
              </w:rPr>
              <w:t xml:space="preserve">Nombre de HU: </w:t>
            </w:r>
            <w:r>
              <w:t xml:space="preserve">Autenticación del Sistema</w:t>
            </w:r>
            <w:r/>
            <w:r/>
          </w:p>
        </w:tc>
      </w:tr>
      <w:tr>
        <w:trPr>
          <w:trHeight w:val="199"/>
        </w:trPr>
        <w:tc>
          <w:tcPr>
            <w:gridSpan w:val="2"/>
            <w:tcW w:w="8632" w:type="dxa"/>
            <w:textDirection w:val="lrTb"/>
            <w:noWrap w:val="false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Usuario: </w:t>
            </w:r>
            <w:r>
              <w:t xml:space="preserve">Cualquier usuario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12"/>
        </w:trPr>
        <w:tc>
          <w:tcPr>
            <w:tcW w:w="3805" w:type="dxa"/>
            <w:textDirection w:val="lrTb"/>
            <w:noWrap w:val="false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Prioridad en negocio: </w:t>
            </w:r>
            <w:r>
              <w:t xml:space="preserve">Alta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4827" w:type="dxa"/>
            <w:textDirection w:val="lrTb"/>
            <w:noWrap w:val="false"/>
          </w:tcPr>
          <w:p>
            <w:pPr>
              <w:spacing w:line="276" w:lineRule="auto"/>
            </w:pPr>
            <w:r>
              <w:rPr>
                <w:b/>
              </w:rPr>
              <w:t xml:space="preserve">Riesgo de desarrollo: </w:t>
            </w:r>
            <w:r>
              <w:t xml:space="preserve">Bajo</w:t>
            </w:r>
            <w:r/>
            <w:r/>
          </w:p>
        </w:tc>
      </w:tr>
      <w:tr>
        <w:trPr>
          <w:trHeight w:val="509"/>
        </w:trPr>
        <w:tc>
          <w:tcPr>
            <w:gridSpan w:val="2"/>
            <w:tcW w:w="8632" w:type="dxa"/>
            <w:textDirection w:val="lrTb"/>
            <w:noWrap w:val="false"/>
          </w:tcPr>
          <w:p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  <w:r>
              <w:rPr>
                <w:bCs/>
              </w:rPr>
              <w:t xml:space="preserve">Apartado donde el usuario puede iniciar sesión en el sistema con su correo electrónico o sus perfiles sociales, en caso de no tener cuenta en el sistema también puede registrarse en el apartado correspondiente</w:t>
            </w:r>
            <w:r>
              <w:rPr>
                <w:b/>
                <w:bCs/>
              </w:rPr>
            </w:r>
          </w:p>
        </w:tc>
      </w:tr>
      <w:tr>
        <w:trPr>
          <w:trHeight w:val="4528"/>
        </w:trPr>
        <w:tc>
          <w:tcPr>
            <w:gridSpan w:val="2"/>
            <w:tcW w:w="8632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highlight w:val="none"/>
              </w:rPr>
            </w:pPr>
            <w:r>
              <w:rPr>
                <w:bCs/>
                <w:lang w:val="es-MX" w:eastAsia="es-MX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57665" cy="2873576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082291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57664" cy="287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201.39pt;height:226.27pt;mso-wrap-distance-left:0.00pt;mso-wrap-distance-top:0.00pt;mso-wrap-distance-right:0.00pt;mso-wrap-distance-bottom:0.00pt;" stroked="false">
                      <v:path textboxrect="0,0,0,0"/>
                      <v:imagedata r:id="rId9" o:title=""/>
                    </v:shape>
                  </w:pict>
                </mc:Fallback>
              </mc:AlternateContent>
              <w:t xml:space="preserve">   </w:t>
            </w: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0" cy="290465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0199665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90799" cy="29046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204.00pt;height:228.71pt;mso-wrap-distance-left:0.00pt;mso-wrap-distance-top:0.00pt;mso-wrap-distance-right:0.00pt;mso-wrap-distance-bottom:0.0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  <w:r/>
            <w:r>
              <w:rPr>
                <w:bCs/>
                <w:lang w:val="es-MX" w:eastAsia="es-MX"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2023-12-09T19:42:30Z</dcterms:modified>
</cp:coreProperties>
</file>