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1F2B8" w14:textId="49364CD7" w:rsidR="00E355ED" w:rsidRPr="009746A5" w:rsidRDefault="00C46E25" w:rsidP="00C46E25">
      <w:pPr>
        <w:pStyle w:val="Titolo1"/>
        <w:rPr>
          <w:lang w:val="en-US"/>
        </w:rPr>
      </w:pPr>
      <w:r w:rsidRPr="009746A5">
        <w:rPr>
          <w:lang w:val="en-US"/>
        </w:rPr>
        <w:t>2.1 Centroid-based methods</w:t>
      </w:r>
    </w:p>
    <w:p w14:paraId="5A667301" w14:textId="3487CB92" w:rsidR="00895EE4" w:rsidRDefault="00E56848" w:rsidP="00895EE4">
      <w:pPr>
        <w:pStyle w:val="Titolo2"/>
        <w:rPr>
          <w:lang w:val="en-US"/>
        </w:rPr>
      </w:pPr>
      <w:r>
        <w:rPr>
          <w:lang w:val="en-US"/>
        </w:rPr>
        <w:t>2.1.1 Pre-processing</w:t>
      </w:r>
      <w:r w:rsidR="003B27C9">
        <w:rPr>
          <w:lang w:val="en-US"/>
        </w:rPr>
        <w:t xml:space="preserve"> and partitioning</w:t>
      </w:r>
    </w:p>
    <w:p w14:paraId="15EF6F36" w14:textId="5EC4CE9B" w:rsidR="00E56848" w:rsidRDefault="00C46E25" w:rsidP="003B27C9">
      <w:pPr>
        <w:rPr>
          <w:lang w:val="en-US"/>
        </w:rPr>
      </w:pPr>
      <w:r w:rsidRPr="00676833">
        <w:rPr>
          <w:lang w:val="en-US"/>
        </w:rPr>
        <w:t xml:space="preserve">For centroid-based methods we </w:t>
      </w:r>
      <w:r w:rsidR="00676833">
        <w:rPr>
          <w:lang w:val="en-US"/>
        </w:rPr>
        <w:t>define a function that draw three plots: the SSE/K plot, which can help</w:t>
      </w:r>
      <w:r w:rsidR="00D71C16">
        <w:rPr>
          <w:lang w:val="en-US"/>
        </w:rPr>
        <w:t xml:space="preserve"> us</w:t>
      </w:r>
      <w:r w:rsidR="00676833">
        <w:rPr>
          <w:lang w:val="en-US"/>
        </w:rPr>
        <w:t xml:space="preserve"> to estimate the number of clusters and to better understanding the choices made by us, the KMeans plot and the Bisecting KMeans plot. </w:t>
      </w:r>
      <w:r w:rsidR="00B129F4">
        <w:rPr>
          <w:lang w:val="en-US"/>
        </w:rPr>
        <w:t>Then</w:t>
      </w:r>
      <w:r w:rsidR="00676833">
        <w:rPr>
          <w:lang w:val="en-US"/>
        </w:rPr>
        <w:t>, the function can be invoked to draw these plots between two attributes</w:t>
      </w:r>
      <w:r w:rsidR="00B129F4">
        <w:rPr>
          <w:lang w:val="en-US"/>
        </w:rPr>
        <w:t xml:space="preserve">. </w:t>
      </w:r>
      <w:r w:rsidR="005E7D86">
        <w:rPr>
          <w:lang w:val="en-US"/>
        </w:rPr>
        <w:t>W</w:t>
      </w:r>
      <w:r w:rsidR="005E7D86" w:rsidRPr="005E7D86">
        <w:rPr>
          <w:lang w:val="en-US"/>
        </w:rPr>
        <w:t>e could have divided the choice of the number of clusters into two variables, but the goal is to compare the graphs produced using the two methods</w:t>
      </w:r>
      <w:r w:rsidR="00E14F2C">
        <w:rPr>
          <w:lang w:val="en-US"/>
        </w:rPr>
        <w:t>, so we decide</w:t>
      </w:r>
      <w:r w:rsidR="00AA4543">
        <w:rPr>
          <w:lang w:val="en-US"/>
        </w:rPr>
        <w:t>d</w:t>
      </w:r>
      <w:r w:rsidR="00E14F2C">
        <w:rPr>
          <w:lang w:val="en-US"/>
        </w:rPr>
        <w:t xml:space="preserve"> to assume only one number of clusters for both</w:t>
      </w:r>
      <w:r w:rsidR="005E7D86" w:rsidRPr="005E7D86">
        <w:rPr>
          <w:lang w:val="en-US"/>
        </w:rPr>
        <w:t>.</w:t>
      </w:r>
    </w:p>
    <w:p w14:paraId="0FE18298" w14:textId="24D7EC58" w:rsidR="00E56848" w:rsidRDefault="00EA4C31" w:rsidP="00E56848">
      <w:pPr>
        <w:rPr>
          <w:lang w:val="en-US"/>
        </w:rPr>
      </w:pPr>
      <w:r>
        <w:rPr>
          <w:lang w:val="en-US"/>
        </w:rPr>
        <w:t>After that, we</w:t>
      </w:r>
      <w:r w:rsidR="006B5F99">
        <w:rPr>
          <w:lang w:val="en-US"/>
        </w:rPr>
        <w:t xml:space="preserve"> partition the dataset</w:t>
      </w:r>
      <w:r w:rsidR="00B614A5">
        <w:rPr>
          <w:lang w:val="en-US"/>
        </w:rPr>
        <w:t xml:space="preserve"> twice</w:t>
      </w:r>
      <w:r w:rsidR="006B5F99">
        <w:rPr>
          <w:lang w:val="en-US"/>
        </w:rPr>
        <w:t xml:space="preserve">: first time with </w:t>
      </w:r>
      <w:r w:rsidR="006B5F99">
        <w:rPr>
          <w:i/>
          <w:iCs/>
          <w:lang w:val="en-US"/>
        </w:rPr>
        <w:t>statement</w:t>
      </w:r>
      <w:r w:rsidR="006B5F99">
        <w:rPr>
          <w:lang w:val="en-US"/>
        </w:rPr>
        <w:t xml:space="preserve"> values</w:t>
      </w:r>
      <w:r w:rsidR="006B5F99" w:rsidRPr="006B5F99">
        <w:rPr>
          <w:lang w:val="en-US"/>
        </w:rPr>
        <w:t>,</w:t>
      </w:r>
      <w:r w:rsidR="006B5F99">
        <w:rPr>
          <w:lang w:val="en-US"/>
        </w:rPr>
        <w:t xml:space="preserve"> </w:t>
      </w:r>
      <w:r w:rsidR="006B5F99">
        <w:rPr>
          <w:i/>
          <w:iCs/>
          <w:lang w:val="en-US"/>
        </w:rPr>
        <w:t xml:space="preserve">0 </w:t>
      </w:r>
      <w:r w:rsidR="006B5F99">
        <w:rPr>
          <w:lang w:val="en-US"/>
        </w:rPr>
        <w:t xml:space="preserve">and </w:t>
      </w:r>
      <w:r w:rsidR="006B5F99">
        <w:rPr>
          <w:i/>
          <w:iCs/>
          <w:lang w:val="en-US"/>
        </w:rPr>
        <w:t xml:space="preserve">1 </w:t>
      </w:r>
      <w:r w:rsidR="006B5F99">
        <w:rPr>
          <w:lang w:val="en-US"/>
        </w:rPr>
        <w:t xml:space="preserve">which are the numerical transformed values respectively of </w:t>
      </w:r>
      <w:r w:rsidR="006B5F99" w:rsidRPr="006B5F99">
        <w:rPr>
          <w:i/>
          <w:iCs/>
          <w:lang w:val="en-US"/>
        </w:rPr>
        <w:t>Dogs are sitting by the door</w:t>
      </w:r>
      <w:r w:rsidR="006B5F99">
        <w:rPr>
          <w:lang w:val="en-US"/>
        </w:rPr>
        <w:t xml:space="preserve"> and </w:t>
      </w:r>
      <w:r w:rsidR="006B5F99" w:rsidRPr="006B5F99">
        <w:rPr>
          <w:i/>
          <w:iCs/>
          <w:lang w:val="en-US"/>
        </w:rPr>
        <w:t>Kids are talking by the door</w:t>
      </w:r>
      <w:r w:rsidR="00DC3D16">
        <w:rPr>
          <w:lang w:val="en-US"/>
        </w:rPr>
        <w:t>,</w:t>
      </w:r>
      <w:r w:rsidR="006B5F99">
        <w:rPr>
          <w:lang w:val="en-US"/>
        </w:rPr>
        <w:t xml:space="preserve"> and second time with </w:t>
      </w:r>
      <w:proofErr w:type="spellStart"/>
      <w:r w:rsidR="006B5F99">
        <w:rPr>
          <w:i/>
          <w:iCs/>
          <w:lang w:val="en-US"/>
        </w:rPr>
        <w:t>emotional_intensity</w:t>
      </w:r>
      <w:proofErr w:type="spellEnd"/>
      <w:r w:rsidR="006B5F99">
        <w:rPr>
          <w:lang w:val="en-US"/>
        </w:rPr>
        <w:t xml:space="preserve"> values</w:t>
      </w:r>
      <w:r w:rsidR="00C90E56">
        <w:rPr>
          <w:lang w:val="en-US"/>
        </w:rPr>
        <w:t xml:space="preserve">, which are </w:t>
      </w:r>
      <w:r w:rsidR="006B5F99">
        <w:rPr>
          <w:i/>
          <w:iCs/>
          <w:lang w:val="en-US"/>
        </w:rPr>
        <w:t>normal</w:t>
      </w:r>
      <w:r w:rsidR="006B5F99">
        <w:rPr>
          <w:lang w:val="en-US"/>
        </w:rPr>
        <w:t xml:space="preserve"> and </w:t>
      </w:r>
      <w:r w:rsidR="006B5F99">
        <w:rPr>
          <w:i/>
          <w:iCs/>
          <w:lang w:val="en-US"/>
        </w:rPr>
        <w:t>strong</w:t>
      </w:r>
      <w:r w:rsidR="00C90E56">
        <w:rPr>
          <w:lang w:val="en-US"/>
        </w:rPr>
        <w:t>.</w:t>
      </w:r>
      <w:r w:rsidR="004F1E0C">
        <w:rPr>
          <w:lang w:val="en-US"/>
        </w:rPr>
        <w:t xml:space="preserve"> In this way we </w:t>
      </w:r>
      <w:r w:rsidR="00B614A5">
        <w:rPr>
          <w:lang w:val="en-US"/>
        </w:rPr>
        <w:t>get</w:t>
      </w:r>
      <w:r w:rsidR="004F1E0C">
        <w:rPr>
          <w:lang w:val="en-US"/>
        </w:rPr>
        <w:t xml:space="preserve"> four partitions.</w:t>
      </w:r>
      <w:r w:rsidR="00867833">
        <w:rPr>
          <w:lang w:val="en-US"/>
        </w:rPr>
        <w:t xml:space="preserve"> In the partitioning function we also normalize the data and eliminate the missing values. Also, before the</w:t>
      </w:r>
      <w:r w:rsidR="00B614A5">
        <w:rPr>
          <w:lang w:val="en-US"/>
        </w:rPr>
        <w:t xml:space="preserve"> calculation of</w:t>
      </w:r>
      <w:r w:rsidR="00867833">
        <w:rPr>
          <w:lang w:val="en-US"/>
        </w:rPr>
        <w:t xml:space="preserve"> KMeans</w:t>
      </w:r>
      <w:r w:rsidR="00B614A5">
        <w:rPr>
          <w:lang w:val="en-US"/>
        </w:rPr>
        <w:t xml:space="preserve"> </w:t>
      </w:r>
      <w:r w:rsidR="00867833">
        <w:rPr>
          <w:lang w:val="en-US"/>
        </w:rPr>
        <w:t>we eliminate the outliers, to w</w:t>
      </w:r>
      <w:r w:rsidR="00B614A5">
        <w:rPr>
          <w:lang w:val="en-US"/>
        </w:rPr>
        <w:t>hich</w:t>
      </w:r>
      <w:r w:rsidR="00867833">
        <w:rPr>
          <w:lang w:val="en-US"/>
        </w:rPr>
        <w:t xml:space="preserve"> KMeans is sensi</w:t>
      </w:r>
      <w:r w:rsidR="00B614A5">
        <w:rPr>
          <w:lang w:val="en-US"/>
        </w:rPr>
        <w:t>tive, by calling a dedicated function</w:t>
      </w:r>
      <w:r w:rsidR="00D469AB">
        <w:rPr>
          <w:lang w:val="en-US"/>
        </w:rPr>
        <w:t xml:space="preserve">, named </w:t>
      </w:r>
      <w:proofErr w:type="spellStart"/>
      <w:r w:rsidR="002F278B" w:rsidRPr="002F278B">
        <w:rPr>
          <w:i/>
          <w:iCs/>
          <w:lang w:val="en-US"/>
        </w:rPr>
        <w:t>clean_</w:t>
      </w:r>
      <w:proofErr w:type="gramStart"/>
      <w:r w:rsidR="002F278B" w:rsidRPr="002F278B">
        <w:rPr>
          <w:i/>
          <w:iCs/>
          <w:lang w:val="en-US"/>
        </w:rPr>
        <w:t>outliers</w:t>
      </w:r>
      <w:proofErr w:type="spellEnd"/>
      <w:r w:rsidR="002F278B" w:rsidRPr="002F278B">
        <w:rPr>
          <w:i/>
          <w:iCs/>
          <w:lang w:val="en-US"/>
        </w:rPr>
        <w:t>(</w:t>
      </w:r>
      <w:proofErr w:type="gramEnd"/>
      <w:r w:rsidR="002F278B" w:rsidRPr="002F278B">
        <w:rPr>
          <w:i/>
          <w:iCs/>
          <w:lang w:val="en-US"/>
        </w:rPr>
        <w:t>)</w:t>
      </w:r>
      <w:r w:rsidR="002F278B">
        <w:rPr>
          <w:lang w:val="en-US"/>
        </w:rPr>
        <w:t>.</w:t>
      </w:r>
    </w:p>
    <w:p w14:paraId="0A92B9E6" w14:textId="21E1F947" w:rsidR="003B050E" w:rsidRPr="003B050E" w:rsidRDefault="003B050E" w:rsidP="00E56848">
      <w:pPr>
        <w:rPr>
          <w:lang w:val="en-US"/>
        </w:rPr>
      </w:pPr>
      <w:r>
        <w:rPr>
          <w:lang w:val="en-US"/>
        </w:rPr>
        <w:t>A</w:t>
      </w:r>
      <w:r w:rsidRPr="003B050E">
        <w:rPr>
          <w:lang w:val="en-US"/>
        </w:rPr>
        <w:t xml:space="preserve">fter an exploration of </w:t>
      </w:r>
      <w:proofErr w:type="gramStart"/>
      <w:r w:rsidRPr="003B050E">
        <w:rPr>
          <w:lang w:val="en-US"/>
        </w:rPr>
        <w:t>dataset</w:t>
      </w:r>
      <w:proofErr w:type="gramEnd"/>
      <w:r w:rsidRPr="003B050E">
        <w:rPr>
          <w:lang w:val="en-US"/>
        </w:rPr>
        <w:t xml:space="preserve"> </w:t>
      </w:r>
      <w:r>
        <w:rPr>
          <w:lang w:val="en-US"/>
        </w:rPr>
        <w:t xml:space="preserve">we decide to take in analysis the couple of variables composed by </w:t>
      </w:r>
      <w:r>
        <w:rPr>
          <w:i/>
          <w:iCs/>
          <w:lang w:val="en-US"/>
        </w:rPr>
        <w:t>intensity</w:t>
      </w:r>
      <w:r>
        <w:rPr>
          <w:lang w:val="en-US"/>
        </w:rPr>
        <w:t xml:space="preserve"> and </w:t>
      </w:r>
      <w:r>
        <w:rPr>
          <w:i/>
          <w:iCs/>
          <w:lang w:val="en-US"/>
        </w:rPr>
        <w:t>length</w:t>
      </w:r>
      <w:r>
        <w:rPr>
          <w:lang w:val="en-US"/>
        </w:rPr>
        <w:t>.</w:t>
      </w:r>
    </w:p>
    <w:p w14:paraId="14747B44" w14:textId="67B5A18B" w:rsidR="005E7D86" w:rsidRDefault="00B510D2" w:rsidP="003A7587">
      <w:pPr>
        <w:pStyle w:val="Titolo2"/>
        <w:rPr>
          <w:lang w:val="en-US"/>
        </w:rPr>
      </w:pPr>
      <w:r w:rsidRPr="006C7F0B">
        <w:rPr>
          <w:lang w:val="en-US"/>
        </w:rPr>
        <w:t>2.1.</w:t>
      </w:r>
      <w:r w:rsidR="003B27C9">
        <w:rPr>
          <w:lang w:val="en-US"/>
        </w:rPr>
        <w:t>2</w:t>
      </w:r>
      <w:r w:rsidRPr="006C7F0B">
        <w:rPr>
          <w:lang w:val="en-US"/>
        </w:rPr>
        <w:t xml:space="preserve"> </w:t>
      </w:r>
      <w:r w:rsidR="003A7587" w:rsidRPr="006C7F0B">
        <w:rPr>
          <w:lang w:val="en-US"/>
        </w:rPr>
        <w:t>KMeans and Bisecting KMeans</w:t>
      </w:r>
    </w:p>
    <w:p w14:paraId="2D108DF7" w14:textId="69254883" w:rsidR="00C20384" w:rsidRPr="00EE56B9" w:rsidRDefault="0018748F" w:rsidP="00C20384">
      <w:pPr>
        <w:rPr>
          <w:lang w:val="en-US"/>
        </w:rPr>
      </w:pPr>
      <w:r>
        <w:rPr>
          <w:lang w:val="en-US"/>
        </w:rPr>
        <w:t xml:space="preserve">We skip the first and second partition and </w:t>
      </w:r>
      <w:r w:rsidRPr="0018748F">
        <w:rPr>
          <w:lang w:val="en-US"/>
        </w:rPr>
        <w:t>let's focus on the third and fourth partition</w:t>
      </w:r>
      <w:r>
        <w:rPr>
          <w:lang w:val="en-US"/>
        </w:rPr>
        <w:t xml:space="preserve">. </w:t>
      </w:r>
      <w:r w:rsidR="00C20384">
        <w:rPr>
          <w:lang w:val="en-US"/>
        </w:rPr>
        <w:t xml:space="preserve">The third partition is with </w:t>
      </w:r>
      <w:proofErr w:type="spellStart"/>
      <w:r w:rsidR="00C20384">
        <w:rPr>
          <w:i/>
          <w:iCs/>
          <w:lang w:val="en-US"/>
        </w:rPr>
        <w:t>emotional_intensity</w:t>
      </w:r>
      <w:proofErr w:type="spellEnd"/>
      <w:r w:rsidR="00C20384">
        <w:rPr>
          <w:lang w:val="en-US"/>
        </w:rPr>
        <w:t xml:space="preserve"> = “strong” and the statement </w:t>
      </w:r>
      <w:r w:rsidR="00C20384" w:rsidRPr="006B5F99">
        <w:rPr>
          <w:i/>
          <w:iCs/>
          <w:lang w:val="en-US"/>
        </w:rPr>
        <w:t>Kids are talking by the door</w:t>
      </w:r>
      <w:r w:rsidR="00C20384">
        <w:rPr>
          <w:lang w:val="en-US"/>
        </w:rPr>
        <w:t>.</w:t>
      </w:r>
    </w:p>
    <w:p w14:paraId="4A8DFFB8" w14:textId="69FEFF89" w:rsidR="00C20384" w:rsidRDefault="00DE5586" w:rsidP="00EE56B9">
      <w:pPr>
        <w:rPr>
          <w:lang w:val="en-US"/>
        </w:rPr>
      </w:pPr>
      <w:bookmarkStart w:id="0" w:name="Figure_seven"/>
      <w:r>
        <w:rPr>
          <w:noProof/>
          <w:lang w:val="en-US"/>
        </w:rPr>
        <w:drawing>
          <wp:inline distT="0" distB="0" distL="0" distR="0" wp14:anchorId="0D1397BF" wp14:editId="09163DB2">
            <wp:extent cx="3057525" cy="203824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73050" cy="2048593"/>
                    </a:xfrm>
                    <a:prstGeom prst="rect">
                      <a:avLst/>
                    </a:prstGeom>
                  </pic:spPr>
                </pic:pic>
              </a:graphicData>
            </a:graphic>
          </wp:inline>
        </w:drawing>
      </w:r>
      <w:bookmarkStart w:id="1" w:name="Figure_eight"/>
      <w:bookmarkEnd w:id="0"/>
      <w:r>
        <w:rPr>
          <w:noProof/>
          <w:lang w:val="en-US"/>
        </w:rPr>
        <w:drawing>
          <wp:inline distT="0" distB="0" distL="0" distR="0" wp14:anchorId="36F9B8C8" wp14:editId="612EA08C">
            <wp:extent cx="3019425" cy="2012846"/>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8089" cy="2031954"/>
                    </a:xfrm>
                    <a:prstGeom prst="rect">
                      <a:avLst/>
                    </a:prstGeom>
                  </pic:spPr>
                </pic:pic>
              </a:graphicData>
            </a:graphic>
          </wp:inline>
        </w:drawing>
      </w:r>
      <w:bookmarkStart w:id="2" w:name="Figure_nine"/>
      <w:bookmarkEnd w:id="1"/>
      <w:r>
        <w:rPr>
          <w:noProof/>
          <w:lang w:val="en-US"/>
        </w:rPr>
        <w:drawing>
          <wp:inline distT="0" distB="0" distL="0" distR="0" wp14:anchorId="068C99C9" wp14:editId="044A7DF2">
            <wp:extent cx="3043394" cy="202882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4121" cy="2042642"/>
                    </a:xfrm>
                    <a:prstGeom prst="rect">
                      <a:avLst/>
                    </a:prstGeom>
                  </pic:spPr>
                </pic:pic>
              </a:graphicData>
            </a:graphic>
          </wp:inline>
        </w:drawing>
      </w:r>
      <w:bookmarkEnd w:id="2"/>
    </w:p>
    <w:p w14:paraId="769E1983" w14:textId="47381BA3" w:rsidR="00DE5586" w:rsidRDefault="00AA3770" w:rsidP="00EE56B9">
      <w:pPr>
        <w:rPr>
          <w:lang w:val="en-US"/>
        </w:rPr>
      </w:pPr>
      <w:r w:rsidRPr="00DE5586">
        <w:rPr>
          <w:lang w:val="en-US"/>
        </w:rPr>
        <w:lastRenderedPageBreak/>
        <w:t>From the SSE graph this time we see that it is from k &gt;= 6 that the trend becomes more linear</w:t>
      </w:r>
      <w:r w:rsidR="00C07966">
        <w:rPr>
          <w:lang w:val="en-US"/>
        </w:rPr>
        <w:t xml:space="preserve"> (</w:t>
      </w:r>
      <w:hyperlink w:anchor="Figure_seven" w:history="1">
        <w:r w:rsidR="0018748F">
          <w:rPr>
            <w:rStyle w:val="Collegamentoipertestuale"/>
            <w:i/>
            <w:iCs/>
            <w:lang w:val="en-US"/>
          </w:rPr>
          <w:t>Figur</w:t>
        </w:r>
        <w:r w:rsidR="0018748F">
          <w:rPr>
            <w:rStyle w:val="Collegamentoipertestuale"/>
            <w:i/>
            <w:iCs/>
            <w:lang w:val="en-US"/>
          </w:rPr>
          <w:t>e</w:t>
        </w:r>
        <w:r w:rsidR="0018748F">
          <w:rPr>
            <w:rStyle w:val="Collegamentoipertestuale"/>
            <w:i/>
            <w:iCs/>
            <w:lang w:val="en-US"/>
          </w:rPr>
          <w:t xml:space="preserve"> 1</w:t>
        </w:r>
      </w:hyperlink>
      <w:r w:rsidR="00C07966">
        <w:rPr>
          <w:lang w:val="en-US"/>
        </w:rPr>
        <w:t>)</w:t>
      </w:r>
      <w:r w:rsidRPr="00DE5586">
        <w:rPr>
          <w:lang w:val="en-US"/>
        </w:rPr>
        <w:t>.</w:t>
      </w:r>
      <w:r>
        <w:rPr>
          <w:lang w:val="en-US"/>
        </w:rPr>
        <w:t xml:space="preserve"> </w:t>
      </w:r>
      <w:r w:rsidR="00DE5586" w:rsidRPr="00DE5586">
        <w:rPr>
          <w:lang w:val="en-US"/>
        </w:rPr>
        <w:t xml:space="preserve">Partitioning for Kids are talking by the door and </w:t>
      </w:r>
      <w:proofErr w:type="spellStart"/>
      <w:r w:rsidR="00DE5586" w:rsidRPr="00DE5586">
        <w:rPr>
          <w:lang w:val="en-US"/>
        </w:rPr>
        <w:t>emotional_intensity</w:t>
      </w:r>
      <w:proofErr w:type="spellEnd"/>
      <w:r w:rsidR="00DE5586" w:rsidRPr="00DE5586">
        <w:rPr>
          <w:lang w:val="en-US"/>
        </w:rPr>
        <w:t xml:space="preserve"> = "strong" we see that both the distribution of values on the X axis and the absence of correlation between the two attributes with respect to the previous partition have remained unchanged. The values of these graphs are slightly more scattered than the previous ones, with most of the values distributed on the X axis between -2.5 1.5 and on the Y axis between -1.5 and 2. There are also notable differences in clustering between standard KMeans and Bisecting KMeans, as almost all clusters are different</w:t>
      </w:r>
      <w:r w:rsidR="001C1118">
        <w:rPr>
          <w:lang w:val="en-US"/>
        </w:rPr>
        <w:t xml:space="preserve"> The blue clusters of standard KMeans is absorbed by the clusters around in Bisecting KMeans</w:t>
      </w:r>
      <w:r w:rsidR="00F94EE5">
        <w:rPr>
          <w:lang w:val="en-US"/>
        </w:rPr>
        <w:t xml:space="preserve"> (</w:t>
      </w:r>
      <w:hyperlink w:anchor="Figure_eight" w:history="1">
        <w:r w:rsidR="00F94EE5" w:rsidRPr="00F94EE5">
          <w:rPr>
            <w:rStyle w:val="Collegamentoipertestuale"/>
            <w:i/>
            <w:iCs/>
            <w:lang w:val="en-US"/>
          </w:rPr>
          <w:t>Figur</w:t>
        </w:r>
        <w:r w:rsidR="00F94EE5" w:rsidRPr="00F94EE5">
          <w:rPr>
            <w:rStyle w:val="Collegamentoipertestuale"/>
            <w:i/>
            <w:iCs/>
            <w:lang w:val="en-US"/>
          </w:rPr>
          <w:t>e</w:t>
        </w:r>
        <w:r w:rsidR="00F94EE5" w:rsidRPr="00F94EE5">
          <w:rPr>
            <w:rStyle w:val="Collegamentoipertestuale"/>
            <w:i/>
            <w:iCs/>
            <w:lang w:val="en-US"/>
          </w:rPr>
          <w:t xml:space="preserve"> 2</w:t>
        </w:r>
      </w:hyperlink>
      <w:r w:rsidR="00F94EE5">
        <w:rPr>
          <w:lang w:val="en-US"/>
        </w:rPr>
        <w:t xml:space="preserve"> and </w:t>
      </w:r>
      <w:hyperlink w:anchor="Figure_nine" w:history="1">
        <w:r w:rsidR="00F94EE5" w:rsidRPr="00F94EE5">
          <w:rPr>
            <w:rStyle w:val="Collegamentoipertestuale"/>
            <w:i/>
            <w:iCs/>
            <w:lang w:val="en-US"/>
          </w:rPr>
          <w:t>Figur</w:t>
        </w:r>
        <w:r w:rsidR="00F94EE5" w:rsidRPr="00F94EE5">
          <w:rPr>
            <w:rStyle w:val="Collegamentoipertestuale"/>
            <w:i/>
            <w:iCs/>
            <w:lang w:val="en-US"/>
          </w:rPr>
          <w:t>e</w:t>
        </w:r>
        <w:r w:rsidR="00F94EE5" w:rsidRPr="00F94EE5">
          <w:rPr>
            <w:rStyle w:val="Collegamentoipertestuale"/>
            <w:i/>
            <w:iCs/>
            <w:lang w:val="en-US"/>
          </w:rPr>
          <w:t xml:space="preserve"> 3</w:t>
        </w:r>
      </w:hyperlink>
      <w:r w:rsidR="00F94EE5">
        <w:rPr>
          <w:lang w:val="en-US"/>
        </w:rPr>
        <w:t>)</w:t>
      </w:r>
      <w:r w:rsidR="001C1118">
        <w:rPr>
          <w:lang w:val="en-US"/>
        </w:rPr>
        <w:t>.</w:t>
      </w:r>
    </w:p>
    <w:p w14:paraId="3D1F583D" w14:textId="5F495E2B" w:rsidR="001C1118" w:rsidRPr="00EE56B9" w:rsidRDefault="001C1118" w:rsidP="001C1118">
      <w:pPr>
        <w:rPr>
          <w:lang w:val="en-US"/>
        </w:rPr>
      </w:pPr>
      <w:r>
        <w:rPr>
          <w:lang w:val="en-US"/>
        </w:rPr>
        <w:t xml:space="preserve">The </w:t>
      </w:r>
      <w:r w:rsidR="00C52BBA">
        <w:rPr>
          <w:lang w:val="en-US"/>
        </w:rPr>
        <w:t>fourth</w:t>
      </w:r>
      <w:r>
        <w:rPr>
          <w:lang w:val="en-US"/>
        </w:rPr>
        <w:t xml:space="preserve"> partition is with </w:t>
      </w:r>
      <w:proofErr w:type="spellStart"/>
      <w:r>
        <w:rPr>
          <w:i/>
          <w:iCs/>
          <w:lang w:val="en-US"/>
        </w:rPr>
        <w:t>emotional_intensity</w:t>
      </w:r>
      <w:proofErr w:type="spellEnd"/>
      <w:r>
        <w:rPr>
          <w:lang w:val="en-US"/>
        </w:rPr>
        <w:t xml:space="preserve"> = “normal” and the statement </w:t>
      </w:r>
      <w:r>
        <w:rPr>
          <w:i/>
          <w:iCs/>
          <w:lang w:val="en-US"/>
        </w:rPr>
        <w:t xml:space="preserve">Dogs </w:t>
      </w:r>
      <w:r w:rsidRPr="006B5F99">
        <w:rPr>
          <w:i/>
          <w:iCs/>
          <w:lang w:val="en-US"/>
        </w:rPr>
        <w:t xml:space="preserve">are </w:t>
      </w:r>
      <w:r>
        <w:rPr>
          <w:i/>
          <w:iCs/>
          <w:lang w:val="en-US"/>
        </w:rPr>
        <w:t xml:space="preserve">sitting </w:t>
      </w:r>
      <w:r w:rsidRPr="006B5F99">
        <w:rPr>
          <w:i/>
          <w:iCs/>
          <w:lang w:val="en-US"/>
        </w:rPr>
        <w:t>by the door</w:t>
      </w:r>
      <w:r>
        <w:rPr>
          <w:lang w:val="en-US"/>
        </w:rPr>
        <w:t>.</w:t>
      </w:r>
    </w:p>
    <w:p w14:paraId="422C452C" w14:textId="623E4EA7" w:rsidR="00DE5586" w:rsidRDefault="00DC754C" w:rsidP="00EE56B9">
      <w:pPr>
        <w:rPr>
          <w:lang w:val="en-US"/>
        </w:rPr>
      </w:pPr>
      <w:bookmarkStart w:id="3" w:name="Figure_ten"/>
      <w:r>
        <w:rPr>
          <w:noProof/>
          <w:lang w:val="en-US"/>
        </w:rPr>
        <w:drawing>
          <wp:inline distT="0" distB="0" distL="0" distR="0" wp14:anchorId="0D4B3C82" wp14:editId="10E0FE51">
            <wp:extent cx="3057525" cy="2038245"/>
            <wp:effectExtent l="0" t="0" r="0" b="0"/>
            <wp:docPr id="10" name="Immagine 10" descr="Immagine che contiene testo, spo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 sport&#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1826" cy="2047778"/>
                    </a:xfrm>
                    <a:prstGeom prst="rect">
                      <a:avLst/>
                    </a:prstGeom>
                  </pic:spPr>
                </pic:pic>
              </a:graphicData>
            </a:graphic>
          </wp:inline>
        </w:drawing>
      </w:r>
      <w:bookmarkStart w:id="4" w:name="Figure_eleven"/>
      <w:bookmarkEnd w:id="3"/>
      <w:r>
        <w:rPr>
          <w:noProof/>
          <w:lang w:val="en-US"/>
        </w:rPr>
        <w:drawing>
          <wp:inline distT="0" distB="0" distL="0" distR="0" wp14:anchorId="644E2A89" wp14:editId="5E5C8EDF">
            <wp:extent cx="3057525" cy="203824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9171" cy="2052675"/>
                    </a:xfrm>
                    <a:prstGeom prst="rect">
                      <a:avLst/>
                    </a:prstGeom>
                  </pic:spPr>
                </pic:pic>
              </a:graphicData>
            </a:graphic>
          </wp:inline>
        </w:drawing>
      </w:r>
      <w:bookmarkStart w:id="5" w:name="Figure_twelve"/>
      <w:bookmarkEnd w:id="4"/>
      <w:r>
        <w:rPr>
          <w:noProof/>
          <w:lang w:val="en-US"/>
        </w:rPr>
        <w:drawing>
          <wp:inline distT="0" distB="0" distL="0" distR="0" wp14:anchorId="66479F50" wp14:editId="064D6592">
            <wp:extent cx="3057525" cy="2038244"/>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7860" cy="2045134"/>
                    </a:xfrm>
                    <a:prstGeom prst="rect">
                      <a:avLst/>
                    </a:prstGeom>
                  </pic:spPr>
                </pic:pic>
              </a:graphicData>
            </a:graphic>
          </wp:inline>
        </w:drawing>
      </w:r>
      <w:bookmarkEnd w:id="5"/>
    </w:p>
    <w:p w14:paraId="0B5C5ADA" w14:textId="771B6DDC" w:rsidR="00DC754C" w:rsidRPr="00B759B8" w:rsidRDefault="00DC754C" w:rsidP="00EE56B9">
      <w:pPr>
        <w:rPr>
          <w:lang w:val="en-US"/>
        </w:rPr>
      </w:pPr>
      <w:r w:rsidRPr="00DC754C">
        <w:rPr>
          <w:lang w:val="en-US"/>
        </w:rPr>
        <w:t xml:space="preserve">For the number of clusters 8 was chosen because from the SSE graph </w:t>
      </w:r>
      <w:r w:rsidR="00B6661B">
        <w:rPr>
          <w:lang w:val="en-US"/>
        </w:rPr>
        <w:t>(</w:t>
      </w:r>
      <w:hyperlink w:anchor="Figure_ten" w:history="1">
        <w:r w:rsidR="00F94EE5">
          <w:rPr>
            <w:rStyle w:val="Collegamentoipertestuale"/>
            <w:i/>
            <w:iCs/>
            <w:lang w:val="en-US"/>
          </w:rPr>
          <w:t>Fig</w:t>
        </w:r>
        <w:r w:rsidR="00F94EE5">
          <w:rPr>
            <w:rStyle w:val="Collegamentoipertestuale"/>
            <w:i/>
            <w:iCs/>
            <w:lang w:val="en-US"/>
          </w:rPr>
          <w:t>u</w:t>
        </w:r>
        <w:r w:rsidR="00F94EE5">
          <w:rPr>
            <w:rStyle w:val="Collegamentoipertestuale"/>
            <w:i/>
            <w:iCs/>
            <w:lang w:val="en-US"/>
          </w:rPr>
          <w:t>re 4</w:t>
        </w:r>
      </w:hyperlink>
      <w:r w:rsidR="00B6661B">
        <w:rPr>
          <w:lang w:val="en-US"/>
        </w:rPr>
        <w:t xml:space="preserve">) </w:t>
      </w:r>
      <w:r w:rsidRPr="00DC754C">
        <w:rPr>
          <w:lang w:val="en-US"/>
        </w:rPr>
        <w:t>we see that the curve begins to flatten with 6 &lt;= k &lt;= 10 and k = 8 is the median of this range of values.</w:t>
      </w:r>
      <w:r>
        <w:rPr>
          <w:lang w:val="en-US"/>
        </w:rPr>
        <w:t xml:space="preserve"> W</w:t>
      </w:r>
      <w:r w:rsidRPr="00DC754C">
        <w:rPr>
          <w:lang w:val="en-US"/>
        </w:rPr>
        <w:t xml:space="preserve">e can see that the weak correlation between the two attributes present in the first partition returns and makes us assume that this dependence is given by the partition </w:t>
      </w:r>
      <w:proofErr w:type="spellStart"/>
      <w:r w:rsidRPr="00DC754C">
        <w:rPr>
          <w:lang w:val="en-US"/>
        </w:rPr>
        <w:t>emotional_intensity</w:t>
      </w:r>
      <w:proofErr w:type="spellEnd"/>
      <w:r w:rsidRPr="00DC754C">
        <w:rPr>
          <w:lang w:val="en-US"/>
        </w:rPr>
        <w:t xml:space="preserve"> = "normal" and therefore it's independent of the type of statement. </w:t>
      </w:r>
      <w:r w:rsidR="00EB748A">
        <w:rPr>
          <w:lang w:val="en-US"/>
        </w:rPr>
        <w:t>Note that Bisecting KMeans distinguish very well low clusters from high clusters, you can see four clusters for low intensity and length and other four clusters for positive intensity and length</w:t>
      </w:r>
      <w:r w:rsidR="00B759B8">
        <w:rPr>
          <w:lang w:val="en-US"/>
        </w:rPr>
        <w:t xml:space="preserve"> (</w:t>
      </w:r>
      <w:hyperlink w:anchor="Figure_twelve" w:history="1">
        <w:r w:rsidR="00F94EE5">
          <w:rPr>
            <w:rStyle w:val="Collegamentoipertestuale"/>
            <w:i/>
            <w:iCs/>
            <w:lang w:val="en-US"/>
          </w:rPr>
          <w:t>Fig</w:t>
        </w:r>
        <w:r w:rsidR="00F94EE5">
          <w:rPr>
            <w:rStyle w:val="Collegamentoipertestuale"/>
            <w:i/>
            <w:iCs/>
            <w:lang w:val="en-US"/>
          </w:rPr>
          <w:t>u</w:t>
        </w:r>
        <w:r w:rsidR="00F94EE5">
          <w:rPr>
            <w:rStyle w:val="Collegamentoipertestuale"/>
            <w:i/>
            <w:iCs/>
            <w:lang w:val="en-US"/>
          </w:rPr>
          <w:t>re 6</w:t>
        </w:r>
      </w:hyperlink>
      <w:r w:rsidR="00B759B8">
        <w:rPr>
          <w:lang w:val="en-US"/>
        </w:rPr>
        <w:t>)</w:t>
      </w:r>
      <w:r w:rsidR="00451966">
        <w:rPr>
          <w:lang w:val="en-US"/>
        </w:rPr>
        <w:t>, while in standard KMeans there is a brown cluster in the middle</w:t>
      </w:r>
      <w:r w:rsidR="00B759B8">
        <w:rPr>
          <w:lang w:val="en-US"/>
        </w:rPr>
        <w:t xml:space="preserve"> (</w:t>
      </w:r>
      <w:hyperlink w:anchor="Figure_eleven" w:history="1">
        <w:r w:rsidR="00F94EE5">
          <w:rPr>
            <w:rStyle w:val="Collegamentoipertestuale"/>
            <w:i/>
            <w:iCs/>
            <w:lang w:val="en-US"/>
          </w:rPr>
          <w:t>Fig</w:t>
        </w:r>
        <w:r w:rsidR="00F94EE5">
          <w:rPr>
            <w:rStyle w:val="Collegamentoipertestuale"/>
            <w:i/>
            <w:iCs/>
            <w:lang w:val="en-US"/>
          </w:rPr>
          <w:t>u</w:t>
        </w:r>
        <w:r w:rsidR="00F94EE5">
          <w:rPr>
            <w:rStyle w:val="Collegamentoipertestuale"/>
            <w:i/>
            <w:iCs/>
            <w:lang w:val="en-US"/>
          </w:rPr>
          <w:t>re 5</w:t>
        </w:r>
      </w:hyperlink>
      <w:r w:rsidR="00B759B8">
        <w:rPr>
          <w:lang w:val="en-US"/>
        </w:rPr>
        <w:t>).</w:t>
      </w:r>
    </w:p>
    <w:p w14:paraId="4EDE85A1" w14:textId="0EF30B3A" w:rsidR="00E56848" w:rsidRDefault="00E56848" w:rsidP="00E56848">
      <w:pPr>
        <w:pStyle w:val="Titolo1"/>
        <w:rPr>
          <w:lang w:val="en-US"/>
        </w:rPr>
      </w:pPr>
      <w:r>
        <w:rPr>
          <w:lang w:val="en-US"/>
        </w:rPr>
        <w:lastRenderedPageBreak/>
        <w:t>2.4 Discussion</w:t>
      </w:r>
      <w:r w:rsidR="00F41F6A">
        <w:rPr>
          <w:lang w:val="en-US"/>
        </w:rPr>
        <w:t xml:space="preserve"> (my part of partition in common)</w:t>
      </w:r>
    </w:p>
    <w:p w14:paraId="2D6E17D5" w14:textId="18B914FE" w:rsidR="00E56848" w:rsidRDefault="00BA73BF" w:rsidP="00E56848">
      <w:pPr>
        <w:rPr>
          <w:lang w:val="en-US"/>
        </w:rPr>
      </w:pPr>
      <w:bookmarkStart w:id="6" w:name="Figure_thirteen"/>
      <w:r>
        <w:rPr>
          <w:noProof/>
          <w:lang w:val="en-US"/>
        </w:rPr>
        <w:drawing>
          <wp:inline distT="0" distB="0" distL="0" distR="0" wp14:anchorId="3261B565" wp14:editId="1CA4C9D8">
            <wp:extent cx="3029107" cy="20193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3607" cy="2022300"/>
                    </a:xfrm>
                    <a:prstGeom prst="rect">
                      <a:avLst/>
                    </a:prstGeom>
                  </pic:spPr>
                </pic:pic>
              </a:graphicData>
            </a:graphic>
          </wp:inline>
        </w:drawing>
      </w:r>
      <w:bookmarkStart w:id="7" w:name="Figure_fourteen"/>
      <w:bookmarkEnd w:id="6"/>
      <w:r>
        <w:rPr>
          <w:noProof/>
          <w:lang w:val="en-US"/>
        </w:rPr>
        <w:drawing>
          <wp:inline distT="0" distB="0" distL="0" distR="0" wp14:anchorId="74E1888A" wp14:editId="1C831C09">
            <wp:extent cx="3043395" cy="202882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9806" cy="2039765"/>
                    </a:xfrm>
                    <a:prstGeom prst="rect">
                      <a:avLst/>
                    </a:prstGeom>
                  </pic:spPr>
                </pic:pic>
              </a:graphicData>
            </a:graphic>
          </wp:inline>
        </w:drawing>
      </w:r>
      <w:bookmarkStart w:id="8" w:name="Figure_fifteen"/>
      <w:bookmarkEnd w:id="7"/>
      <w:r>
        <w:rPr>
          <w:noProof/>
          <w:lang w:val="en-US"/>
        </w:rPr>
        <w:drawing>
          <wp:inline distT="0" distB="0" distL="0" distR="0" wp14:anchorId="24E20D73" wp14:editId="48E51DE7">
            <wp:extent cx="3019425" cy="2012846"/>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1471" cy="2020876"/>
                    </a:xfrm>
                    <a:prstGeom prst="rect">
                      <a:avLst/>
                    </a:prstGeom>
                  </pic:spPr>
                </pic:pic>
              </a:graphicData>
            </a:graphic>
          </wp:inline>
        </w:drawing>
      </w:r>
      <w:bookmarkEnd w:id="8"/>
    </w:p>
    <w:p w14:paraId="0F67013C" w14:textId="0D31B9A1" w:rsidR="00BA73BF" w:rsidRDefault="00BA73BF" w:rsidP="00E56848">
      <w:pPr>
        <w:rPr>
          <w:lang w:val="en-US"/>
        </w:rPr>
      </w:pPr>
      <w:r w:rsidRPr="00BA73BF">
        <w:rPr>
          <w:lang w:val="en-US"/>
        </w:rPr>
        <w:t>7 clusters were chosen because according to the SSE graph with k &gt;= 7 the trend of the curve becomes more linear</w:t>
      </w:r>
      <w:r>
        <w:rPr>
          <w:lang w:val="en-US"/>
        </w:rPr>
        <w:t xml:space="preserve"> (</w:t>
      </w:r>
      <w:hyperlink w:anchor="Figure_thirteen" w:history="1">
        <w:r w:rsidR="006A206A">
          <w:rPr>
            <w:rStyle w:val="Collegamentoipertestuale"/>
            <w:i/>
            <w:iCs/>
            <w:lang w:val="en-US"/>
          </w:rPr>
          <w:t>Figu</w:t>
        </w:r>
        <w:r w:rsidR="006A206A">
          <w:rPr>
            <w:rStyle w:val="Collegamentoipertestuale"/>
            <w:i/>
            <w:iCs/>
            <w:lang w:val="en-US"/>
          </w:rPr>
          <w:t>r</w:t>
        </w:r>
        <w:r w:rsidR="006A206A">
          <w:rPr>
            <w:rStyle w:val="Collegamentoipertestuale"/>
            <w:i/>
            <w:iCs/>
            <w:lang w:val="en-US"/>
          </w:rPr>
          <w:t>e 7</w:t>
        </w:r>
      </w:hyperlink>
      <w:r>
        <w:rPr>
          <w:lang w:val="en-US"/>
        </w:rPr>
        <w:t>)</w:t>
      </w:r>
      <w:r w:rsidRPr="00BA73BF">
        <w:rPr>
          <w:lang w:val="en-US"/>
        </w:rPr>
        <w:t xml:space="preserve">. </w:t>
      </w:r>
      <w:proofErr w:type="gramStart"/>
      <w:r w:rsidRPr="00BA73BF">
        <w:rPr>
          <w:lang w:val="en-US"/>
        </w:rPr>
        <w:t>It can be seen that Bisecting</w:t>
      </w:r>
      <w:proofErr w:type="gramEnd"/>
      <w:r w:rsidRPr="00BA73BF">
        <w:rPr>
          <w:lang w:val="en-US"/>
        </w:rPr>
        <w:t xml:space="preserve"> KMeans clearly distinguishes the lower clusters in the graph, that is those with negative intensity and length values, from the higher ones, that is those with positive values of both attributes</w:t>
      </w:r>
      <w:r w:rsidR="009C1C48">
        <w:rPr>
          <w:lang w:val="en-US"/>
        </w:rPr>
        <w:t xml:space="preserve"> (</w:t>
      </w:r>
      <w:hyperlink w:anchor="Figure_fifteen" w:history="1">
        <w:r w:rsidR="006A206A">
          <w:rPr>
            <w:rStyle w:val="Collegamentoipertestuale"/>
            <w:i/>
            <w:iCs/>
            <w:lang w:val="en-US"/>
          </w:rPr>
          <w:t>Fi</w:t>
        </w:r>
        <w:r w:rsidR="006A206A">
          <w:rPr>
            <w:rStyle w:val="Collegamentoipertestuale"/>
            <w:i/>
            <w:iCs/>
            <w:lang w:val="en-US"/>
          </w:rPr>
          <w:t>g</w:t>
        </w:r>
        <w:r w:rsidR="006A206A">
          <w:rPr>
            <w:rStyle w:val="Collegamentoipertestuale"/>
            <w:i/>
            <w:iCs/>
            <w:lang w:val="en-US"/>
          </w:rPr>
          <w:t>ure 9</w:t>
        </w:r>
      </w:hyperlink>
      <w:r w:rsidR="009C1C48">
        <w:rPr>
          <w:lang w:val="en-US"/>
        </w:rPr>
        <w:t>)</w:t>
      </w:r>
      <w:r w:rsidRPr="00BA73BF">
        <w:rPr>
          <w:lang w:val="en-US"/>
        </w:rPr>
        <w:t>. While the KMeans standard performs a more "gradual" clustering</w:t>
      </w:r>
      <w:r w:rsidR="008B2C04">
        <w:rPr>
          <w:lang w:val="en-US"/>
        </w:rPr>
        <w:t>, with two “intermediate” clusters in the center of graph.</w:t>
      </w:r>
      <w:r w:rsidRPr="00BA73BF">
        <w:rPr>
          <w:lang w:val="en-US"/>
        </w:rPr>
        <w:t xml:space="preserve"> The shape of the scatter plot is </w:t>
      </w:r>
      <w:proofErr w:type="gramStart"/>
      <w:r w:rsidRPr="00BA73BF">
        <w:rPr>
          <w:lang w:val="en-US"/>
        </w:rPr>
        <w:t>similar to</w:t>
      </w:r>
      <w:proofErr w:type="gramEnd"/>
      <w:r w:rsidRPr="00BA73BF">
        <w:rPr>
          <w:lang w:val="en-US"/>
        </w:rPr>
        <w:t xml:space="preserve"> those seen in partitions with </w:t>
      </w:r>
      <w:proofErr w:type="spellStart"/>
      <w:r w:rsidRPr="00BA73BF">
        <w:rPr>
          <w:lang w:val="en-US"/>
        </w:rPr>
        <w:t>emotional_intensity</w:t>
      </w:r>
      <w:proofErr w:type="spellEnd"/>
      <w:r w:rsidRPr="00BA73BF">
        <w:rPr>
          <w:lang w:val="en-US"/>
        </w:rPr>
        <w:t xml:space="preserve"> = "normal "</w:t>
      </w:r>
      <w:r w:rsidR="009C1C48">
        <w:rPr>
          <w:lang w:val="en-US"/>
        </w:rPr>
        <w:t xml:space="preserve"> (</w:t>
      </w:r>
      <w:hyperlink w:anchor="Figure_fourteen" w:history="1">
        <w:r w:rsidR="006A206A">
          <w:rPr>
            <w:rStyle w:val="Collegamentoipertestuale"/>
            <w:i/>
            <w:iCs/>
            <w:lang w:val="en-US"/>
          </w:rPr>
          <w:t>F</w:t>
        </w:r>
        <w:r w:rsidR="006A206A">
          <w:rPr>
            <w:rStyle w:val="Collegamentoipertestuale"/>
            <w:i/>
            <w:iCs/>
            <w:lang w:val="en-US"/>
          </w:rPr>
          <w:t>i</w:t>
        </w:r>
        <w:r w:rsidR="006A206A">
          <w:rPr>
            <w:rStyle w:val="Collegamentoipertestuale"/>
            <w:i/>
            <w:iCs/>
            <w:lang w:val="en-US"/>
          </w:rPr>
          <w:t>gure 8</w:t>
        </w:r>
      </w:hyperlink>
      <w:r w:rsidR="009C1C48">
        <w:rPr>
          <w:lang w:val="en-US"/>
        </w:rPr>
        <w:t>)</w:t>
      </w:r>
      <w:r w:rsidRPr="00BA73BF">
        <w:rPr>
          <w:lang w:val="en-US"/>
        </w:rPr>
        <w:t>.</w:t>
      </w:r>
    </w:p>
    <w:p w14:paraId="35070C75" w14:textId="6D2CB54F" w:rsidR="009C1C48" w:rsidRDefault="005F68C8" w:rsidP="00E56848">
      <w:pPr>
        <w:rPr>
          <w:lang w:val="en-US"/>
        </w:rPr>
      </w:pPr>
      <w:bookmarkStart w:id="9" w:name="Figure_seventeen"/>
      <w:r>
        <w:rPr>
          <w:noProof/>
          <w:lang w:val="en-US"/>
        </w:rPr>
        <w:drawing>
          <wp:inline distT="0" distB="0" distL="0" distR="0" wp14:anchorId="4A37A5C3" wp14:editId="673487CA">
            <wp:extent cx="2990850" cy="199379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5370" cy="2016808"/>
                    </a:xfrm>
                    <a:prstGeom prst="rect">
                      <a:avLst/>
                    </a:prstGeom>
                  </pic:spPr>
                </pic:pic>
              </a:graphicData>
            </a:graphic>
          </wp:inline>
        </w:drawing>
      </w:r>
      <w:bookmarkStart w:id="10" w:name="Figure_eighteen"/>
      <w:bookmarkEnd w:id="9"/>
      <w:r>
        <w:rPr>
          <w:noProof/>
          <w:lang w:val="en-US"/>
        </w:rPr>
        <w:drawing>
          <wp:inline distT="0" distB="0" distL="0" distR="0" wp14:anchorId="79970D7E" wp14:editId="0A8308FF">
            <wp:extent cx="2986242" cy="199072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98566" cy="1998941"/>
                    </a:xfrm>
                    <a:prstGeom prst="rect">
                      <a:avLst/>
                    </a:prstGeom>
                  </pic:spPr>
                </pic:pic>
              </a:graphicData>
            </a:graphic>
          </wp:inline>
        </w:drawing>
      </w:r>
      <w:bookmarkEnd w:id="10"/>
    </w:p>
    <w:p w14:paraId="03293C49" w14:textId="522E4ECA" w:rsidR="005F68C8" w:rsidRPr="005F68C8" w:rsidRDefault="005F68C8" w:rsidP="00E56848">
      <w:pPr>
        <w:rPr>
          <w:lang w:val="en-US"/>
        </w:rPr>
      </w:pPr>
      <w:r w:rsidRPr="005F68C8">
        <w:rPr>
          <w:lang w:val="en-US"/>
        </w:rPr>
        <w:t xml:space="preserve">The same goes for the previous partition, in </w:t>
      </w:r>
      <w:proofErr w:type="spellStart"/>
      <w:r w:rsidRPr="005F68C8">
        <w:rPr>
          <w:lang w:val="en-US"/>
        </w:rPr>
        <w:t>emotional_intensity</w:t>
      </w:r>
      <w:proofErr w:type="spellEnd"/>
      <w:r w:rsidRPr="005F68C8">
        <w:rPr>
          <w:lang w:val="en-US"/>
        </w:rPr>
        <w:t xml:space="preserve"> = "strong" we find </w:t>
      </w:r>
      <w:proofErr w:type="gramStart"/>
      <w:r w:rsidRPr="005F68C8">
        <w:rPr>
          <w:lang w:val="en-US"/>
        </w:rPr>
        <w:t>more or less the</w:t>
      </w:r>
      <w:proofErr w:type="gramEnd"/>
      <w:r w:rsidRPr="005F68C8">
        <w:rPr>
          <w:lang w:val="en-US"/>
        </w:rPr>
        <w:t xml:space="preserve"> shape we observed in the corresponding partitions with the statements. From here we have the proof that the shape and, consequently, the presence of correlations between the attributes doesn't depend on the statement but on the value of </w:t>
      </w:r>
      <w:proofErr w:type="spellStart"/>
      <w:r w:rsidRPr="005F68C8">
        <w:rPr>
          <w:lang w:val="en-US"/>
        </w:rPr>
        <w:t>emotional_intensity</w:t>
      </w:r>
      <w:proofErr w:type="spellEnd"/>
      <w:r w:rsidRPr="005F68C8">
        <w:rPr>
          <w:lang w:val="en-US"/>
        </w:rPr>
        <w:t xml:space="preserve">. Note that </w:t>
      </w:r>
      <w:r w:rsidR="000119DC">
        <w:rPr>
          <w:lang w:val="en-US"/>
        </w:rPr>
        <w:t xml:space="preserve">also here </w:t>
      </w:r>
      <w:r w:rsidRPr="005F68C8">
        <w:rPr>
          <w:lang w:val="en-US"/>
        </w:rPr>
        <w:t xml:space="preserve">Bisecting KMeans tends to </w:t>
      </w:r>
      <w:r w:rsidR="000119DC">
        <w:rPr>
          <w:lang w:val="en-US"/>
        </w:rPr>
        <w:t>distinguish more clearly</w:t>
      </w:r>
      <w:r w:rsidRPr="005F68C8">
        <w:rPr>
          <w:lang w:val="en-US"/>
        </w:rPr>
        <w:t xml:space="preserve"> clusters </w:t>
      </w:r>
      <w:r w:rsidR="000119DC">
        <w:rPr>
          <w:lang w:val="en-US"/>
        </w:rPr>
        <w:t xml:space="preserve">between negative and positive values </w:t>
      </w:r>
      <w:r w:rsidRPr="005F68C8">
        <w:rPr>
          <w:lang w:val="en-US"/>
        </w:rPr>
        <w:lastRenderedPageBreak/>
        <w:t>f</w:t>
      </w:r>
      <w:r w:rsidR="000119DC">
        <w:rPr>
          <w:lang w:val="en-US"/>
        </w:rPr>
        <w:t>or</w:t>
      </w:r>
      <w:r w:rsidRPr="005F68C8">
        <w:rPr>
          <w:lang w:val="en-US"/>
        </w:rPr>
        <w:t xml:space="preserve"> both attributes</w:t>
      </w:r>
      <w:r w:rsidR="00B54650">
        <w:rPr>
          <w:lang w:val="en-US"/>
        </w:rPr>
        <w:t xml:space="preserve"> (</w:t>
      </w:r>
      <w:hyperlink w:anchor="Figure_eighteen" w:history="1">
        <w:r w:rsidR="00FC29EF">
          <w:rPr>
            <w:rStyle w:val="Collegamentoipertestuale"/>
            <w:i/>
            <w:iCs/>
            <w:lang w:val="en-US"/>
          </w:rPr>
          <w:t xml:space="preserve">Figure </w:t>
        </w:r>
        <w:r w:rsidR="00FC29EF">
          <w:rPr>
            <w:rStyle w:val="Collegamentoipertestuale"/>
            <w:i/>
            <w:iCs/>
            <w:lang w:val="en-US"/>
          </w:rPr>
          <w:t>1</w:t>
        </w:r>
        <w:r w:rsidR="00FC29EF">
          <w:rPr>
            <w:rStyle w:val="Collegamentoipertestuale"/>
            <w:i/>
            <w:iCs/>
            <w:lang w:val="en-US"/>
          </w:rPr>
          <w:t>1</w:t>
        </w:r>
      </w:hyperlink>
      <w:r w:rsidR="00B54650">
        <w:rPr>
          <w:lang w:val="en-US"/>
        </w:rPr>
        <w:t>)</w:t>
      </w:r>
      <w:r w:rsidRPr="005F68C8">
        <w:rPr>
          <w:lang w:val="en-US"/>
        </w:rPr>
        <w:t>, while the KMeans standard doesn't make this distinction</w:t>
      </w:r>
      <w:r w:rsidR="000119DC">
        <w:rPr>
          <w:lang w:val="en-US"/>
        </w:rPr>
        <w:t xml:space="preserve"> very well</w:t>
      </w:r>
      <w:r w:rsidRPr="005F68C8">
        <w:rPr>
          <w:lang w:val="en-US"/>
        </w:rPr>
        <w:t xml:space="preserve"> and </w:t>
      </w:r>
      <w:r w:rsidR="000119DC">
        <w:rPr>
          <w:lang w:val="en-US"/>
        </w:rPr>
        <w:t xml:space="preserve">it makes a more “gradual” clustering </w:t>
      </w:r>
      <w:r w:rsidRPr="005F68C8">
        <w:rPr>
          <w:lang w:val="en-US"/>
        </w:rPr>
        <w:t>for both attributes</w:t>
      </w:r>
      <w:r w:rsidR="00B54650">
        <w:rPr>
          <w:lang w:val="en-US"/>
        </w:rPr>
        <w:t xml:space="preserve"> (</w:t>
      </w:r>
      <w:hyperlink w:anchor="Figure_seventeen" w:history="1">
        <w:r w:rsidR="00FC29EF">
          <w:rPr>
            <w:rStyle w:val="Collegamentoipertestuale"/>
            <w:i/>
            <w:iCs/>
            <w:lang w:val="en-US"/>
          </w:rPr>
          <w:t>Figu</w:t>
        </w:r>
        <w:r w:rsidR="00FC29EF">
          <w:rPr>
            <w:rStyle w:val="Collegamentoipertestuale"/>
            <w:i/>
            <w:iCs/>
            <w:lang w:val="en-US"/>
          </w:rPr>
          <w:t>r</w:t>
        </w:r>
        <w:r w:rsidR="00FC29EF">
          <w:rPr>
            <w:rStyle w:val="Collegamentoipertestuale"/>
            <w:i/>
            <w:iCs/>
            <w:lang w:val="en-US"/>
          </w:rPr>
          <w:t>e 10</w:t>
        </w:r>
      </w:hyperlink>
      <w:r w:rsidR="00B54650">
        <w:rPr>
          <w:lang w:val="en-US"/>
        </w:rPr>
        <w:t>)</w:t>
      </w:r>
      <w:r w:rsidRPr="005F68C8">
        <w:rPr>
          <w:lang w:val="en-US"/>
        </w:rPr>
        <w:t>.</w:t>
      </w:r>
    </w:p>
    <w:sectPr w:rsidR="005F68C8" w:rsidRPr="005F68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C6B"/>
    <w:rsid w:val="000119DC"/>
    <w:rsid w:val="00022DAA"/>
    <w:rsid w:val="000364E5"/>
    <w:rsid w:val="000372EE"/>
    <w:rsid w:val="00044CE7"/>
    <w:rsid w:val="000B2592"/>
    <w:rsid w:val="00122CF9"/>
    <w:rsid w:val="001321B4"/>
    <w:rsid w:val="0018748F"/>
    <w:rsid w:val="001C1118"/>
    <w:rsid w:val="002162FA"/>
    <w:rsid w:val="002A426B"/>
    <w:rsid w:val="002F278B"/>
    <w:rsid w:val="003A7587"/>
    <w:rsid w:val="003B050E"/>
    <w:rsid w:val="003B27C9"/>
    <w:rsid w:val="00427F44"/>
    <w:rsid w:val="00451966"/>
    <w:rsid w:val="00491C6B"/>
    <w:rsid w:val="004D61F1"/>
    <w:rsid w:val="004F1E0C"/>
    <w:rsid w:val="005E7D86"/>
    <w:rsid w:val="005F68C8"/>
    <w:rsid w:val="00676833"/>
    <w:rsid w:val="006A206A"/>
    <w:rsid w:val="006B5F99"/>
    <w:rsid w:val="006C7F0B"/>
    <w:rsid w:val="006D7F1C"/>
    <w:rsid w:val="00867833"/>
    <w:rsid w:val="00895EE4"/>
    <w:rsid w:val="008B2C04"/>
    <w:rsid w:val="0092176F"/>
    <w:rsid w:val="00951B77"/>
    <w:rsid w:val="0097381D"/>
    <w:rsid w:val="009746A5"/>
    <w:rsid w:val="00976378"/>
    <w:rsid w:val="00984B00"/>
    <w:rsid w:val="009C1C48"/>
    <w:rsid w:val="009D6F31"/>
    <w:rsid w:val="00A72874"/>
    <w:rsid w:val="00A8450A"/>
    <w:rsid w:val="00AA191F"/>
    <w:rsid w:val="00AA3770"/>
    <w:rsid w:val="00AA4543"/>
    <w:rsid w:val="00B129F4"/>
    <w:rsid w:val="00B510D2"/>
    <w:rsid w:val="00B54650"/>
    <w:rsid w:val="00B614A5"/>
    <w:rsid w:val="00B6661B"/>
    <w:rsid w:val="00B759B8"/>
    <w:rsid w:val="00BA1A33"/>
    <w:rsid w:val="00BA73BF"/>
    <w:rsid w:val="00BC1C0C"/>
    <w:rsid w:val="00C07966"/>
    <w:rsid w:val="00C20384"/>
    <w:rsid w:val="00C220EC"/>
    <w:rsid w:val="00C46E25"/>
    <w:rsid w:val="00C52BBA"/>
    <w:rsid w:val="00C71FEE"/>
    <w:rsid w:val="00C90E56"/>
    <w:rsid w:val="00CB4D68"/>
    <w:rsid w:val="00D4077B"/>
    <w:rsid w:val="00D469AB"/>
    <w:rsid w:val="00D71C16"/>
    <w:rsid w:val="00DC3D16"/>
    <w:rsid w:val="00DC754C"/>
    <w:rsid w:val="00DE5586"/>
    <w:rsid w:val="00E14F2C"/>
    <w:rsid w:val="00E355ED"/>
    <w:rsid w:val="00E45E5A"/>
    <w:rsid w:val="00E56848"/>
    <w:rsid w:val="00E70121"/>
    <w:rsid w:val="00EA4C31"/>
    <w:rsid w:val="00EB748A"/>
    <w:rsid w:val="00EE56B9"/>
    <w:rsid w:val="00F311FA"/>
    <w:rsid w:val="00F41F6A"/>
    <w:rsid w:val="00F63477"/>
    <w:rsid w:val="00F63B90"/>
    <w:rsid w:val="00F94EE5"/>
    <w:rsid w:val="00FC29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FD2B"/>
  <w15:chartTrackingRefBased/>
  <w15:docId w15:val="{61DC5ABD-54E6-4745-8D2A-672E3633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46E25"/>
    <w:rPr>
      <w:rFonts w:asciiTheme="majorHAnsi" w:hAnsiTheme="majorHAnsi"/>
      <w:sz w:val="24"/>
    </w:rPr>
  </w:style>
  <w:style w:type="paragraph" w:styleId="Titolo1">
    <w:name w:val="heading 1"/>
    <w:basedOn w:val="Normale"/>
    <w:next w:val="Normale"/>
    <w:link w:val="Titolo1Carattere"/>
    <w:uiPriority w:val="9"/>
    <w:qFormat/>
    <w:rsid w:val="00C46E25"/>
    <w:pPr>
      <w:keepNext/>
      <w:keepLines/>
      <w:spacing w:before="240" w:after="0"/>
      <w:outlineLvl w:val="0"/>
    </w:pPr>
    <w:rPr>
      <w:rFonts w:eastAsiaTheme="majorEastAsia" w:cstheme="majorBidi"/>
      <w:b/>
      <w:color w:val="000000" w:themeColor="text1"/>
      <w:sz w:val="32"/>
      <w:szCs w:val="32"/>
    </w:rPr>
  </w:style>
  <w:style w:type="paragraph" w:styleId="Titolo2">
    <w:name w:val="heading 2"/>
    <w:basedOn w:val="Normale"/>
    <w:next w:val="Normale"/>
    <w:link w:val="Titolo2Carattere"/>
    <w:uiPriority w:val="9"/>
    <w:unhideWhenUsed/>
    <w:qFormat/>
    <w:rsid w:val="00C46E25"/>
    <w:pPr>
      <w:keepNext/>
      <w:keepLines/>
      <w:spacing w:before="40" w:after="0"/>
      <w:outlineLvl w:val="1"/>
    </w:pPr>
    <w:rPr>
      <w:rFonts w:eastAsiaTheme="majorEastAsia" w:cstheme="majorBidi"/>
      <w:b/>
      <w:color w:val="000000" w:themeColor="text1"/>
      <w:sz w:val="28"/>
      <w:szCs w:val="26"/>
    </w:rPr>
  </w:style>
  <w:style w:type="paragraph" w:styleId="Titolo3">
    <w:name w:val="heading 3"/>
    <w:basedOn w:val="Normale"/>
    <w:next w:val="Normale"/>
    <w:link w:val="Titolo3Carattere"/>
    <w:uiPriority w:val="9"/>
    <w:semiHidden/>
    <w:unhideWhenUsed/>
    <w:qFormat/>
    <w:rsid w:val="00C46E25"/>
    <w:pPr>
      <w:keepNext/>
      <w:keepLines/>
      <w:spacing w:before="40" w:after="0"/>
      <w:outlineLvl w:val="2"/>
    </w:pPr>
    <w:rPr>
      <w:rFonts w:eastAsiaTheme="majorEastAsia" w:cstheme="majorBidi"/>
      <w:b/>
      <w:color w:val="000000" w:themeColor="text1"/>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46E25"/>
    <w:rPr>
      <w:rFonts w:asciiTheme="majorHAnsi" w:eastAsiaTheme="majorEastAsia" w:hAnsiTheme="majorHAnsi" w:cstheme="majorBidi"/>
      <w:b/>
      <w:color w:val="000000" w:themeColor="text1"/>
      <w:sz w:val="32"/>
      <w:szCs w:val="32"/>
    </w:rPr>
  </w:style>
  <w:style w:type="character" w:customStyle="1" w:styleId="Titolo2Carattere">
    <w:name w:val="Titolo 2 Carattere"/>
    <w:basedOn w:val="Carpredefinitoparagrafo"/>
    <w:link w:val="Titolo2"/>
    <w:uiPriority w:val="9"/>
    <w:rsid w:val="00C46E25"/>
    <w:rPr>
      <w:rFonts w:asciiTheme="majorHAnsi" w:eastAsiaTheme="majorEastAsia" w:hAnsiTheme="majorHAnsi" w:cstheme="majorBidi"/>
      <w:b/>
      <w:color w:val="000000" w:themeColor="text1"/>
      <w:sz w:val="28"/>
      <w:szCs w:val="26"/>
    </w:rPr>
  </w:style>
  <w:style w:type="character" w:customStyle="1" w:styleId="Titolo3Carattere">
    <w:name w:val="Titolo 3 Carattere"/>
    <w:basedOn w:val="Carpredefinitoparagrafo"/>
    <w:link w:val="Titolo3"/>
    <w:uiPriority w:val="9"/>
    <w:semiHidden/>
    <w:rsid w:val="00C46E25"/>
    <w:rPr>
      <w:rFonts w:asciiTheme="majorHAnsi" w:eastAsiaTheme="majorEastAsia" w:hAnsiTheme="majorHAnsi" w:cstheme="majorBidi"/>
      <w:b/>
      <w:color w:val="000000" w:themeColor="text1"/>
      <w:sz w:val="24"/>
      <w:szCs w:val="24"/>
    </w:rPr>
  </w:style>
  <w:style w:type="paragraph" w:styleId="Didascalia">
    <w:name w:val="caption"/>
    <w:basedOn w:val="Normale"/>
    <w:next w:val="Normale"/>
    <w:uiPriority w:val="35"/>
    <w:unhideWhenUsed/>
    <w:qFormat/>
    <w:rsid w:val="00044CE7"/>
    <w:pPr>
      <w:spacing w:after="200" w:line="240" w:lineRule="auto"/>
    </w:pPr>
    <w:rPr>
      <w:i/>
      <w:iCs/>
      <w:color w:val="44546A" w:themeColor="text2"/>
      <w:sz w:val="18"/>
      <w:szCs w:val="18"/>
    </w:rPr>
  </w:style>
  <w:style w:type="character" w:styleId="Collegamentoipertestuale">
    <w:name w:val="Hyperlink"/>
    <w:basedOn w:val="Carpredefinitoparagrafo"/>
    <w:uiPriority w:val="99"/>
    <w:unhideWhenUsed/>
    <w:rsid w:val="00E70121"/>
    <w:rPr>
      <w:color w:val="0563C1" w:themeColor="hyperlink"/>
      <w:u w:val="single"/>
    </w:rPr>
  </w:style>
  <w:style w:type="character" w:styleId="Menzionenonrisolta">
    <w:name w:val="Unresolved Mention"/>
    <w:basedOn w:val="Carpredefinitoparagrafo"/>
    <w:uiPriority w:val="99"/>
    <w:semiHidden/>
    <w:unhideWhenUsed/>
    <w:rsid w:val="00E70121"/>
    <w:rPr>
      <w:color w:val="605E5C"/>
      <w:shd w:val="clear" w:color="auto" w:fill="E1DFDD"/>
    </w:rPr>
  </w:style>
  <w:style w:type="character" w:styleId="Collegamentovisitato">
    <w:name w:val="FollowedHyperlink"/>
    <w:basedOn w:val="Carpredefinitoparagrafo"/>
    <w:uiPriority w:val="99"/>
    <w:semiHidden/>
    <w:unhideWhenUsed/>
    <w:rsid w:val="00E701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EDC49-C59E-4C42-AB07-6261C2052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4</Pages>
  <Words>720</Words>
  <Characters>4106</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De Martino</dc:creator>
  <cp:keywords/>
  <dc:description/>
  <cp:lastModifiedBy>Claudio De Martino</cp:lastModifiedBy>
  <cp:revision>79</cp:revision>
  <dcterms:created xsi:type="dcterms:W3CDTF">2022-11-15T16:54:00Z</dcterms:created>
  <dcterms:modified xsi:type="dcterms:W3CDTF">2022-11-27T13:23:00Z</dcterms:modified>
</cp:coreProperties>
</file>