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652" w14:textId="77777777" w:rsidR="0042397D" w:rsidRPr="00BB1006" w:rsidRDefault="0042397D" w:rsidP="0042397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006" w:rsidRPr="00BB1006" w14:paraId="3484C1AD" w14:textId="77777777" w:rsidTr="0042397D">
        <w:trPr>
          <w:trHeight w:val="3768"/>
        </w:trPr>
        <w:tc>
          <w:tcPr>
            <w:tcW w:w="9016" w:type="dxa"/>
          </w:tcPr>
          <w:p w14:paraId="0D5918A5" w14:textId="77777777" w:rsidR="0042397D" w:rsidRPr="00BB1006" w:rsidRDefault="0042397D" w:rsidP="00F31063">
            <w:pPr>
              <w:jc w:val="left"/>
              <w:rPr>
                <w:rFonts w:ascii="Garamond" w:hAnsi="Garamond" w:cs="Arial"/>
                <w:color w:val="000000" w:themeColor="text1"/>
                <w:sz w:val="40"/>
                <w:szCs w:val="40"/>
              </w:rPr>
            </w:pPr>
          </w:p>
          <w:p w14:paraId="2E1335E7" w14:textId="77777777" w:rsidR="0042397D" w:rsidRPr="00BB1006" w:rsidRDefault="0042397D" w:rsidP="00F31063">
            <w:pPr>
              <w:jc w:val="center"/>
              <w:rPr>
                <w:rFonts w:ascii="Garamond" w:hAnsi="Garamond" w:cs="Arial"/>
                <w:color w:val="000000" w:themeColor="text1"/>
                <w:sz w:val="40"/>
                <w:szCs w:val="40"/>
              </w:rPr>
            </w:pPr>
          </w:p>
          <w:p w14:paraId="3207AF18" w14:textId="77777777" w:rsidR="0042397D" w:rsidRPr="00BB1006" w:rsidRDefault="0042397D" w:rsidP="00F31063">
            <w:pPr>
              <w:jc w:val="center"/>
              <w:rPr>
                <w:rFonts w:ascii="Garamond" w:hAnsi="Garamond" w:cs="Arial"/>
                <w:color w:val="000000" w:themeColor="text1"/>
                <w:sz w:val="40"/>
                <w:szCs w:val="40"/>
              </w:rPr>
            </w:pPr>
            <w:r w:rsidRPr="00BB1006">
              <w:rPr>
                <w:rFonts w:ascii="Garamond" w:hAnsi="Garamond" w:cs="Arial"/>
                <w:color w:val="000000" w:themeColor="text1"/>
                <w:sz w:val="40"/>
                <w:szCs w:val="40"/>
              </w:rPr>
              <w:t>Università degli Studi di Salerno</w:t>
            </w:r>
          </w:p>
          <w:p w14:paraId="0F1CFD3C" w14:textId="77777777" w:rsidR="0042397D" w:rsidRPr="00BB1006" w:rsidRDefault="0042397D" w:rsidP="0042397D">
            <w:pPr>
              <w:rPr>
                <w:rFonts w:ascii="Garamond" w:hAnsi="Garamond" w:cs="Arial"/>
                <w:color w:val="000000" w:themeColor="text1"/>
                <w:sz w:val="32"/>
                <w:szCs w:val="32"/>
              </w:rPr>
            </w:pPr>
          </w:p>
          <w:p w14:paraId="54CFC3DC" w14:textId="77777777" w:rsidR="0042397D" w:rsidRPr="00BB1006" w:rsidRDefault="0042397D" w:rsidP="0042397D">
            <w:pPr>
              <w:rPr>
                <w:rFonts w:ascii="Garamond" w:hAnsi="Garamond" w:cs="Arial"/>
                <w:color w:val="000000" w:themeColor="text1"/>
                <w:sz w:val="32"/>
                <w:szCs w:val="32"/>
              </w:rPr>
            </w:pPr>
          </w:p>
          <w:p w14:paraId="662BAC7A" w14:textId="77777777" w:rsidR="0042397D" w:rsidRPr="00BB1006" w:rsidRDefault="0042397D" w:rsidP="00F31063">
            <w:pPr>
              <w:jc w:val="right"/>
              <w:rPr>
                <w:rFonts w:ascii="Garamond" w:hAnsi="Garamond"/>
                <w:color w:val="000000" w:themeColor="text1"/>
                <w:sz w:val="56"/>
                <w:szCs w:val="56"/>
              </w:rPr>
            </w:pPr>
            <w:r w:rsidRPr="00BB1006">
              <w:rPr>
                <w:rFonts w:ascii="Garamond" w:hAnsi="Garamond" w:cs="Arial"/>
                <w:color w:val="000000" w:themeColor="text1"/>
                <w:sz w:val="32"/>
                <w:szCs w:val="32"/>
              </w:rPr>
              <w:t>Corso di Ingegneria del Software</w:t>
            </w:r>
          </w:p>
        </w:tc>
      </w:tr>
    </w:tbl>
    <w:p w14:paraId="6406DF44" w14:textId="77777777" w:rsidR="0042397D" w:rsidRPr="00BB1006" w:rsidRDefault="0042397D" w:rsidP="0042397D">
      <w:pPr>
        <w:rPr>
          <w:rFonts w:ascii="Garamond" w:hAnsi="Garamond"/>
          <w:color w:val="000000" w:themeColor="text1"/>
        </w:rPr>
      </w:pPr>
    </w:p>
    <w:p w14:paraId="76B0103D" w14:textId="77777777" w:rsidR="0042397D" w:rsidRPr="00BB1006" w:rsidRDefault="0042397D" w:rsidP="0042397D">
      <w:pPr>
        <w:jc w:val="right"/>
        <w:rPr>
          <w:rFonts w:ascii="Garamond" w:hAnsi="Garamond" w:cs="Arial"/>
          <w:color w:val="000000" w:themeColor="text1"/>
          <w:sz w:val="28"/>
          <w:szCs w:val="28"/>
        </w:rPr>
      </w:pPr>
      <w:r w:rsidRPr="00BB1006">
        <w:rPr>
          <w:rFonts w:ascii="Garamond" w:hAnsi="Garamond"/>
          <w:color w:val="000000" w:themeColor="text1"/>
        </w:rPr>
        <w:tab/>
      </w:r>
      <w:r w:rsidRPr="00BB1006">
        <w:rPr>
          <w:rFonts w:ascii="Garamond" w:hAnsi="Garamond" w:cs="Arial"/>
          <w:color w:val="000000" w:themeColor="text1"/>
          <w:sz w:val="28"/>
          <w:szCs w:val="28"/>
        </w:rPr>
        <w:t>GameVault</w:t>
      </w:r>
    </w:p>
    <w:p w14:paraId="5B6BDA83" w14:textId="2C2BAB11" w:rsidR="0042397D" w:rsidRPr="00BB1006" w:rsidRDefault="0042397D" w:rsidP="0042397D">
      <w:pPr>
        <w:jc w:val="right"/>
        <w:rPr>
          <w:rFonts w:ascii="Garamond" w:hAnsi="Garamond" w:cs="Arial"/>
          <w:color w:val="000000" w:themeColor="text1"/>
          <w:sz w:val="28"/>
          <w:szCs w:val="28"/>
        </w:rPr>
      </w:pPr>
      <w:r w:rsidRPr="00BB1006">
        <w:rPr>
          <w:rFonts w:ascii="Garamond" w:hAnsi="Garamond" w:cs="Arial"/>
          <w:color w:val="000000" w:themeColor="text1"/>
          <w:sz w:val="28"/>
          <w:szCs w:val="28"/>
        </w:rPr>
        <w:t>Object Design Document</w:t>
      </w:r>
    </w:p>
    <w:p w14:paraId="53AAB213" w14:textId="77777777" w:rsidR="0042397D" w:rsidRDefault="0042397D" w:rsidP="0042397D">
      <w:pPr>
        <w:rPr>
          <w:color w:val="000000" w:themeColor="text1"/>
          <w:lang w:val="it-IT"/>
        </w:rPr>
      </w:pPr>
    </w:p>
    <w:p w14:paraId="05EA427C" w14:textId="77777777" w:rsidR="00A472C2" w:rsidRDefault="00A472C2" w:rsidP="0042397D">
      <w:pPr>
        <w:rPr>
          <w:color w:val="000000" w:themeColor="text1"/>
          <w:lang w:val="it-IT"/>
        </w:rPr>
      </w:pPr>
    </w:p>
    <w:p w14:paraId="71097283" w14:textId="77777777" w:rsidR="00A472C2" w:rsidRPr="00BB1006" w:rsidRDefault="00A472C2" w:rsidP="0042397D">
      <w:pPr>
        <w:rPr>
          <w:color w:val="000000" w:themeColor="text1"/>
          <w:lang w:val="it-IT"/>
        </w:rPr>
      </w:pPr>
    </w:p>
    <w:p w14:paraId="567E5E9D" w14:textId="6CD2C548" w:rsidR="0042397D" w:rsidRPr="00BB1006" w:rsidRDefault="00A472C2" w:rsidP="00A472C2">
      <w:pPr>
        <w:jc w:val="center"/>
        <w:rPr>
          <w:color w:val="000000" w:themeColor="text1"/>
          <w:lang w:val="it-IT"/>
        </w:rPr>
      </w:pPr>
      <w:r>
        <w:rPr>
          <w:noProof/>
          <w:color w:val="000000" w:themeColor="text1"/>
          <w:lang w:val="it-IT"/>
          <w14:ligatures w14:val="standardContextual"/>
        </w:rPr>
        <w:drawing>
          <wp:inline distT="0" distB="0" distL="0" distR="0" wp14:anchorId="6CE73BBD" wp14:editId="0313D7A1">
            <wp:extent cx="4608576" cy="2908825"/>
            <wp:effectExtent l="0" t="0" r="1905" b="0"/>
            <wp:docPr id="855927704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7704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62" cy="29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97D" w:rsidRPr="00BB1006">
        <w:rPr>
          <w:color w:val="000000" w:themeColor="text1"/>
          <w:lang w:val="it-IT"/>
        </w:rPr>
        <w:br w:type="page"/>
      </w:r>
    </w:p>
    <w:p w14:paraId="49009376" w14:textId="77777777" w:rsidR="0042397D" w:rsidRPr="00BB1006" w:rsidRDefault="0042397D" w:rsidP="0042397D">
      <w:pPr>
        <w:rPr>
          <w:color w:val="000000" w:themeColor="text1"/>
          <w:lang w:val="it-IT"/>
        </w:rPr>
      </w:pPr>
    </w:p>
    <w:p w14:paraId="3625FB52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BB1006">
        <w:rPr>
          <w:rFonts w:ascii="Garamond" w:hAnsi="Garamond"/>
          <w:color w:val="000000" w:themeColor="text1"/>
          <w:sz w:val="28"/>
          <w:szCs w:val="28"/>
          <w:lang w:val="it-IT"/>
        </w:rPr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1006" w:rsidRPr="00BB1006" w14:paraId="1593E191" w14:textId="77777777" w:rsidTr="00F31063">
        <w:trPr>
          <w:trHeight w:val="495"/>
        </w:trPr>
        <w:tc>
          <w:tcPr>
            <w:tcW w:w="4508" w:type="dxa"/>
          </w:tcPr>
          <w:p w14:paraId="6A275061" w14:textId="77777777" w:rsidR="0042397D" w:rsidRPr="00BB1006" w:rsidRDefault="0042397D" w:rsidP="00F31063">
            <w:pPr>
              <w:jc w:val="center"/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B1006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en-US"/>
              </w:rPr>
              <w:t>Nome</w:t>
            </w:r>
          </w:p>
        </w:tc>
        <w:tc>
          <w:tcPr>
            <w:tcW w:w="4508" w:type="dxa"/>
          </w:tcPr>
          <w:p w14:paraId="0143800B" w14:textId="77777777" w:rsidR="0042397D" w:rsidRPr="00BB1006" w:rsidRDefault="0042397D" w:rsidP="00F31063">
            <w:pPr>
              <w:jc w:val="center"/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B1006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en-US"/>
              </w:rPr>
              <w:t>Matricola</w:t>
            </w:r>
          </w:p>
        </w:tc>
      </w:tr>
      <w:tr w:rsidR="00BB1006" w:rsidRPr="00BB1006" w14:paraId="149D150D" w14:textId="77777777" w:rsidTr="00F31063">
        <w:trPr>
          <w:trHeight w:val="559"/>
        </w:trPr>
        <w:tc>
          <w:tcPr>
            <w:tcW w:w="4508" w:type="dxa"/>
          </w:tcPr>
          <w:p w14:paraId="65413AA9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Corsini Ernesto</w:t>
            </w:r>
          </w:p>
        </w:tc>
        <w:tc>
          <w:tcPr>
            <w:tcW w:w="4508" w:type="dxa"/>
          </w:tcPr>
          <w:p w14:paraId="12745993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0512114376</w:t>
            </w:r>
          </w:p>
        </w:tc>
      </w:tr>
      <w:tr w:rsidR="00BB1006" w:rsidRPr="00BB1006" w14:paraId="77AAF0FC" w14:textId="77777777" w:rsidTr="00F31063">
        <w:trPr>
          <w:trHeight w:val="539"/>
        </w:trPr>
        <w:tc>
          <w:tcPr>
            <w:tcW w:w="4508" w:type="dxa"/>
          </w:tcPr>
          <w:p w14:paraId="693D537C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Orsatti Alessandro</w:t>
            </w:r>
          </w:p>
        </w:tc>
        <w:tc>
          <w:tcPr>
            <w:tcW w:w="4508" w:type="dxa"/>
          </w:tcPr>
          <w:p w14:paraId="70B8ABFD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0512114982</w:t>
            </w:r>
          </w:p>
        </w:tc>
      </w:tr>
      <w:tr w:rsidR="00BB1006" w:rsidRPr="00BB1006" w14:paraId="72D679B6" w14:textId="77777777" w:rsidTr="00F31063">
        <w:trPr>
          <w:trHeight w:val="561"/>
        </w:trPr>
        <w:tc>
          <w:tcPr>
            <w:tcW w:w="4508" w:type="dxa"/>
          </w:tcPr>
          <w:p w14:paraId="73EBD8EC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Palma Claudio Giuseppe</w:t>
            </w:r>
          </w:p>
        </w:tc>
        <w:tc>
          <w:tcPr>
            <w:tcW w:w="4508" w:type="dxa"/>
          </w:tcPr>
          <w:p w14:paraId="39EDCCCC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0512114151</w:t>
            </w:r>
          </w:p>
        </w:tc>
      </w:tr>
    </w:tbl>
    <w:p w14:paraId="40ABE0E1" w14:textId="77777777" w:rsidR="00763D1C" w:rsidRDefault="00763D1C" w:rsidP="00763D1C">
      <w:pPr>
        <w:rPr>
          <w:rFonts w:ascii="Arial" w:hAnsi="Arial" w:cs="Arial"/>
          <w:sz w:val="28"/>
          <w:szCs w:val="28"/>
        </w:rPr>
      </w:pPr>
    </w:p>
    <w:p w14:paraId="0C2EDFDB" w14:textId="28633478" w:rsidR="006C28EA" w:rsidRPr="006C28EA" w:rsidRDefault="006C28EA" w:rsidP="00763D1C">
      <w:pPr>
        <w:rPr>
          <w:rFonts w:ascii="Garamond" w:hAnsi="Garamond" w:cs="Arial"/>
          <w:sz w:val="28"/>
          <w:szCs w:val="28"/>
        </w:rPr>
      </w:pPr>
      <w:r w:rsidRPr="00D32943">
        <w:rPr>
          <w:rFonts w:ascii="Garamond" w:hAnsi="Garamond" w:cs="Arial"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763D1C" w14:paraId="12E68F2A" w14:textId="77777777" w:rsidTr="006E6EB5">
        <w:tc>
          <w:tcPr>
            <w:tcW w:w="1696" w:type="dxa"/>
          </w:tcPr>
          <w:p w14:paraId="1CDEFF84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31FD3462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59CF6DBD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05B1D936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763D1C" w14:paraId="3878C5DF" w14:textId="77777777" w:rsidTr="006E6EB5">
        <w:tc>
          <w:tcPr>
            <w:tcW w:w="1696" w:type="dxa"/>
          </w:tcPr>
          <w:p w14:paraId="320EE79F" w14:textId="5061635C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01/0</w:t>
            </w:r>
            <w:r w:rsidR="005740C2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>/2024</w:t>
            </w:r>
          </w:p>
        </w:tc>
        <w:tc>
          <w:tcPr>
            <w:tcW w:w="1134" w:type="dxa"/>
          </w:tcPr>
          <w:p w14:paraId="00D87C6F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0C2A4E3F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4E0888E6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763D1C" w14:paraId="0EBEB31E" w14:textId="77777777" w:rsidTr="006E6EB5">
        <w:tc>
          <w:tcPr>
            <w:tcW w:w="1696" w:type="dxa"/>
          </w:tcPr>
          <w:p w14:paraId="0C4BC3DF" w14:textId="34A9C77D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02/0</w:t>
            </w:r>
            <w:r w:rsidR="005740C2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>/2024</w:t>
            </w:r>
          </w:p>
        </w:tc>
        <w:tc>
          <w:tcPr>
            <w:tcW w:w="1134" w:type="dxa"/>
          </w:tcPr>
          <w:p w14:paraId="51A5FCE8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67E42147" w14:textId="4AE7B512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Completamento Prima Stesura</w:t>
            </w:r>
          </w:p>
        </w:tc>
        <w:tc>
          <w:tcPr>
            <w:tcW w:w="2642" w:type="dxa"/>
          </w:tcPr>
          <w:p w14:paraId="35DD8832" w14:textId="77777777" w:rsidR="00763D1C" w:rsidRPr="00E57FA1" w:rsidRDefault="00763D1C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</w:tbl>
    <w:p w14:paraId="4E99AF4B" w14:textId="77777777" w:rsidR="00763D1C" w:rsidRPr="00BB1006" w:rsidRDefault="00763D1C" w:rsidP="0042397D">
      <w:pPr>
        <w:rPr>
          <w:rFonts w:ascii="Garamond" w:hAnsi="Garamond"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1006" w:rsidRPr="00BB1006" w14:paraId="06AC38FB" w14:textId="77777777" w:rsidTr="00F31063">
        <w:trPr>
          <w:trHeight w:val="523"/>
        </w:trPr>
        <w:tc>
          <w:tcPr>
            <w:tcW w:w="2122" w:type="dxa"/>
          </w:tcPr>
          <w:p w14:paraId="37AE1A71" w14:textId="77777777" w:rsidR="0042397D" w:rsidRPr="00BB1006" w:rsidRDefault="0042397D" w:rsidP="00F31063">
            <w:pPr>
              <w:rPr>
                <w:rFonts w:ascii="Garamond" w:hAnsi="Garamond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b/>
                <w:bCs/>
                <w:color w:val="000000" w:themeColor="text1"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2D3934D2" w14:textId="77777777" w:rsidR="0042397D" w:rsidRPr="00BB1006" w:rsidRDefault="0042397D" w:rsidP="00F31063">
            <w:pPr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</w:pPr>
            <w:r w:rsidRPr="00BB1006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18129CC0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4"/>
          <w:szCs w:val="24"/>
          <w:lang w:val="en-US"/>
        </w:rPr>
      </w:pPr>
    </w:p>
    <w:sdt>
      <w:sdtPr>
        <w:rPr>
          <w:rFonts w:ascii="Garamond" w:hAnsi="Garamond"/>
          <w:smallCaps w:val="0"/>
          <w:color w:val="000000" w:themeColor="text1"/>
          <w:spacing w:val="0"/>
          <w:sz w:val="20"/>
          <w:szCs w:val="20"/>
        </w:rPr>
        <w:id w:val="-728681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1421A2" w14:textId="4C5B28CF" w:rsidR="0042397D" w:rsidRPr="00BB1006" w:rsidRDefault="0042397D" w:rsidP="0042397D">
          <w:pPr>
            <w:pStyle w:val="TOCHeading"/>
            <w:jc w:val="center"/>
            <w:rPr>
              <w:rFonts w:ascii="Garamond" w:hAnsi="Garamond"/>
              <w:b/>
              <w:bCs/>
              <w:color w:val="000000" w:themeColor="text1"/>
              <w:sz w:val="28"/>
              <w:szCs w:val="28"/>
            </w:rPr>
          </w:pPr>
          <w:r w:rsidRPr="00BB1006">
            <w:rPr>
              <w:rFonts w:ascii="Garamond" w:hAnsi="Garamond"/>
              <w:b/>
              <w:bCs/>
              <w:color w:val="000000" w:themeColor="text1"/>
              <w:sz w:val="28"/>
              <w:szCs w:val="28"/>
            </w:rPr>
            <w:t>Indice</w:t>
          </w:r>
        </w:p>
        <w:p w14:paraId="75782DAE" w14:textId="07B7C26B" w:rsidR="00921D5C" w:rsidRDefault="0042397D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eastAsia="en-GB"/>
              <w14:ligatures w14:val="standardContextual"/>
            </w:rPr>
          </w:pPr>
          <w:r w:rsidRPr="00BB1006">
            <w:rPr>
              <w:noProof w:val="0"/>
              <w:color w:val="000000" w:themeColor="text1"/>
              <w:sz w:val="20"/>
              <w:szCs w:val="20"/>
            </w:rPr>
            <w:fldChar w:fldCharType="begin"/>
          </w:r>
          <w:r w:rsidRPr="00BB1006">
            <w:rPr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BB1006">
            <w:rPr>
              <w:noProof w:val="0"/>
              <w:color w:val="000000" w:themeColor="text1"/>
              <w:sz w:val="20"/>
              <w:szCs w:val="20"/>
            </w:rPr>
            <w:fldChar w:fldCharType="separate"/>
          </w:r>
          <w:hyperlink w:anchor="_Toc170060212" w:history="1">
            <w:r w:rsidR="00921D5C" w:rsidRPr="00865542">
              <w:rPr>
                <w:rStyle w:val="Hyperlink"/>
              </w:rPr>
              <w:t>1.</w:t>
            </w:r>
            <w:r w:rsidR="00921D5C">
              <w:rPr>
                <w:rFonts w:asciiTheme="minorHAnsi" w:hAnsiTheme="minorHAnsi" w:cstheme="minorBidi"/>
                <w:b w:val="0"/>
                <w:bCs w:val="0"/>
                <w:kern w:val="2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INTRODUZIONE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_Toc170060212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1E7D64B3" w14:textId="3DF8D554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3" w:history="1">
            <w:r w:rsidR="00921D5C" w:rsidRPr="00865542">
              <w:rPr>
                <w:rStyle w:val="Hyperlink"/>
              </w:rPr>
              <w:t>1.1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Object Design Trade-offs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_Toc170060213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4B8CDD80" w14:textId="1AF84D2C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4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1.1.1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Robustezza vs Tempo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_Toc170060214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3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761A535C" w14:textId="576142B5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5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1.1.2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Attendibilità vs Tempo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_Toc170060215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3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6AFCE4C9" w14:textId="2175C609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6" w:history="1">
            <w:r w:rsidR="00921D5C" w:rsidRPr="00865542">
              <w:rPr>
                <w:rStyle w:val="Hyperlink"/>
              </w:rPr>
              <w:t>1.2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Linee Guida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_Toc170060216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02E1D04F" w14:textId="33A70CDE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7" w:history="1">
            <w:r w:rsidR="00921D5C" w:rsidRPr="00865542">
              <w:rPr>
                <w:rStyle w:val="Hyperlink"/>
              </w:rPr>
              <w:t>1.3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Referenze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_Toc170060217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2C011FB9" w14:textId="28C79E0A" w:rsidR="00921D5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eastAsia="en-GB"/>
              <w14:ligatures w14:val="standardContextual"/>
            </w:rPr>
          </w:pPr>
          <w:hyperlink w:anchor="_Toc170060218" w:history="1">
            <w:r w:rsidR="00921D5C" w:rsidRPr="00865542">
              <w:rPr>
                <w:rStyle w:val="Hyperlink"/>
              </w:rPr>
              <w:t>2.</w:t>
            </w:r>
            <w:r w:rsidR="00921D5C">
              <w:rPr>
                <w:rFonts w:asciiTheme="minorHAnsi" w:hAnsiTheme="minorHAnsi" w:cstheme="minorBidi"/>
                <w:b w:val="0"/>
                <w:bCs w:val="0"/>
                <w:kern w:val="2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DIRECTORY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_Toc170060218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422AB874" w14:textId="5A447EF8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19" w:history="1">
            <w:r w:rsidR="00921D5C" w:rsidRPr="00865542">
              <w:rPr>
                <w:rStyle w:val="Hyperlink"/>
                <w:b/>
                <w:bCs/>
              </w:rPr>
              <w:t>2.1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b/>
                <w:bCs/>
              </w:rPr>
              <w:t>Back-End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_Toc170060219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3</w:t>
            </w:r>
            <w:r w:rsidR="00921D5C">
              <w:rPr>
                <w:webHidden/>
              </w:rPr>
              <w:fldChar w:fldCharType="end"/>
            </w:r>
          </w:hyperlink>
        </w:p>
        <w:p w14:paraId="7BF3061D" w14:textId="431ABB08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0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webapp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_Toc170060220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353E8DC8" w14:textId="4DF93C5F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1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2.1.1.1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META-INF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_Toc170060221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3BD20640" w14:textId="5ECBC57A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2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2.1.1.2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js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_Toc170060222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0346A1DE" w14:textId="22230F9C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3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2.1.1.3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foto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_Toc170060223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47BC623E" w14:textId="1A9B513A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4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2.1.1.4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html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_Toc170060224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2111BEE4" w14:textId="7D9AFA3F" w:rsidR="00921D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5" w:history="1"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2.1.1.5</w:t>
            </w:r>
            <w:r w:rsidR="00921D5C">
              <w:rPr>
                <w:rFonts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rFonts w:ascii="Garamond" w:hAnsi="Garamond"/>
                <w:b/>
                <w:bCs/>
                <w:noProof/>
              </w:rPr>
              <w:t>css</w:t>
            </w:r>
            <w:r w:rsidR="00921D5C">
              <w:rPr>
                <w:noProof/>
                <w:webHidden/>
              </w:rPr>
              <w:tab/>
            </w:r>
            <w:r w:rsidR="00921D5C">
              <w:rPr>
                <w:noProof/>
                <w:webHidden/>
              </w:rPr>
              <w:fldChar w:fldCharType="begin"/>
            </w:r>
            <w:r w:rsidR="00921D5C">
              <w:rPr>
                <w:noProof/>
                <w:webHidden/>
              </w:rPr>
              <w:instrText xml:space="preserve"> PAGEREF _Toc170060225 \h </w:instrText>
            </w:r>
            <w:r w:rsidR="00921D5C">
              <w:rPr>
                <w:noProof/>
                <w:webHidden/>
              </w:rPr>
            </w:r>
            <w:r w:rsidR="00921D5C">
              <w:rPr>
                <w:noProof/>
                <w:webHidden/>
              </w:rPr>
              <w:fldChar w:fldCharType="separate"/>
            </w:r>
            <w:r w:rsidR="00921D5C">
              <w:rPr>
                <w:noProof/>
                <w:webHidden/>
              </w:rPr>
              <w:t>4</w:t>
            </w:r>
            <w:r w:rsidR="00921D5C">
              <w:rPr>
                <w:noProof/>
                <w:webHidden/>
              </w:rPr>
              <w:fldChar w:fldCharType="end"/>
            </w:r>
          </w:hyperlink>
        </w:p>
        <w:p w14:paraId="40D4FD8E" w14:textId="6CB6AC07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6" w:history="1">
            <w:r w:rsidR="00921D5C" w:rsidRPr="00865542">
              <w:rPr>
                <w:rStyle w:val="Hyperlink"/>
                <w:b/>
                <w:bCs/>
              </w:rPr>
              <w:t>2.2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b/>
                <w:bCs/>
              </w:rPr>
              <w:t>db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_Toc170060226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4</w:t>
            </w:r>
            <w:r w:rsidR="00921D5C">
              <w:rPr>
                <w:webHidden/>
              </w:rPr>
              <w:fldChar w:fldCharType="end"/>
            </w:r>
          </w:hyperlink>
        </w:p>
        <w:p w14:paraId="46100A6D" w14:textId="749D54C2" w:rsidR="00921D5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eastAsia="en-GB"/>
              <w14:ligatures w14:val="standardContextual"/>
            </w:rPr>
          </w:pPr>
          <w:hyperlink w:anchor="_Toc170060227" w:history="1">
            <w:r w:rsidR="00921D5C" w:rsidRPr="00865542">
              <w:rPr>
                <w:rStyle w:val="Hyperlink"/>
              </w:rPr>
              <w:t>3.</w:t>
            </w:r>
            <w:r w:rsidR="00921D5C">
              <w:rPr>
                <w:rFonts w:asciiTheme="minorHAnsi" w:hAnsiTheme="minorHAnsi" w:cstheme="minorBidi"/>
                <w:b w:val="0"/>
                <w:bCs w:val="0"/>
                <w:kern w:val="2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PACCHETTI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_Toc170060227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4</w:t>
            </w:r>
            <w:r w:rsidR="00921D5C">
              <w:rPr>
                <w:webHidden/>
              </w:rPr>
              <w:fldChar w:fldCharType="end"/>
            </w:r>
          </w:hyperlink>
        </w:p>
        <w:p w14:paraId="706CC944" w14:textId="7E544FA3" w:rsidR="00921D5C" w:rsidRDefault="00000000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0060228" w:history="1">
            <w:r w:rsidR="00921D5C" w:rsidRPr="00865542">
              <w:rPr>
                <w:rStyle w:val="Hyperlink"/>
                <w:bCs/>
              </w:rPr>
              <w:t>3.1</w:t>
            </w:r>
            <w:r w:rsidR="00921D5C">
              <w:rPr>
                <w:rFonts w:asciiTheme="minorHAnsi" w:hAnsiTheme="minorHAnsi" w:cstheme="minorBidi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  <w:b/>
                <w:bCs/>
              </w:rPr>
              <w:t>BACK-END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_Toc170060228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5</w:t>
            </w:r>
            <w:r w:rsidR="00921D5C">
              <w:rPr>
                <w:webHidden/>
              </w:rPr>
              <w:fldChar w:fldCharType="end"/>
            </w:r>
          </w:hyperlink>
        </w:p>
        <w:p w14:paraId="18723575" w14:textId="15FF6221" w:rsidR="00921D5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eastAsia="en-GB"/>
              <w14:ligatures w14:val="standardContextual"/>
            </w:rPr>
          </w:pPr>
          <w:hyperlink w:anchor="_Toc170060229" w:history="1">
            <w:r w:rsidR="00921D5C" w:rsidRPr="00865542">
              <w:rPr>
                <w:rStyle w:val="Hyperlink"/>
              </w:rPr>
              <w:t>4.</w:t>
            </w:r>
            <w:r w:rsidR="00921D5C">
              <w:rPr>
                <w:rFonts w:asciiTheme="minorHAnsi" w:hAnsiTheme="minorHAnsi" w:cstheme="minorBidi"/>
                <w:b w:val="0"/>
                <w:bCs w:val="0"/>
                <w:kern w:val="2"/>
                <w:lang w:eastAsia="en-GB"/>
                <w14:ligatures w14:val="standardContextual"/>
              </w:rPr>
              <w:tab/>
            </w:r>
            <w:r w:rsidR="00921D5C" w:rsidRPr="00865542">
              <w:rPr>
                <w:rStyle w:val="Hyperlink"/>
              </w:rPr>
              <w:t>INTERFACCE DI CLASSE</w:t>
            </w:r>
            <w:r w:rsidR="00921D5C">
              <w:rPr>
                <w:webHidden/>
              </w:rPr>
              <w:tab/>
            </w:r>
            <w:r w:rsidR="00921D5C">
              <w:rPr>
                <w:webHidden/>
              </w:rPr>
              <w:fldChar w:fldCharType="begin"/>
            </w:r>
            <w:r w:rsidR="00921D5C">
              <w:rPr>
                <w:webHidden/>
              </w:rPr>
              <w:instrText xml:space="preserve"> PAGEREF _Toc170060229 \h </w:instrText>
            </w:r>
            <w:r w:rsidR="00921D5C">
              <w:rPr>
                <w:webHidden/>
              </w:rPr>
            </w:r>
            <w:r w:rsidR="00921D5C">
              <w:rPr>
                <w:webHidden/>
              </w:rPr>
              <w:fldChar w:fldCharType="separate"/>
            </w:r>
            <w:r w:rsidR="00921D5C">
              <w:rPr>
                <w:webHidden/>
              </w:rPr>
              <w:t>6</w:t>
            </w:r>
            <w:r w:rsidR="00921D5C">
              <w:rPr>
                <w:webHidden/>
              </w:rPr>
              <w:fldChar w:fldCharType="end"/>
            </w:r>
          </w:hyperlink>
        </w:p>
        <w:p w14:paraId="017482E4" w14:textId="707997CD" w:rsidR="0042397D" w:rsidRPr="00BB1006" w:rsidRDefault="0042397D" w:rsidP="0042397D">
          <w:pPr>
            <w:rPr>
              <w:rFonts w:ascii="Garamond" w:hAnsi="Garamond"/>
              <w:color w:val="000000" w:themeColor="text1"/>
            </w:rPr>
          </w:pPr>
          <w:r w:rsidRPr="00BB1006">
            <w:rPr>
              <w:rFonts w:ascii="Garamond" w:hAnsi="Garamond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DCE0B6A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4"/>
          <w:szCs w:val="24"/>
        </w:rPr>
      </w:pPr>
    </w:p>
    <w:p w14:paraId="1498D042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4"/>
          <w:szCs w:val="24"/>
        </w:rPr>
      </w:pPr>
    </w:p>
    <w:p w14:paraId="457A1E76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4"/>
          <w:szCs w:val="24"/>
        </w:rPr>
      </w:pPr>
    </w:p>
    <w:p w14:paraId="78EF6E54" w14:textId="77777777" w:rsidR="0042397D" w:rsidRPr="00BB1006" w:rsidRDefault="0042397D" w:rsidP="0042397D">
      <w:pPr>
        <w:rPr>
          <w:rFonts w:ascii="Garamond" w:hAnsi="Garamond"/>
          <w:color w:val="000000" w:themeColor="text1"/>
          <w:sz w:val="24"/>
          <w:szCs w:val="24"/>
        </w:rPr>
      </w:pPr>
    </w:p>
    <w:p w14:paraId="6C0C1BFD" w14:textId="77777777" w:rsidR="0042397D" w:rsidRPr="00BB1006" w:rsidRDefault="0042397D" w:rsidP="0042397D">
      <w:pPr>
        <w:rPr>
          <w:color w:val="000000" w:themeColor="text1"/>
        </w:rPr>
      </w:pPr>
    </w:p>
    <w:p w14:paraId="279AB884" w14:textId="77777777" w:rsidR="0042397D" w:rsidRPr="00760FFD" w:rsidRDefault="0042397D" w:rsidP="0042397D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bookmarkStart w:id="0" w:name="_Toc170060212"/>
      <w:r w:rsidRPr="00760FFD">
        <w:rPr>
          <w:rFonts w:ascii="Garamond" w:hAnsi="Garamond"/>
          <w:color w:val="000000" w:themeColor="text1"/>
          <w:sz w:val="32"/>
          <w:szCs w:val="32"/>
        </w:rPr>
        <w:t>INTRODUZIONE</w:t>
      </w:r>
      <w:bookmarkEnd w:id="0"/>
    </w:p>
    <w:p w14:paraId="75A56050" w14:textId="4135C8C6" w:rsidR="0042397D" w:rsidRPr="00760FFD" w:rsidRDefault="0042397D" w:rsidP="00954F34">
      <w:pPr>
        <w:pStyle w:val="Heading2"/>
        <w:numPr>
          <w:ilvl w:val="1"/>
          <w:numId w:val="3"/>
        </w:numPr>
        <w:rPr>
          <w:rFonts w:ascii="Garamond" w:hAnsi="Garamond"/>
          <w:color w:val="000000" w:themeColor="text1"/>
          <w:sz w:val="28"/>
          <w:szCs w:val="28"/>
        </w:rPr>
      </w:pPr>
      <w:bookmarkStart w:id="1" w:name="_Toc170060213"/>
      <w:r w:rsidRPr="00760FFD">
        <w:rPr>
          <w:rFonts w:ascii="Garamond" w:hAnsi="Garamond"/>
          <w:color w:val="000000" w:themeColor="text1"/>
          <w:sz w:val="28"/>
          <w:szCs w:val="28"/>
        </w:rPr>
        <w:t>Object Design Trade-offs</w:t>
      </w:r>
      <w:bookmarkEnd w:id="1"/>
      <w:r w:rsidRPr="00760FFD">
        <w:rPr>
          <w:rFonts w:ascii="Garamond" w:hAnsi="Garamond"/>
          <w:color w:val="000000" w:themeColor="text1"/>
          <w:sz w:val="28"/>
          <w:szCs w:val="28"/>
        </w:rPr>
        <w:t xml:space="preserve"> </w:t>
      </w:r>
    </w:p>
    <w:p w14:paraId="646CDE63" w14:textId="1C3B5E87" w:rsidR="0042397D" w:rsidRPr="00EB3343" w:rsidRDefault="0042397D" w:rsidP="00954F34">
      <w:pPr>
        <w:pStyle w:val="Heading3"/>
        <w:numPr>
          <w:ilvl w:val="2"/>
          <w:numId w:val="3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2" w:name="_Toc170060214"/>
      <w:r w:rsidRPr="00EB3343">
        <w:rPr>
          <w:rFonts w:ascii="Garamond" w:hAnsi="Garamond"/>
          <w:b/>
          <w:bCs/>
          <w:color w:val="000000" w:themeColor="text1"/>
          <w:sz w:val="24"/>
          <w:szCs w:val="24"/>
        </w:rPr>
        <w:t>Robustezza vs Tempo</w:t>
      </w:r>
      <w:bookmarkEnd w:id="2"/>
    </w:p>
    <w:p w14:paraId="276EEB4C" w14:textId="63B1A2C2" w:rsidR="0042397D" w:rsidRPr="00760FFD" w:rsidRDefault="0042397D" w:rsidP="0042397D">
      <w:pPr>
        <w:autoSpaceDE w:val="0"/>
        <w:autoSpaceDN w:val="0"/>
        <w:adjustRightInd w:val="0"/>
        <w:spacing w:after="0" w:line="240" w:lineRule="auto"/>
        <w:ind w:left="720"/>
        <w:rPr>
          <w:rFonts w:ascii="Garamond" w:eastAsiaTheme="minorHAnsi" w:hAnsi="Garamond" w:cs="áMaJ"/>
          <w:color w:val="000000" w:themeColor="text1"/>
          <w:sz w:val="24"/>
          <w:szCs w:val="24"/>
          <w:lang w:val="it-IT"/>
          <w14:ligatures w14:val="standardContextual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Il controllo dei dati </w:t>
      </w:r>
      <w:r w:rsidRPr="00760FFD">
        <w:rPr>
          <w:rFonts w:ascii="Garamond" w:eastAsiaTheme="minorHAnsi" w:hAnsi="Garamond" w:cs="áMaJ"/>
          <w:color w:val="000000" w:themeColor="text1"/>
          <w:sz w:val="24"/>
          <w:szCs w:val="24"/>
          <w:lang w:val="it-IT"/>
          <w14:ligatures w14:val="standardContextual"/>
        </w:rPr>
        <w:t>un aspetto importante del sistema, farlo però nella maniera più corretta e completa possibile richiederebbe un tempo di sviluppo maggiore rispetto a quello a nostra disposizione per il rilascio di una nuova versione completamente funzionante. A discapito della robustezza, dunque, decidiamo di limitare i controlli sui dati in input, cosa che però sarà fatta nelle versioni successive.</w:t>
      </w:r>
    </w:p>
    <w:p w14:paraId="1946F256" w14:textId="77777777" w:rsidR="001118A7" w:rsidRPr="00BB1006" w:rsidRDefault="001118A7" w:rsidP="0042397D">
      <w:pPr>
        <w:autoSpaceDE w:val="0"/>
        <w:autoSpaceDN w:val="0"/>
        <w:adjustRightInd w:val="0"/>
        <w:spacing w:after="0" w:line="240" w:lineRule="auto"/>
        <w:ind w:left="720"/>
        <w:rPr>
          <w:rFonts w:ascii="Garamond" w:eastAsiaTheme="minorHAnsi" w:hAnsi="Garamond" w:cs="áMaJ"/>
          <w:color w:val="000000" w:themeColor="text1"/>
          <w:sz w:val="26"/>
          <w:szCs w:val="26"/>
          <w:lang w:val="it-IT"/>
          <w14:ligatures w14:val="standardContextual"/>
        </w:rPr>
      </w:pPr>
    </w:p>
    <w:p w14:paraId="64E010E8" w14:textId="1E5EA361" w:rsidR="0042397D" w:rsidRPr="00EB3343" w:rsidRDefault="0042397D" w:rsidP="00954F34">
      <w:pPr>
        <w:pStyle w:val="Heading3"/>
        <w:numPr>
          <w:ilvl w:val="2"/>
          <w:numId w:val="3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3" w:name="_Toc170060215"/>
      <w:r w:rsidRPr="00EB3343">
        <w:rPr>
          <w:rFonts w:ascii="Garamond" w:hAnsi="Garamond"/>
          <w:b/>
          <w:bCs/>
          <w:color w:val="000000" w:themeColor="text1"/>
          <w:sz w:val="24"/>
          <w:szCs w:val="24"/>
        </w:rPr>
        <w:t>Attendibili</w:t>
      </w:r>
      <w:r w:rsidR="00A0548F">
        <w:rPr>
          <w:rFonts w:ascii="Garamond" w:hAnsi="Garamond"/>
          <w:b/>
          <w:bCs/>
          <w:color w:val="000000" w:themeColor="text1"/>
          <w:sz w:val="24"/>
          <w:szCs w:val="24"/>
        </w:rPr>
        <w:t>t</w:t>
      </w:r>
      <w:r w:rsidRPr="00EB3343">
        <w:rPr>
          <w:rFonts w:ascii="Garamond" w:hAnsi="Garamond"/>
          <w:b/>
          <w:bCs/>
          <w:color w:val="000000" w:themeColor="text1"/>
          <w:sz w:val="24"/>
          <w:szCs w:val="24"/>
        </w:rPr>
        <w:t>à vs Tempo</w:t>
      </w:r>
      <w:bookmarkEnd w:id="3"/>
    </w:p>
    <w:p w14:paraId="1A9C1C94" w14:textId="13C20966" w:rsidR="0042397D" w:rsidRPr="00760FFD" w:rsidRDefault="0042397D" w:rsidP="0042397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L’attenibilità è un requisito fondamentale per il funzionamento del sistema, è infatti, ad esempio, importante gestire le transazioni in maniera corretta evitando, che gli ordini possano essere effettuati senza avere la disponibilià del prodotto richiesto. Chiaramente </w:t>
      </w:r>
      <w:r w:rsidR="001118A7" w:rsidRPr="00760FFD">
        <w:rPr>
          <w:rFonts w:ascii="Garamond" w:hAnsi="Garamond"/>
          <w:color w:val="000000" w:themeColor="text1"/>
          <w:sz w:val="24"/>
          <w:szCs w:val="24"/>
        </w:rPr>
        <w:t>questo requisito necessita di maggior tempo di sviluppo per essere implementato, ed è proprio grazie al tempo guadagnato a discapito della robustezza che possiamo rispettarlo.</w:t>
      </w:r>
    </w:p>
    <w:p w14:paraId="53278B3B" w14:textId="77777777" w:rsidR="00DD3C8E" w:rsidRPr="00BB1006" w:rsidRDefault="00DD3C8E">
      <w:pPr>
        <w:rPr>
          <w:color w:val="000000" w:themeColor="text1"/>
        </w:rPr>
      </w:pPr>
    </w:p>
    <w:p w14:paraId="5CBCE387" w14:textId="73AD68D2" w:rsidR="00DD3C8E" w:rsidRPr="00760FFD" w:rsidRDefault="00DD3C8E" w:rsidP="00DD3C8E">
      <w:pPr>
        <w:pStyle w:val="Heading2"/>
        <w:numPr>
          <w:ilvl w:val="1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760FFD">
        <w:rPr>
          <w:rFonts w:ascii="Garamond" w:hAnsi="Garamond"/>
          <w:color w:val="000000" w:themeColor="text1"/>
          <w:sz w:val="28"/>
          <w:szCs w:val="28"/>
        </w:rPr>
        <w:t xml:space="preserve"> </w:t>
      </w:r>
      <w:bookmarkStart w:id="4" w:name="_Toc170060216"/>
      <w:r w:rsidRPr="00760FFD">
        <w:rPr>
          <w:rFonts w:ascii="Garamond" w:hAnsi="Garamond"/>
          <w:color w:val="000000" w:themeColor="text1"/>
          <w:sz w:val="28"/>
          <w:szCs w:val="28"/>
        </w:rPr>
        <w:t>Linee Guida</w:t>
      </w:r>
      <w:bookmarkEnd w:id="4"/>
    </w:p>
    <w:p w14:paraId="69E02F62" w14:textId="1FFCF515" w:rsidR="00DD3C8E" w:rsidRPr="00760FFD" w:rsidRDefault="00DD3C8E" w:rsidP="00DD3C8E">
      <w:pPr>
        <w:pStyle w:val="ListParagraph"/>
        <w:ind w:left="76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Qui di seguito sono riportate alcune linee guida per la stesura del codice:</w:t>
      </w:r>
    </w:p>
    <w:p w14:paraId="75DED473" w14:textId="32F949C0" w:rsidR="00DD3C8E" w:rsidRPr="00760FFD" w:rsidRDefault="00DD3C8E" w:rsidP="00DD3C8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Gli oggetti DAO devono essere nominati nomeentitaIDS.</w:t>
      </w:r>
    </w:p>
    <w:p w14:paraId="2CBB1AB4" w14:textId="2464F8BF" w:rsidR="00DD3C8E" w:rsidRPr="00760FFD" w:rsidRDefault="00DD3C8E" w:rsidP="00DD3C8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Gli errori devono essere gestiti tramite dei valori di ritorno.</w:t>
      </w:r>
    </w:p>
    <w:p w14:paraId="00294DE4" w14:textId="7D7CD112" w:rsidR="00DD3C8E" w:rsidRPr="00760FFD" w:rsidRDefault="00DD3C8E" w:rsidP="00DD3C8E">
      <w:pPr>
        <w:pStyle w:val="Heading2"/>
        <w:numPr>
          <w:ilvl w:val="1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760FFD">
        <w:rPr>
          <w:rFonts w:ascii="Garamond" w:hAnsi="Garamond"/>
          <w:color w:val="000000" w:themeColor="text1"/>
          <w:sz w:val="28"/>
          <w:szCs w:val="28"/>
        </w:rPr>
        <w:t xml:space="preserve"> </w:t>
      </w:r>
      <w:bookmarkStart w:id="5" w:name="_Toc170060217"/>
      <w:r w:rsidRPr="00760FFD">
        <w:rPr>
          <w:rFonts w:ascii="Garamond" w:hAnsi="Garamond"/>
          <w:color w:val="000000" w:themeColor="text1"/>
          <w:sz w:val="28"/>
          <w:szCs w:val="28"/>
        </w:rPr>
        <w:t>Referenze</w:t>
      </w:r>
      <w:bookmarkEnd w:id="5"/>
    </w:p>
    <w:p w14:paraId="00A9B1F3" w14:textId="0D592758" w:rsidR="00DD3C8E" w:rsidRPr="00760FFD" w:rsidRDefault="00DD3C8E" w:rsidP="00DD3C8E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R.A.D.</w:t>
      </w:r>
    </w:p>
    <w:p w14:paraId="56698DDF" w14:textId="653A375D" w:rsidR="006D7E0C" w:rsidRDefault="00DD3C8E" w:rsidP="006D7E0C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S.D.D.</w:t>
      </w:r>
    </w:p>
    <w:p w14:paraId="554BE323" w14:textId="77777777" w:rsidR="00992798" w:rsidRDefault="00992798" w:rsidP="00992798">
      <w:pPr>
        <w:pStyle w:val="ListParagraph"/>
        <w:ind w:left="1120"/>
        <w:rPr>
          <w:rFonts w:ascii="Garamond" w:hAnsi="Garamond"/>
          <w:color w:val="000000" w:themeColor="text1"/>
          <w:sz w:val="24"/>
          <w:szCs w:val="24"/>
        </w:rPr>
      </w:pPr>
    </w:p>
    <w:p w14:paraId="15C8FBF0" w14:textId="77777777" w:rsidR="00992798" w:rsidRPr="006D7E0C" w:rsidRDefault="00992798" w:rsidP="00992798">
      <w:pPr>
        <w:pStyle w:val="ListParagraph"/>
        <w:ind w:left="1120"/>
        <w:rPr>
          <w:rFonts w:ascii="Garamond" w:hAnsi="Garamond"/>
          <w:color w:val="000000" w:themeColor="text1"/>
          <w:sz w:val="24"/>
          <w:szCs w:val="24"/>
        </w:rPr>
      </w:pPr>
    </w:p>
    <w:p w14:paraId="751113BE" w14:textId="197DCE53" w:rsidR="00652DC9" w:rsidRPr="00760FFD" w:rsidRDefault="00652DC9" w:rsidP="00652DC9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bookmarkStart w:id="6" w:name="_Toc170060218"/>
      <w:r w:rsidRPr="00760FFD">
        <w:rPr>
          <w:rFonts w:ascii="Garamond" w:hAnsi="Garamond"/>
          <w:color w:val="000000" w:themeColor="text1"/>
          <w:sz w:val="32"/>
          <w:szCs w:val="32"/>
        </w:rPr>
        <w:lastRenderedPageBreak/>
        <w:t>DIRECTORY</w:t>
      </w:r>
      <w:bookmarkEnd w:id="6"/>
    </w:p>
    <w:p w14:paraId="4F35D4BC" w14:textId="182E2505" w:rsidR="00652DC9" w:rsidRPr="009E2384" w:rsidRDefault="00E33FC2" w:rsidP="009E2384">
      <w:pPr>
        <w:pStyle w:val="Heading2"/>
        <w:numPr>
          <w:ilvl w:val="1"/>
          <w:numId w:val="5"/>
        </w:numPr>
        <w:rPr>
          <w:rFonts w:ascii="Garamond" w:hAnsi="Garamond"/>
          <w:b/>
          <w:bCs/>
          <w:color w:val="000000" w:themeColor="text1"/>
          <w:sz w:val="28"/>
          <w:szCs w:val="28"/>
        </w:rPr>
      </w:pPr>
      <w:bookmarkStart w:id="7" w:name="_Toc170060219"/>
      <w:r>
        <w:rPr>
          <w:rFonts w:ascii="Garamond" w:hAnsi="Garamond"/>
          <w:b/>
          <w:bCs/>
          <w:color w:val="000000" w:themeColor="text1"/>
          <w:sz w:val="28"/>
          <w:szCs w:val="28"/>
        </w:rPr>
        <w:t>Back-End</w:t>
      </w:r>
      <w:bookmarkEnd w:id="7"/>
    </w:p>
    <w:p w14:paraId="53E8C4D3" w14:textId="3B412049" w:rsidR="00954F34" w:rsidRPr="00760FFD" w:rsidRDefault="00652DC9" w:rsidP="00652DC9">
      <w:pPr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Questa directory contiene </w:t>
      </w:r>
      <w:r w:rsidR="009E2384">
        <w:rPr>
          <w:rFonts w:ascii="Garamond" w:hAnsi="Garamond"/>
          <w:color w:val="000000" w:themeColor="text1"/>
          <w:sz w:val="24"/>
          <w:szCs w:val="24"/>
        </w:rPr>
        <w:t>i</w:t>
      </w: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B31F27">
        <w:rPr>
          <w:rFonts w:ascii="Garamond" w:hAnsi="Garamond"/>
          <w:color w:val="000000" w:themeColor="text1"/>
          <w:sz w:val="24"/>
          <w:szCs w:val="24"/>
        </w:rPr>
        <w:t>file</w:t>
      </w: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9E2384">
        <w:rPr>
          <w:rFonts w:ascii="Garamond" w:hAnsi="Garamond"/>
          <w:color w:val="000000" w:themeColor="text1"/>
          <w:sz w:val="24"/>
          <w:szCs w:val="24"/>
        </w:rPr>
        <w:t>Php</w:t>
      </w:r>
      <w:r w:rsidR="009A1D8F">
        <w:rPr>
          <w:rFonts w:ascii="Garamond" w:hAnsi="Garamond"/>
          <w:color w:val="000000" w:themeColor="text1"/>
          <w:sz w:val="24"/>
          <w:szCs w:val="24"/>
        </w:rPr>
        <w:t xml:space="preserve"> e JavaScript</w:t>
      </w:r>
      <w:r w:rsidRPr="00760FFD">
        <w:rPr>
          <w:rFonts w:ascii="Garamond" w:hAnsi="Garamond"/>
          <w:color w:val="000000" w:themeColor="text1"/>
          <w:sz w:val="24"/>
          <w:szCs w:val="24"/>
        </w:rPr>
        <w:t xml:space="preserve"> che </w:t>
      </w:r>
      <w:r w:rsidR="009E2384">
        <w:rPr>
          <w:rFonts w:ascii="Garamond" w:hAnsi="Garamond"/>
          <w:color w:val="000000" w:themeColor="text1"/>
          <w:sz w:val="24"/>
          <w:szCs w:val="24"/>
        </w:rPr>
        <w:t>c</w:t>
      </w:r>
      <w:r w:rsidRPr="00760FFD">
        <w:rPr>
          <w:rFonts w:ascii="Garamond" w:hAnsi="Garamond"/>
          <w:color w:val="000000" w:themeColor="text1"/>
          <w:sz w:val="24"/>
          <w:szCs w:val="24"/>
        </w:rPr>
        <w:t>ompongono i codici del sistema.</w:t>
      </w:r>
    </w:p>
    <w:p w14:paraId="478F7F5E" w14:textId="3540E52B" w:rsidR="00652DC9" w:rsidRPr="00601F70" w:rsidRDefault="00652DC9" w:rsidP="00652DC9">
      <w:pPr>
        <w:pStyle w:val="Heading3"/>
        <w:numPr>
          <w:ilvl w:val="2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8" w:name="_Toc170060220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webapp</w:t>
      </w:r>
      <w:bookmarkEnd w:id="8"/>
    </w:p>
    <w:p w14:paraId="0163C9C9" w14:textId="338202BA" w:rsidR="00652DC9" w:rsidRPr="00601F70" w:rsidRDefault="00652DC9" w:rsidP="00652DC9">
      <w:pPr>
        <w:pStyle w:val="Heading3"/>
        <w:numPr>
          <w:ilvl w:val="3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9" w:name="_Toc170060221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META-INF</w:t>
      </w:r>
      <w:bookmarkEnd w:id="9"/>
    </w:p>
    <w:p w14:paraId="0774EBFA" w14:textId="66B8B183" w:rsidR="00652DC9" w:rsidRPr="00760FFD" w:rsidRDefault="00652DC9" w:rsidP="00652DC9">
      <w:pPr>
        <w:pStyle w:val="Heading4"/>
        <w:ind w:left="720" w:firstLine="360"/>
        <w:rPr>
          <w:rFonts w:ascii="Garamond" w:hAnsi="Garamond"/>
          <w:i w:val="0"/>
          <w:iCs w:val="0"/>
          <w:color w:val="000000" w:themeColor="text1"/>
          <w:sz w:val="24"/>
          <w:szCs w:val="24"/>
        </w:rPr>
      </w:pP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Questa directory contiene le meta-informazioni.</w:t>
      </w:r>
    </w:p>
    <w:p w14:paraId="7CB26855" w14:textId="74DB303C" w:rsidR="00652DC9" w:rsidRPr="00601F70" w:rsidRDefault="00652DC9" w:rsidP="00652DC9">
      <w:pPr>
        <w:pStyle w:val="Heading3"/>
        <w:numPr>
          <w:ilvl w:val="3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0" w:name="_Toc170060222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js</w:t>
      </w:r>
      <w:bookmarkEnd w:id="10"/>
    </w:p>
    <w:p w14:paraId="635975CB" w14:textId="0C064EA2" w:rsidR="00652DC9" w:rsidRPr="00760FFD" w:rsidRDefault="00652DC9" w:rsidP="00652DC9">
      <w:pPr>
        <w:pStyle w:val="Heading4"/>
        <w:ind w:left="1080"/>
        <w:rPr>
          <w:i w:val="0"/>
          <w:iCs w:val="0"/>
          <w:color w:val="000000" w:themeColor="text1"/>
          <w:sz w:val="24"/>
          <w:szCs w:val="24"/>
        </w:rPr>
      </w:pP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Questa directory contiene </w:t>
      </w:r>
      <w:r w:rsidR="00A0548F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i</w:t>
      </w: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 file JavaScript con numerose funzioni utilizzate </w:t>
      </w:r>
      <w:r w:rsidR="00A0548F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per rendere il sito più fluido a livello di animazioni</w:t>
      </w: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.</w:t>
      </w:r>
    </w:p>
    <w:p w14:paraId="067958BC" w14:textId="65DCE7A0" w:rsidR="00652DC9" w:rsidRPr="00601F70" w:rsidRDefault="00A22357" w:rsidP="00652DC9">
      <w:pPr>
        <w:pStyle w:val="Heading3"/>
        <w:numPr>
          <w:ilvl w:val="3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1" w:name="_Toc170060223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foto</w:t>
      </w:r>
      <w:bookmarkEnd w:id="11"/>
    </w:p>
    <w:p w14:paraId="784DE64E" w14:textId="0125861C" w:rsidR="00652DC9" w:rsidRPr="00760FFD" w:rsidRDefault="00652DC9" w:rsidP="00652DC9">
      <w:pPr>
        <w:pStyle w:val="Heading4"/>
        <w:ind w:left="720" w:firstLine="360"/>
        <w:rPr>
          <w:i w:val="0"/>
          <w:iCs w:val="0"/>
          <w:color w:val="000000" w:themeColor="text1"/>
          <w:sz w:val="24"/>
          <w:szCs w:val="24"/>
        </w:rPr>
      </w:pP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Questa directory contiene le </w:t>
      </w:r>
      <w:r w:rsidR="00A22357"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foto utilizzare all’interno della web-app</w:t>
      </w: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.</w:t>
      </w:r>
    </w:p>
    <w:p w14:paraId="5F893F83" w14:textId="1632DCA3" w:rsidR="00652DC9" w:rsidRPr="00601F70" w:rsidRDefault="007713B4" w:rsidP="00652DC9">
      <w:pPr>
        <w:pStyle w:val="Heading3"/>
        <w:numPr>
          <w:ilvl w:val="3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2" w:name="_Toc170060224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html</w:t>
      </w:r>
      <w:bookmarkEnd w:id="12"/>
    </w:p>
    <w:p w14:paraId="2F566420" w14:textId="65598DA4" w:rsidR="00652DC9" w:rsidRPr="00760FFD" w:rsidRDefault="00652DC9" w:rsidP="00652DC9">
      <w:pPr>
        <w:pStyle w:val="Heading4"/>
        <w:ind w:left="720" w:firstLine="360"/>
        <w:rPr>
          <w:rFonts w:ascii="Garamond" w:hAnsi="Garamond"/>
          <w:i w:val="0"/>
          <w:iCs w:val="0"/>
          <w:color w:val="000000" w:themeColor="text1"/>
          <w:sz w:val="24"/>
          <w:szCs w:val="24"/>
        </w:rPr>
      </w:pP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Questa directory contiene</w:t>
      </w:r>
      <w:r w:rsidR="00D261C3"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 </w:t>
      </w:r>
      <w:r w:rsidR="00D81E12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i file html che rapprensentano il sito stesso.</w:t>
      </w:r>
    </w:p>
    <w:p w14:paraId="44264C3C" w14:textId="77777777" w:rsidR="007713B4" w:rsidRPr="00601F70" w:rsidRDefault="007713B4" w:rsidP="007713B4">
      <w:pPr>
        <w:pStyle w:val="Heading3"/>
        <w:numPr>
          <w:ilvl w:val="3"/>
          <w:numId w:val="5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3" w:name="_Toc170060225"/>
      <w:r w:rsidRPr="00601F70">
        <w:rPr>
          <w:rFonts w:ascii="Garamond" w:hAnsi="Garamond"/>
          <w:b/>
          <w:bCs/>
          <w:color w:val="000000" w:themeColor="text1"/>
          <w:sz w:val="24"/>
          <w:szCs w:val="24"/>
        </w:rPr>
        <w:t>css</w:t>
      </w:r>
      <w:bookmarkEnd w:id="13"/>
    </w:p>
    <w:p w14:paraId="0C477643" w14:textId="29DD13ED" w:rsidR="007713B4" w:rsidRPr="00760FFD" w:rsidRDefault="007713B4" w:rsidP="007713B4">
      <w:pPr>
        <w:pStyle w:val="Heading4"/>
        <w:ind w:left="720" w:firstLine="360"/>
        <w:rPr>
          <w:rFonts w:ascii="Garamond" w:hAnsi="Garamond"/>
          <w:i w:val="0"/>
          <w:iCs w:val="0"/>
          <w:color w:val="000000" w:themeColor="text1"/>
          <w:sz w:val="24"/>
          <w:szCs w:val="24"/>
        </w:rPr>
      </w:pPr>
      <w:r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Questa directory contiene </w:t>
      </w:r>
      <w:r w:rsidR="00D261C3"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gli stili per il sito web</w:t>
      </w:r>
      <w:r w:rsidR="00D81E12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 </w:t>
      </w:r>
      <w:r w:rsidR="00D261C3"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e le </w:t>
      </w:r>
      <w:r w:rsidR="00D81E12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>formattazioni</w:t>
      </w:r>
      <w:r w:rsidR="00D261C3" w:rsidRPr="00760FFD">
        <w:rPr>
          <w:rFonts w:ascii="Garamond" w:hAnsi="Garamond"/>
          <w:i w:val="0"/>
          <w:iCs w:val="0"/>
          <w:color w:val="000000" w:themeColor="text1"/>
          <w:sz w:val="24"/>
          <w:szCs w:val="24"/>
        </w:rPr>
        <w:t xml:space="preserve"> per il browser.</w:t>
      </w:r>
    </w:p>
    <w:p w14:paraId="2F84F653" w14:textId="77777777" w:rsidR="007713B4" w:rsidRPr="00BB1006" w:rsidRDefault="007713B4" w:rsidP="007713B4">
      <w:pPr>
        <w:rPr>
          <w:color w:val="000000" w:themeColor="text1"/>
        </w:rPr>
      </w:pPr>
    </w:p>
    <w:p w14:paraId="6990F2E7" w14:textId="5AA1029E" w:rsidR="00D261C3" w:rsidRPr="00EB3343" w:rsidRDefault="00D261C3" w:rsidP="00D261C3">
      <w:pPr>
        <w:pStyle w:val="Heading2"/>
        <w:numPr>
          <w:ilvl w:val="1"/>
          <w:numId w:val="5"/>
        </w:numPr>
        <w:rPr>
          <w:rFonts w:ascii="Garamond" w:hAnsi="Garamond"/>
          <w:b/>
          <w:bCs/>
          <w:color w:val="000000" w:themeColor="text1"/>
          <w:sz w:val="28"/>
          <w:szCs w:val="28"/>
        </w:rPr>
      </w:pPr>
      <w:bookmarkStart w:id="14" w:name="_Toc170060226"/>
      <w:r w:rsidRPr="00EB3343">
        <w:rPr>
          <w:rFonts w:ascii="Garamond" w:hAnsi="Garamond"/>
          <w:b/>
          <w:bCs/>
          <w:color w:val="000000" w:themeColor="text1"/>
          <w:sz w:val="28"/>
          <w:szCs w:val="28"/>
        </w:rPr>
        <w:t>db</w:t>
      </w:r>
      <w:bookmarkEnd w:id="14"/>
    </w:p>
    <w:p w14:paraId="514E8EEC" w14:textId="4A19EED4" w:rsidR="005275C3" w:rsidRPr="00760FFD" w:rsidRDefault="00D261C3" w:rsidP="005275C3">
      <w:pPr>
        <w:ind w:firstLine="36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Questa directory serve per mantenere lo schema del database relazionale.</w:t>
      </w:r>
    </w:p>
    <w:p w14:paraId="4F267563" w14:textId="6AA4A9FB" w:rsidR="005275C3" w:rsidRPr="00760FFD" w:rsidRDefault="005275C3" w:rsidP="005275C3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r w:rsidRPr="00BB1006">
        <w:rPr>
          <w:color w:val="000000" w:themeColor="text1"/>
        </w:rPr>
        <w:tab/>
      </w:r>
      <w:bookmarkStart w:id="15" w:name="_Toc170060227"/>
      <w:r w:rsidRPr="00760FFD">
        <w:rPr>
          <w:rFonts w:ascii="Garamond" w:hAnsi="Garamond"/>
          <w:color w:val="000000" w:themeColor="text1"/>
          <w:sz w:val="32"/>
          <w:szCs w:val="32"/>
        </w:rPr>
        <w:t>PACCHETTI</w:t>
      </w:r>
      <w:bookmarkEnd w:id="15"/>
    </w:p>
    <w:p w14:paraId="5C021822" w14:textId="29D64DB2" w:rsidR="00D81E12" w:rsidRPr="00760FFD" w:rsidRDefault="005275C3" w:rsidP="005275C3">
      <w:pPr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In questa sezione analizzeremo la suddivisione in pacchetti di tutte le classi implementate, ecco una prima panoramica del sistema implementato:</w:t>
      </w:r>
    </w:p>
    <w:p w14:paraId="0BBC0EA6" w14:textId="6D94669A" w:rsidR="005275C3" w:rsidRDefault="00AF5788" w:rsidP="00F347CD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14:ligatures w14:val="standardContextual"/>
        </w:rPr>
        <w:drawing>
          <wp:inline distT="0" distB="0" distL="0" distR="0" wp14:anchorId="71311A0D" wp14:editId="653DF4C8">
            <wp:extent cx="4389503" cy="2512612"/>
            <wp:effectExtent l="0" t="0" r="5080" b="2540"/>
            <wp:docPr id="25612647" name="Picture 1" descr="Several blue folders with different types of fi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647" name="Picture 1" descr="Several blue folders with different types of fi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27" cy="25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B938" w14:textId="77777777" w:rsidR="005275C3" w:rsidRDefault="005275C3" w:rsidP="005275C3">
      <w:pPr>
        <w:rPr>
          <w:rFonts w:ascii="Garamond" w:hAnsi="Garamond"/>
          <w:sz w:val="26"/>
          <w:szCs w:val="26"/>
        </w:rPr>
      </w:pPr>
    </w:p>
    <w:p w14:paraId="58CED14B" w14:textId="77777777" w:rsidR="00F347CD" w:rsidRDefault="00F347CD" w:rsidP="005275C3">
      <w:pPr>
        <w:rPr>
          <w:rFonts w:ascii="Garamond" w:hAnsi="Garamond"/>
          <w:sz w:val="26"/>
          <w:szCs w:val="26"/>
        </w:rPr>
      </w:pPr>
    </w:p>
    <w:p w14:paraId="1C51AC08" w14:textId="52A5CF3D" w:rsidR="00F347CD" w:rsidRPr="00EB3343" w:rsidRDefault="00AF5788" w:rsidP="00F347CD">
      <w:pPr>
        <w:pStyle w:val="Heading2"/>
        <w:numPr>
          <w:ilvl w:val="1"/>
          <w:numId w:val="8"/>
        </w:numPr>
        <w:rPr>
          <w:rFonts w:ascii="Garamond" w:hAnsi="Garamond"/>
          <w:b/>
          <w:bCs/>
          <w:color w:val="000000" w:themeColor="text1"/>
          <w:sz w:val="28"/>
          <w:szCs w:val="28"/>
        </w:rPr>
      </w:pPr>
      <w:bookmarkStart w:id="16" w:name="_Toc170060228"/>
      <w:r>
        <w:rPr>
          <w:rFonts w:ascii="Garamond" w:hAnsi="Garamond"/>
          <w:b/>
          <w:bCs/>
          <w:color w:val="000000" w:themeColor="text1"/>
          <w:sz w:val="28"/>
          <w:szCs w:val="28"/>
        </w:rPr>
        <w:t>BACK-END</w:t>
      </w:r>
      <w:bookmarkEnd w:id="16"/>
    </w:p>
    <w:p w14:paraId="6267B4F4" w14:textId="10FFD6C1" w:rsidR="00F347CD" w:rsidRDefault="00F347CD" w:rsidP="00F347CD">
      <w:pPr>
        <w:ind w:left="36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Quest</w:t>
      </w:r>
      <w:r>
        <w:rPr>
          <w:rFonts w:ascii="Garamond" w:hAnsi="Garamond"/>
          <w:color w:val="000000" w:themeColor="text1"/>
          <w:sz w:val="24"/>
          <w:szCs w:val="24"/>
        </w:rPr>
        <w:t xml:space="preserve">o pacchetto contiene </w:t>
      </w:r>
      <w:r w:rsidR="00AF5788">
        <w:rPr>
          <w:rFonts w:ascii="Garamond" w:hAnsi="Garamond"/>
          <w:color w:val="000000" w:themeColor="text1"/>
          <w:sz w:val="24"/>
          <w:szCs w:val="24"/>
        </w:rPr>
        <w:t>codici per la gestione dati e reindirizzamento, come verifica dei dati dal database, le varie operazioni eseguite dall’Admin oppure la ricerca di prodotti nel catalogo ed il conseguente reindirizzamento alla pagina del prodotto ricercato.</w:t>
      </w:r>
    </w:p>
    <w:p w14:paraId="1E256218" w14:textId="77777777" w:rsidR="00365B06" w:rsidRPr="00C20EF2" w:rsidRDefault="00365B06" w:rsidP="00365B06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Sign-up</w:t>
      </w:r>
    </w:p>
    <w:p w14:paraId="1B30EE70" w14:textId="77777777" w:rsidR="00365B06" w:rsidRDefault="00365B06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Qui c’è il codice per la connessione al database in modo da registrare i dati ed effettuare il Sign-Up.</w:t>
      </w:r>
    </w:p>
    <w:p w14:paraId="393AC1B0" w14:textId="683AE61B" w:rsidR="00365B06" w:rsidRDefault="00365B06" w:rsidP="00F347CD">
      <w:pPr>
        <w:ind w:left="36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ab/>
      </w:r>
      <w:r>
        <w:rPr>
          <w:rFonts w:ascii="Garamond" w:hAnsi="Garamond"/>
          <w:color w:val="000000" w:themeColor="text1"/>
          <w:sz w:val="24"/>
          <w:szCs w:val="24"/>
        </w:rPr>
        <w:tab/>
      </w:r>
      <w:r>
        <w:rPr>
          <w:rFonts w:ascii="Garamond" w:hAnsi="Garamond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69A8901" wp14:editId="607EA26F">
            <wp:extent cx="4361548" cy="1359673"/>
            <wp:effectExtent l="0" t="0" r="0" b="0"/>
            <wp:docPr id="180916996" name="Picture 3" descr="A blue sign up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996" name="Picture 3" descr="A blue sign up box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094" cy="13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B8F" w14:textId="26A09BED" w:rsidR="00365B06" w:rsidRPr="00C20EF2" w:rsidRDefault="00365B06" w:rsidP="00365B06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Log-In</w:t>
      </w:r>
    </w:p>
    <w:p w14:paraId="24F6AEE7" w14:textId="6D1F3CB4" w:rsidR="00365B06" w:rsidRDefault="00365B06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Qui c’è il codice per la connessione al database in modo da prelevare i dati ed effettuare il log-In.</w:t>
      </w:r>
    </w:p>
    <w:p w14:paraId="46765914" w14:textId="77777777" w:rsidR="00365B06" w:rsidRDefault="00365B06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6122D094" w14:textId="52B5BC81" w:rsidR="00365B06" w:rsidRDefault="00365B06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10D85B8" wp14:editId="7EC30439">
            <wp:extent cx="4361180" cy="1359558"/>
            <wp:effectExtent l="0" t="0" r="0" b="0"/>
            <wp:docPr id="1105465357" name="Picture 2" descr="A blue log 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5357" name="Picture 2" descr="A blue log in box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12" cy="13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9C4" w14:textId="77777777" w:rsidR="009E4438" w:rsidRDefault="009E4438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6D3868A4" w14:textId="5ACE91DE" w:rsidR="009E4438" w:rsidRPr="00C20EF2" w:rsidRDefault="009E4438" w:rsidP="009E4438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Admin PHP</w:t>
      </w:r>
    </w:p>
    <w:p w14:paraId="7195AFFD" w14:textId="30D5FF5D" w:rsidR="009E4438" w:rsidRDefault="009E4438" w:rsidP="009E4438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Qui c’è il codice </w:t>
      </w:r>
      <w:r w:rsidR="00093794">
        <w:rPr>
          <w:rFonts w:ascii="Garamond" w:hAnsi="Garamond"/>
          <w:color w:val="000000" w:themeColor="text1"/>
          <w:sz w:val="24"/>
          <w:szCs w:val="24"/>
        </w:rPr>
        <w:t xml:space="preserve"> che si occupa di comunicare con il database  in base alle operazioni delll’Admin.</w:t>
      </w:r>
    </w:p>
    <w:p w14:paraId="098543ED" w14:textId="7E3C112F" w:rsidR="009E417D" w:rsidRPr="00136710" w:rsidRDefault="00093794" w:rsidP="00136710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CF3D239" wp14:editId="66F6E05E">
            <wp:extent cx="4361180" cy="1453727"/>
            <wp:effectExtent l="0" t="0" r="0" b="0"/>
            <wp:docPr id="644360019" name="Picture 6" descr="A blu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60019" name="Picture 6" descr="A blue car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09" cy="14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14E" w14:textId="77777777" w:rsidR="009E417D" w:rsidRDefault="009E417D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4B364843" w14:textId="7320283B" w:rsidR="009E417D" w:rsidRPr="00C20EF2" w:rsidRDefault="009E417D" w:rsidP="009E417D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Catalogo</w:t>
      </w:r>
    </w:p>
    <w:p w14:paraId="1F445BCB" w14:textId="246C7FEC" w:rsidR="009E417D" w:rsidRDefault="009E417D" w:rsidP="009E417D">
      <w:pPr>
        <w:pStyle w:val="ListParagraph"/>
        <w:ind w:left="108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Qui c’è il codice  che si occupa di prelevare dal database tutti gli elementi della tabella catalogo e renderli visibli all’utente. Inoltre è possibile eseguire una ricerca specifica di un prodotto tramite il nome.</w:t>
      </w:r>
    </w:p>
    <w:p w14:paraId="77C246B9" w14:textId="5931013B" w:rsidR="009E417D" w:rsidRDefault="009E417D" w:rsidP="009E417D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411E17CB" w14:textId="67C57FE0" w:rsidR="009E417D" w:rsidRPr="009E417D" w:rsidRDefault="009E417D" w:rsidP="009E417D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1EC7AC43" wp14:editId="4CC904EC">
            <wp:extent cx="4460682" cy="1486894"/>
            <wp:effectExtent l="0" t="0" r="0" b="0"/>
            <wp:docPr id="1408520220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0220" name="Picture 1" descr="A blue box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33" cy="14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9F2" w14:textId="50993857" w:rsidR="00365B06" w:rsidRDefault="00365B06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13E0AB52" w14:textId="77777777" w:rsidR="00992798" w:rsidRDefault="00992798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00A31FD5" w14:textId="702209D9" w:rsidR="009338BE" w:rsidRPr="00EB3343" w:rsidRDefault="009338BE" w:rsidP="009338BE">
      <w:pPr>
        <w:pStyle w:val="Heading2"/>
        <w:numPr>
          <w:ilvl w:val="1"/>
          <w:numId w:val="8"/>
        </w:numPr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bCs/>
          <w:color w:val="000000" w:themeColor="text1"/>
          <w:sz w:val="28"/>
          <w:szCs w:val="28"/>
        </w:rPr>
        <w:t>FRONT-END</w:t>
      </w:r>
    </w:p>
    <w:p w14:paraId="0D08F15E" w14:textId="05082DF2" w:rsidR="009338BE" w:rsidRDefault="009338BE" w:rsidP="009338BE">
      <w:pPr>
        <w:ind w:left="360"/>
        <w:rPr>
          <w:rFonts w:ascii="Garamond" w:hAnsi="Garamond"/>
          <w:color w:val="000000" w:themeColor="text1"/>
          <w:sz w:val="24"/>
          <w:szCs w:val="24"/>
        </w:rPr>
      </w:pPr>
      <w:r w:rsidRPr="00760FFD">
        <w:rPr>
          <w:rFonts w:ascii="Garamond" w:hAnsi="Garamond"/>
          <w:color w:val="000000" w:themeColor="text1"/>
          <w:sz w:val="24"/>
          <w:szCs w:val="24"/>
        </w:rPr>
        <w:t>Quest</w:t>
      </w:r>
      <w:r>
        <w:rPr>
          <w:rFonts w:ascii="Garamond" w:hAnsi="Garamond"/>
          <w:color w:val="000000" w:themeColor="text1"/>
          <w:sz w:val="24"/>
          <w:szCs w:val="24"/>
        </w:rPr>
        <w:t>o pacchetto contiene codici per la visualizzazione delle pagine web.</w:t>
      </w:r>
    </w:p>
    <w:p w14:paraId="523946B8" w14:textId="143B1528" w:rsidR="009338BE" w:rsidRDefault="009338BE" w:rsidP="009338BE">
      <w:pPr>
        <w:ind w:left="360"/>
        <w:jc w:val="center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9A76A4F" wp14:editId="2FEFE80E">
            <wp:extent cx="2566971" cy="4706112"/>
            <wp:effectExtent l="0" t="0" r="0" b="5715"/>
            <wp:docPr id="7036718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18" name="Picture 1" descr="A diagram of a computer flow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461" cy="47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6576" w14:textId="05559F7B" w:rsidR="009338BE" w:rsidRPr="00C20EF2" w:rsidRDefault="000D632C" w:rsidP="009338BE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Adminweb</w:t>
      </w:r>
    </w:p>
    <w:p w14:paraId="14E13BB2" w14:textId="7DC71795" w:rsidR="009338BE" w:rsidRDefault="000D632C" w:rsidP="009338BE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accessibile solo all’Admin dove è possibile visualizzare e modificare i  prodotti presenti sul sito e gli ordini effettuati</w:t>
      </w:r>
      <w:r w:rsidR="009338BE">
        <w:rPr>
          <w:rFonts w:ascii="Garamond" w:hAnsi="Garamond"/>
          <w:color w:val="000000" w:themeColor="text1"/>
          <w:sz w:val="24"/>
          <w:szCs w:val="24"/>
        </w:rPr>
        <w:t>.</w:t>
      </w:r>
    </w:p>
    <w:p w14:paraId="7736E2A9" w14:textId="77777777" w:rsidR="007A4B05" w:rsidRDefault="007A4B05" w:rsidP="009338BE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0EB8DC1D" w14:textId="75B49572" w:rsidR="000D632C" w:rsidRPr="00C20EF2" w:rsidRDefault="000D632C" w:rsidP="000D632C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Cart</w:t>
      </w:r>
    </w:p>
    <w:p w14:paraId="64E10F3D" w14:textId="346870E6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dove vengono visualizzati i prodotti aggiunti al carrello con l’opzione di modificare la quantità.</w:t>
      </w:r>
    </w:p>
    <w:p w14:paraId="114BC7D2" w14:textId="77777777" w:rsidR="007A4B05" w:rsidRDefault="007A4B05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65A99472" w14:textId="0B52BA8F" w:rsidR="007A4B05" w:rsidRPr="00C20EF2" w:rsidRDefault="000D632C" w:rsidP="007A4B05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Catalog</w:t>
      </w:r>
    </w:p>
    <w:p w14:paraId="07E5502C" w14:textId="5C8F839E" w:rsidR="007A4B05" w:rsidRDefault="000D632C" w:rsidP="00C20EF2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dove vengono visualizzati i prodotti acquistabili.</w:t>
      </w:r>
    </w:p>
    <w:p w14:paraId="40961E29" w14:textId="77777777" w:rsidR="00C20EF2" w:rsidRPr="00C20EF2" w:rsidRDefault="00C20EF2" w:rsidP="00C20EF2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5C4BB790" w14:textId="2670D87A" w:rsidR="007A4B05" w:rsidRPr="00C20EF2" w:rsidRDefault="000D632C" w:rsidP="007A4B05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Home</w:t>
      </w:r>
    </w:p>
    <w:p w14:paraId="09640E15" w14:textId="71DE212B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dove troviamo le ultime uscite, i giochi più popolari e accedere alla pagina del prodotto.</w:t>
      </w:r>
    </w:p>
    <w:p w14:paraId="3971B4B9" w14:textId="77777777" w:rsidR="007A4B05" w:rsidRDefault="007A4B05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197A72E" w14:textId="3923573B" w:rsidR="000D632C" w:rsidRPr="00C20EF2" w:rsidRDefault="000D632C" w:rsidP="000D632C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Login</w:t>
      </w:r>
    </w:p>
    <w:p w14:paraId="21F556E5" w14:textId="0840DF71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di accesso e registrazione all’area utente.</w:t>
      </w:r>
    </w:p>
    <w:p w14:paraId="5746D357" w14:textId="77777777" w:rsidR="007A4B05" w:rsidRDefault="007A4B05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24BB23EF" w14:textId="194339D6" w:rsidR="00F131AD" w:rsidRPr="00C20EF2" w:rsidRDefault="00F131AD" w:rsidP="00F131AD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Product</w:t>
      </w:r>
    </w:p>
    <w:p w14:paraId="01F164F8" w14:textId="1A7F60AD" w:rsidR="00F131AD" w:rsidRDefault="00F131AD" w:rsidP="00F131AD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dove è possibile visualizzare nel dattaglio il prodotto ed eventualmente aggiungerlo al carrello.</w:t>
      </w:r>
    </w:p>
    <w:p w14:paraId="0A1B37C3" w14:textId="77777777" w:rsidR="007A4B05" w:rsidRPr="00F131AD" w:rsidRDefault="007A4B05" w:rsidP="00F131AD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6A303093" w14:textId="6C560830" w:rsidR="000D632C" w:rsidRPr="00C20EF2" w:rsidRDefault="000D632C" w:rsidP="000D632C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Support</w:t>
      </w:r>
    </w:p>
    <w:p w14:paraId="55C4616D" w14:textId="6D4788BF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Pagina dove è possibile </w:t>
      </w:r>
      <w:r w:rsidR="00253601">
        <w:rPr>
          <w:rFonts w:ascii="Garamond" w:hAnsi="Garamond"/>
          <w:color w:val="000000" w:themeColor="text1"/>
          <w:sz w:val="24"/>
          <w:szCs w:val="24"/>
        </w:rPr>
        <w:t>contattare il nostro team, che si occupa di fornire assistenza per ogni problema riscontrato</w:t>
      </w:r>
      <w:r>
        <w:rPr>
          <w:rFonts w:ascii="Garamond" w:hAnsi="Garamond"/>
          <w:color w:val="000000" w:themeColor="text1"/>
          <w:sz w:val="24"/>
          <w:szCs w:val="24"/>
        </w:rPr>
        <w:t>.</w:t>
      </w:r>
    </w:p>
    <w:p w14:paraId="3FFEFAFF" w14:textId="77777777" w:rsidR="007A4B05" w:rsidRDefault="007A4B05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13849181" w14:textId="093C8E50" w:rsidR="00253601" w:rsidRPr="00C20EF2" w:rsidRDefault="00253601" w:rsidP="00253601">
      <w:pPr>
        <w:pStyle w:val="ListParagraph"/>
        <w:numPr>
          <w:ilvl w:val="2"/>
          <w:numId w:val="8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C20EF2">
        <w:rPr>
          <w:rFonts w:ascii="Garamond" w:hAnsi="Garamond"/>
          <w:b/>
          <w:bCs/>
          <w:color w:val="000000" w:themeColor="text1"/>
          <w:sz w:val="24"/>
          <w:szCs w:val="24"/>
        </w:rPr>
        <w:t>Transition</w:t>
      </w:r>
    </w:p>
    <w:p w14:paraId="5FCED03D" w14:textId="01742438" w:rsidR="00253601" w:rsidRDefault="00253601" w:rsidP="00253601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Pagina dove si esegue il pagamneto dei prodotti del carrello.</w:t>
      </w:r>
    </w:p>
    <w:p w14:paraId="07EA24F0" w14:textId="77777777" w:rsidR="00253601" w:rsidRDefault="00253601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59A1DC92" w14:textId="0E579A4C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882A394" w14:textId="77777777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DBCD7E2" w14:textId="77777777" w:rsidR="000D632C" w:rsidRDefault="000D632C" w:rsidP="000D632C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6B776A5" w14:textId="77777777" w:rsidR="000D632C" w:rsidRDefault="000D632C" w:rsidP="009338BE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7F5183FA" w14:textId="77777777" w:rsidR="009338BE" w:rsidRDefault="009338BE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9217A12" w14:textId="77777777" w:rsidR="00992798" w:rsidRDefault="00992798" w:rsidP="00365B06">
      <w:pPr>
        <w:pStyle w:val="ListParagraph"/>
        <w:ind w:left="1440"/>
        <w:rPr>
          <w:rFonts w:ascii="Garamond" w:hAnsi="Garamond"/>
          <w:color w:val="000000" w:themeColor="text1"/>
          <w:sz w:val="24"/>
          <w:szCs w:val="24"/>
        </w:rPr>
      </w:pPr>
    </w:p>
    <w:p w14:paraId="3A35D200" w14:textId="21FDA43D" w:rsidR="00921D5C" w:rsidRDefault="00921D5C" w:rsidP="00921D5C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bookmarkStart w:id="17" w:name="_Toc170060229"/>
      <w:r w:rsidRPr="00921D5C">
        <w:rPr>
          <w:rFonts w:ascii="Garamond" w:hAnsi="Garamond"/>
          <w:color w:val="000000" w:themeColor="text1"/>
          <w:sz w:val="32"/>
          <w:szCs w:val="32"/>
        </w:rPr>
        <w:t>INTERFACCE DI CLASSE</w:t>
      </w:r>
      <w:bookmarkEnd w:id="17"/>
    </w:p>
    <w:p w14:paraId="1F755304" w14:textId="0FC84A83" w:rsidR="00900BF8" w:rsidRDefault="00900BF8" w:rsidP="00900BF8">
      <w:pPr>
        <w:ind w:firstLine="360"/>
        <w:rPr>
          <w:rFonts w:ascii="Garamond" w:hAnsi="Garamond"/>
          <w:sz w:val="24"/>
          <w:szCs w:val="24"/>
        </w:rPr>
      </w:pPr>
      <w:r w:rsidRPr="00900BF8">
        <w:rPr>
          <w:rFonts w:ascii="Garamond" w:hAnsi="Garamond"/>
          <w:sz w:val="24"/>
          <w:szCs w:val="24"/>
        </w:rPr>
        <w:t xml:space="preserve">4.1 </w:t>
      </w:r>
      <w:r>
        <w:rPr>
          <w:rFonts w:ascii="Garamond" w:hAnsi="Garamond"/>
          <w:sz w:val="24"/>
          <w:szCs w:val="24"/>
        </w:rPr>
        <w:t>Package Back-End</w:t>
      </w:r>
    </w:p>
    <w:p w14:paraId="39A12C3F" w14:textId="0B4900CB" w:rsidR="00900BF8" w:rsidRPr="005E61F9" w:rsidRDefault="00900BF8" w:rsidP="00900BF8">
      <w:pPr>
        <w:ind w:firstLine="360"/>
        <w:rPr>
          <w:rFonts w:ascii="Garamond" w:hAnsi="Garamond"/>
          <w:sz w:val="24"/>
          <w:szCs w:val="24"/>
        </w:rPr>
      </w:pPr>
      <w:r w:rsidRPr="005E61F9">
        <w:rPr>
          <w:rFonts w:ascii="Garamond" w:hAnsi="Garamond"/>
          <w:sz w:val="24"/>
          <w:szCs w:val="24"/>
        </w:rPr>
        <w:t>File signup.php</w:t>
      </w:r>
      <w:r w:rsidR="005E61F9">
        <w:rPr>
          <w:rFonts w:ascii="Garamond" w:hAnsi="Garamond"/>
          <w:sz w:val="24"/>
          <w:szCs w:val="24"/>
        </w:rPr>
        <w:t xml:space="preserve"> e login-php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0BF8" w14:paraId="7298A9B6" w14:textId="77777777" w:rsidTr="0077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AC86A5" w14:textId="23064AC1" w:rsidR="00900BF8" w:rsidRPr="00773F61" w:rsidRDefault="00900BF8" w:rsidP="00900BF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Metodo</w:t>
            </w:r>
          </w:p>
        </w:tc>
        <w:tc>
          <w:tcPr>
            <w:tcW w:w="7036" w:type="dxa"/>
          </w:tcPr>
          <w:p w14:paraId="49B652F0" w14:textId="14DE884A" w:rsidR="00900BF8" w:rsidRPr="00773F61" w:rsidRDefault="00900BF8" w:rsidP="00900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900BF8" w14:paraId="6D78227A" w14:textId="77777777" w:rsidTr="0077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393DD" w14:textId="020AA9D4" w:rsidR="00900BF8" w:rsidRDefault="00900BF8" w:rsidP="00900BF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Sign-Up</w:t>
            </w:r>
          </w:p>
        </w:tc>
        <w:tc>
          <w:tcPr>
            <w:tcW w:w="7036" w:type="dxa"/>
          </w:tcPr>
          <w:p w14:paraId="353C82F1" w14:textId="02F4AC5F" w:rsidR="00900BF8" w:rsidRDefault="00900BF8" w:rsidP="0089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 che accetta in input </w:t>
            </w:r>
            <w:r w:rsidR="008918AA">
              <w:rPr>
                <w:rFonts w:ascii="Garamond" w:hAnsi="Garamond"/>
                <w:sz w:val="24"/>
                <w:szCs w:val="24"/>
              </w:rPr>
              <w:t>dati di tipo type=”text”, li inserisce all’interno del DBMS e assegna ad ogni utente un id randomico.</w:t>
            </w:r>
          </w:p>
        </w:tc>
      </w:tr>
      <w:tr w:rsidR="00900BF8" w14:paraId="3538DA13" w14:textId="77777777" w:rsidTr="0077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CF94BD" w14:textId="1D4F65AB" w:rsidR="00900BF8" w:rsidRDefault="00900BF8" w:rsidP="00900BF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Log-In</w:t>
            </w:r>
          </w:p>
        </w:tc>
        <w:tc>
          <w:tcPr>
            <w:tcW w:w="7036" w:type="dxa"/>
          </w:tcPr>
          <w:p w14:paraId="1A89D83A" w14:textId="546A5C9C" w:rsidR="00900BF8" w:rsidRDefault="008918AA" w:rsidP="00900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 che accetta in input dati di tipo type=”text”, li confronta con quelli già presenti nel DBMS e se corrispondono permette l’accesso alla sua area personale, inizializzando la sessione.</w:t>
            </w:r>
          </w:p>
        </w:tc>
      </w:tr>
    </w:tbl>
    <w:p w14:paraId="08737DAC" w14:textId="77777777" w:rsidR="00900BF8" w:rsidRDefault="00900BF8" w:rsidP="00900BF8">
      <w:pPr>
        <w:ind w:firstLine="360"/>
        <w:rPr>
          <w:rFonts w:ascii="Garamond" w:hAnsi="Garamond"/>
          <w:sz w:val="24"/>
          <w:szCs w:val="24"/>
        </w:rPr>
      </w:pPr>
    </w:p>
    <w:p w14:paraId="4C3AAEB0" w14:textId="6110E888" w:rsidR="00921D5C" w:rsidRPr="005E61F9" w:rsidRDefault="005E61F9" w:rsidP="005E61F9">
      <w:pPr>
        <w:ind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File prodotto.php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61F9" w:rsidRPr="00900BF8" w14:paraId="215AE6BC" w14:textId="77777777" w:rsidTr="0077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B031A8" w14:textId="77777777" w:rsidR="005E61F9" w:rsidRPr="00773F61" w:rsidRDefault="005E61F9" w:rsidP="00762E4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Metodo</w:t>
            </w:r>
          </w:p>
        </w:tc>
        <w:tc>
          <w:tcPr>
            <w:tcW w:w="7036" w:type="dxa"/>
          </w:tcPr>
          <w:p w14:paraId="246DBF91" w14:textId="77777777" w:rsidR="005E61F9" w:rsidRPr="00773F61" w:rsidRDefault="005E61F9" w:rsidP="00762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5E61F9" w14:paraId="5D5903C2" w14:textId="77777777" w:rsidTr="0077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527198" w14:textId="5885F556" w:rsidR="005E61F9" w:rsidRDefault="005E61F9" w:rsidP="00762E4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Ottenimento Dati</w:t>
            </w:r>
          </w:p>
        </w:tc>
        <w:tc>
          <w:tcPr>
            <w:tcW w:w="7036" w:type="dxa"/>
          </w:tcPr>
          <w:p w14:paraId="70DCB001" w14:textId="1C60C7FB" w:rsidR="005E61F9" w:rsidRDefault="005E61F9" w:rsidP="0076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Richiesta di tipo POST al database he permette allo script di prendere i dati necessari dal DBMS. </w:t>
            </w:r>
          </w:p>
        </w:tc>
      </w:tr>
      <w:tr w:rsidR="005E61F9" w14:paraId="6C3C5189" w14:textId="77777777" w:rsidTr="0077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F20ACF" w14:textId="48A27E31" w:rsidR="005E61F9" w:rsidRDefault="005E61F9" w:rsidP="00762E4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Stampa</w:t>
            </w:r>
          </w:p>
        </w:tc>
        <w:tc>
          <w:tcPr>
            <w:tcW w:w="7036" w:type="dxa"/>
          </w:tcPr>
          <w:p w14:paraId="72957F2A" w14:textId="31DAAEC4" w:rsidR="005E61F9" w:rsidRDefault="005E61F9" w:rsidP="00762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Fornisce l’output dei dati presi in input dal DBMS tramite una funzione echo.</w:t>
            </w:r>
          </w:p>
        </w:tc>
      </w:tr>
    </w:tbl>
    <w:p w14:paraId="7EA27919" w14:textId="77777777" w:rsidR="00921D5C" w:rsidRDefault="00921D5C" w:rsidP="00921D5C"/>
    <w:p w14:paraId="0C474532" w14:textId="77777777" w:rsidR="00FB4E23" w:rsidRDefault="00FB4E23" w:rsidP="00921D5C"/>
    <w:p w14:paraId="2F2B6DCB" w14:textId="77777777" w:rsidR="00FB4E23" w:rsidRDefault="00FB4E23" w:rsidP="00921D5C"/>
    <w:p w14:paraId="581D91B4" w14:textId="1FDD1EBA" w:rsidR="00FB4E23" w:rsidRDefault="00FB4E23" w:rsidP="00FB4E23">
      <w:pPr>
        <w:ind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File admin.php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B4E23" w:rsidRPr="00900BF8" w14:paraId="5B9CF81D" w14:textId="77777777" w:rsidTr="0077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64AC73" w14:textId="77777777" w:rsidR="00FB4E23" w:rsidRPr="00773F61" w:rsidRDefault="00FB4E23" w:rsidP="00762E4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Metodo</w:t>
            </w:r>
          </w:p>
        </w:tc>
        <w:tc>
          <w:tcPr>
            <w:tcW w:w="7036" w:type="dxa"/>
          </w:tcPr>
          <w:p w14:paraId="3138658F" w14:textId="77777777" w:rsidR="00FB4E23" w:rsidRPr="00773F61" w:rsidRDefault="00FB4E23" w:rsidP="00762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FB4E23" w14:paraId="603A80BA" w14:textId="77777777" w:rsidTr="0077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E75E9B" w14:textId="19EA1351" w:rsidR="00FB4E23" w:rsidRDefault="00FB4E23" w:rsidP="00762E4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Aggiunta</w:t>
            </w:r>
          </w:p>
        </w:tc>
        <w:tc>
          <w:tcPr>
            <w:tcW w:w="7036" w:type="dxa"/>
          </w:tcPr>
          <w:p w14:paraId="5A2533A1" w14:textId="4947D6F2" w:rsidR="00FB4E23" w:rsidRDefault="00FB4E23" w:rsidP="0076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Form che accetta in input dati di tipo type=”text” e type= “number”, </w:t>
            </w:r>
            <w:r w:rsidR="00535F20">
              <w:rPr>
                <w:rFonts w:ascii="Garamond" w:hAnsi="Garamond"/>
                <w:sz w:val="24"/>
                <w:szCs w:val="24"/>
              </w:rPr>
              <w:t>e li va ad inserire in una nuova riga del DBMS, se non è già presente.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FB4E23" w14:paraId="5A34E09E" w14:textId="77777777" w:rsidTr="0077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94639" w14:textId="1C7D38A9" w:rsidR="00FB4E23" w:rsidRDefault="00FB4E23" w:rsidP="00762E4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</w:t>
            </w:r>
          </w:p>
        </w:tc>
        <w:tc>
          <w:tcPr>
            <w:tcW w:w="7036" w:type="dxa"/>
          </w:tcPr>
          <w:p w14:paraId="44B7CCB4" w14:textId="6AFB71DE" w:rsidR="00FB4E23" w:rsidRDefault="00535F20" w:rsidP="00762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 che accetta in input dati di tipo type=”text” e type= “number”, e sovrascrive i vecchi dati all’interno del DBMS con i nuovi parametri inseriti precedentemente.</w:t>
            </w:r>
          </w:p>
        </w:tc>
      </w:tr>
      <w:tr w:rsidR="00FB4E23" w14:paraId="0BEA223D" w14:textId="77777777" w:rsidTr="0077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2D6C2F" w14:textId="4CCC870B" w:rsidR="00FB4E23" w:rsidRDefault="00FB4E23" w:rsidP="00762E4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Rimozione</w:t>
            </w:r>
          </w:p>
        </w:tc>
        <w:tc>
          <w:tcPr>
            <w:tcW w:w="7036" w:type="dxa"/>
          </w:tcPr>
          <w:p w14:paraId="669C0EA1" w14:textId="4CFB9EF7" w:rsidR="00FB4E23" w:rsidRDefault="00761CB4" w:rsidP="0076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 che accetta in input dati di tipo type= “number”, facendo riferimento all’id del gioco, controlla se presente nel database. Se presente tutta la riga viene eliminata.</w:t>
            </w:r>
          </w:p>
        </w:tc>
      </w:tr>
    </w:tbl>
    <w:p w14:paraId="254688B0" w14:textId="77777777" w:rsidR="00FB4E23" w:rsidRPr="005E61F9" w:rsidRDefault="00FB4E23" w:rsidP="00FB4E23">
      <w:pPr>
        <w:ind w:firstLine="360"/>
        <w:rPr>
          <w:rFonts w:ascii="Garamond" w:hAnsi="Garamond"/>
          <w:sz w:val="24"/>
          <w:szCs w:val="24"/>
        </w:rPr>
      </w:pPr>
    </w:p>
    <w:p w14:paraId="67971D48" w14:textId="17C434F1" w:rsidR="00722909" w:rsidRDefault="00722909" w:rsidP="00722909">
      <w:pPr>
        <w:ind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File transition.php</w:t>
      </w:r>
    </w:p>
    <w:tbl>
      <w:tblPr>
        <w:tblStyle w:val="GridTable4"/>
        <w:tblW w:w="9031" w:type="dxa"/>
        <w:tblLook w:val="04A0" w:firstRow="1" w:lastRow="0" w:firstColumn="1" w:lastColumn="0" w:noHBand="0" w:noVBand="1"/>
      </w:tblPr>
      <w:tblGrid>
        <w:gridCol w:w="2099"/>
        <w:gridCol w:w="6932"/>
      </w:tblGrid>
      <w:tr w:rsidR="00722909" w:rsidRPr="00900BF8" w14:paraId="0263F7D2" w14:textId="77777777" w:rsidTr="002A5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4B3DA2" w14:textId="77777777" w:rsidR="00722909" w:rsidRPr="00773F61" w:rsidRDefault="00722909" w:rsidP="005F12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Metodo</w:t>
            </w:r>
          </w:p>
        </w:tc>
        <w:tc>
          <w:tcPr>
            <w:tcW w:w="7335" w:type="dxa"/>
          </w:tcPr>
          <w:p w14:paraId="0088279A" w14:textId="77777777" w:rsidR="00722909" w:rsidRPr="00773F61" w:rsidRDefault="00722909" w:rsidP="005F1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722909" w14:paraId="45B90B7E" w14:textId="77777777" w:rsidTr="002A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6E198" w14:textId="1B3BFA5D" w:rsidR="00722909" w:rsidRDefault="00722909" w:rsidP="005F1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VerificaMeseAnno</w:t>
            </w:r>
          </w:p>
        </w:tc>
        <w:tc>
          <w:tcPr>
            <w:tcW w:w="7335" w:type="dxa"/>
          </w:tcPr>
          <w:p w14:paraId="7EA9734B" w14:textId="2C472FE4" w:rsidR="00722909" w:rsidRDefault="00722909" w:rsidP="005F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Form che accetta in input dati di tipo type=”month”, ovvero date che contengono solo mese ed anno. Poi controlla se la carta utilizzata per  il pagamento è scaduta.</w:t>
            </w:r>
          </w:p>
        </w:tc>
      </w:tr>
    </w:tbl>
    <w:p w14:paraId="4EB6F42D" w14:textId="697D2B4B" w:rsidR="00FB4E23" w:rsidRDefault="00FB4E23" w:rsidP="00921D5C"/>
    <w:p w14:paraId="647CD947" w14:textId="61957E53" w:rsidR="002A5C92" w:rsidRDefault="002A5C92" w:rsidP="002A5C92">
      <w:pPr>
        <w:ind w:firstLine="360"/>
        <w:rPr>
          <w:rFonts w:ascii="Garamond" w:hAnsi="Garamond"/>
          <w:sz w:val="24"/>
          <w:szCs w:val="24"/>
        </w:rPr>
      </w:pPr>
      <w:r w:rsidRPr="00900BF8">
        <w:rPr>
          <w:rFonts w:ascii="Garamond" w:hAnsi="Garamond"/>
          <w:sz w:val="24"/>
          <w:szCs w:val="24"/>
        </w:rPr>
        <w:t>4.</w:t>
      </w:r>
      <w:r>
        <w:rPr>
          <w:rFonts w:ascii="Garamond" w:hAnsi="Garamond"/>
          <w:sz w:val="24"/>
          <w:szCs w:val="24"/>
        </w:rPr>
        <w:t>2</w:t>
      </w:r>
      <w:r w:rsidRPr="00900B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Package Front-End</w:t>
      </w:r>
    </w:p>
    <w:p w14:paraId="24A852DC" w14:textId="539A5ADD" w:rsidR="002A5C92" w:rsidRPr="005E61F9" w:rsidRDefault="002A5C92" w:rsidP="008128E4">
      <w:pPr>
        <w:ind w:firstLine="360"/>
        <w:rPr>
          <w:rFonts w:ascii="Garamond" w:hAnsi="Garamond"/>
          <w:sz w:val="24"/>
          <w:szCs w:val="24"/>
        </w:rPr>
      </w:pPr>
      <w:r w:rsidRPr="005E61F9">
        <w:rPr>
          <w:rFonts w:ascii="Garamond" w:hAnsi="Garamond"/>
          <w:sz w:val="24"/>
          <w:szCs w:val="24"/>
        </w:rPr>
        <w:t xml:space="preserve">File </w:t>
      </w:r>
      <w:r>
        <w:rPr>
          <w:rFonts w:ascii="Garamond" w:hAnsi="Garamond"/>
          <w:sz w:val="24"/>
          <w:szCs w:val="24"/>
        </w:rPr>
        <w:t>catalogo.php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A5C92" w14:paraId="4B70595F" w14:textId="77777777" w:rsidTr="005F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7F8222" w14:textId="77777777" w:rsidR="002A5C92" w:rsidRPr="00773F61" w:rsidRDefault="002A5C92" w:rsidP="005F12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Metodo</w:t>
            </w:r>
          </w:p>
        </w:tc>
        <w:tc>
          <w:tcPr>
            <w:tcW w:w="7036" w:type="dxa"/>
          </w:tcPr>
          <w:p w14:paraId="7EB045BD" w14:textId="77777777" w:rsidR="002A5C92" w:rsidRPr="00773F61" w:rsidRDefault="002A5C92" w:rsidP="005F1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773F61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2A5C92" w14:paraId="6915646B" w14:textId="77777777" w:rsidTr="005F1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217924" w14:textId="4B2B0014" w:rsidR="002A5C92" w:rsidRDefault="002A5C92" w:rsidP="005F1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StampaTutto</w:t>
            </w:r>
          </w:p>
        </w:tc>
        <w:tc>
          <w:tcPr>
            <w:tcW w:w="7036" w:type="dxa"/>
          </w:tcPr>
          <w:p w14:paraId="0F311593" w14:textId="19439ED5" w:rsidR="002A5C92" w:rsidRDefault="002A5C92" w:rsidP="005F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Esegue una stampa di tutti i prodotti inseriti nel DBMS.</w:t>
            </w:r>
          </w:p>
        </w:tc>
      </w:tr>
      <w:tr w:rsidR="002A5C92" w14:paraId="51CE862F" w14:textId="77777777" w:rsidTr="005F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BA49AA" w14:textId="1C9E4C9A" w:rsidR="002A5C92" w:rsidRDefault="00E077CD" w:rsidP="005F1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RicercaProdotto</w:t>
            </w:r>
          </w:p>
        </w:tc>
        <w:tc>
          <w:tcPr>
            <w:tcW w:w="7036" w:type="dxa"/>
          </w:tcPr>
          <w:p w14:paraId="29A8F512" w14:textId="5629E09F" w:rsidR="002A5C92" w:rsidRDefault="002A5C92" w:rsidP="005F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 che accetta in input dati di tipo type=”text”, li confronta con quelli già presenti nel DBMS e se corrispondono</w:t>
            </w:r>
            <w:r w:rsidR="00E077CD">
              <w:rPr>
                <w:rFonts w:ascii="Garamond" w:hAnsi="Garamond"/>
                <w:sz w:val="24"/>
                <w:szCs w:val="24"/>
              </w:rPr>
              <w:t>, anche parzialmente, vengono stampati nella pagina del catalogo.</w:t>
            </w:r>
            <w:r w:rsidR="009D34E4">
              <w:rPr>
                <w:rFonts w:ascii="Garamond" w:hAnsi="Garamond"/>
                <w:sz w:val="24"/>
                <w:szCs w:val="24"/>
              </w:rPr>
              <w:t xml:space="preserve"> (Es. Se nella ricerca si inserisce “Metal Gear” il sistema stamperà tutti i prodotti che contengono anche parzialmente quel testo; come “Metal gear”, “Metal gear 2”, “Metal gear Solid” ecc…)</w:t>
            </w:r>
          </w:p>
        </w:tc>
      </w:tr>
    </w:tbl>
    <w:p w14:paraId="46820C63" w14:textId="77777777" w:rsidR="0040355A" w:rsidRPr="00921D5C" w:rsidRDefault="0040355A" w:rsidP="00921D5C"/>
    <w:sectPr w:rsidR="0040355A" w:rsidRPr="00921D5C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2CB7" w14:textId="77777777" w:rsidR="001708C3" w:rsidRDefault="001708C3" w:rsidP="00E821A2">
      <w:pPr>
        <w:spacing w:after="0" w:line="240" w:lineRule="auto"/>
      </w:pPr>
      <w:r>
        <w:separator/>
      </w:r>
    </w:p>
  </w:endnote>
  <w:endnote w:type="continuationSeparator" w:id="0">
    <w:p w14:paraId="6313F334" w14:textId="77777777" w:rsidR="001708C3" w:rsidRDefault="001708C3" w:rsidP="00E8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áMaJ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3413714"/>
      <w:docPartObj>
        <w:docPartGallery w:val="Page Numbers (Bottom of Page)"/>
        <w:docPartUnique/>
      </w:docPartObj>
    </w:sdtPr>
    <w:sdtContent>
      <w:p w14:paraId="6EF0692D" w14:textId="4EC3AA3A" w:rsidR="00E821A2" w:rsidRDefault="00E821A2" w:rsidP="000821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023464" w14:textId="77777777" w:rsidR="00E821A2" w:rsidRDefault="00E821A2" w:rsidP="00E821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2399909"/>
      <w:docPartObj>
        <w:docPartGallery w:val="Page Numbers (Bottom of Page)"/>
        <w:docPartUnique/>
      </w:docPartObj>
    </w:sdtPr>
    <w:sdtContent>
      <w:p w14:paraId="12F57147" w14:textId="55C39121" w:rsidR="00E821A2" w:rsidRDefault="00E821A2" w:rsidP="000821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Style w:val="GridTable1Light"/>
      <w:tblW w:w="0" w:type="auto"/>
      <w:tblInd w:w="-5" w:type="dxa"/>
      <w:tblLook w:val="04A0" w:firstRow="1" w:lastRow="0" w:firstColumn="1" w:lastColumn="0" w:noHBand="0" w:noVBand="1"/>
    </w:tblPr>
    <w:tblGrid>
      <w:gridCol w:w="988"/>
      <w:gridCol w:w="3520"/>
      <w:gridCol w:w="2254"/>
      <w:gridCol w:w="2254"/>
    </w:tblGrid>
    <w:tr w:rsidR="00E821A2" w14:paraId="00F44BE7" w14:textId="77777777" w:rsidTr="006D7E0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8" w:type="dxa"/>
        </w:tcPr>
        <w:p w14:paraId="4C38E049" w14:textId="1090C8A8" w:rsidR="00E821A2" w:rsidRDefault="00E821A2" w:rsidP="00E821A2">
          <w:pPr>
            <w:pStyle w:val="Footer"/>
            <w:ind w:right="360"/>
          </w:pPr>
        </w:p>
      </w:tc>
      <w:tc>
        <w:tcPr>
          <w:tcW w:w="3520" w:type="dxa"/>
        </w:tcPr>
        <w:p w14:paraId="3D0140B0" w14:textId="5A1655B7" w:rsidR="00E821A2" w:rsidRPr="00E821A2" w:rsidRDefault="00E821A2" w:rsidP="00E821A2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  <w:r w:rsidRPr="00E821A2">
            <w:rPr>
              <w:rFonts w:ascii="Garamond" w:hAnsi="Garamond"/>
            </w:rPr>
            <w:t>Ingegneria del Software</w:t>
          </w:r>
        </w:p>
      </w:tc>
      <w:tc>
        <w:tcPr>
          <w:tcW w:w="2254" w:type="dxa"/>
        </w:tcPr>
        <w:p w14:paraId="741B768D" w14:textId="77777777" w:rsidR="00E821A2" w:rsidRPr="00E821A2" w:rsidRDefault="00E821A2" w:rsidP="00E821A2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</w:p>
      </w:tc>
      <w:tc>
        <w:tcPr>
          <w:tcW w:w="2254" w:type="dxa"/>
        </w:tcPr>
        <w:p w14:paraId="5C9FFE86" w14:textId="4AA3941A" w:rsidR="00E821A2" w:rsidRPr="00E821A2" w:rsidRDefault="00E821A2" w:rsidP="00E821A2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</w:p>
      </w:tc>
    </w:tr>
  </w:tbl>
  <w:p w14:paraId="55830EE0" w14:textId="1AA394D1" w:rsidR="00E821A2" w:rsidRDefault="00E82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6AAA" w14:textId="77777777" w:rsidR="001708C3" w:rsidRDefault="001708C3" w:rsidP="00E821A2">
      <w:pPr>
        <w:spacing w:after="0" w:line="240" w:lineRule="auto"/>
      </w:pPr>
      <w:r>
        <w:separator/>
      </w:r>
    </w:p>
  </w:footnote>
  <w:footnote w:type="continuationSeparator" w:id="0">
    <w:p w14:paraId="23D04EFC" w14:textId="77777777" w:rsidR="001708C3" w:rsidRDefault="001708C3" w:rsidP="00E8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4B58" w14:textId="79C3DFE8" w:rsidR="00E821A2" w:rsidRDefault="00E821A2">
    <w:pPr>
      <w:pStyle w:val="Header"/>
    </w:pPr>
  </w:p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E821A2" w14:paraId="0BB9F045" w14:textId="77777777" w:rsidTr="00E821A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223393B7" w14:textId="277E3E51" w:rsidR="00E821A2" w:rsidRPr="00E821A2" w:rsidRDefault="00E821A2" w:rsidP="00E821A2">
          <w:pPr>
            <w:pStyle w:val="Header"/>
            <w:jc w:val="center"/>
            <w:rPr>
              <w:rFonts w:ascii="Garamond" w:hAnsi="Garamond"/>
            </w:rPr>
          </w:pPr>
          <w:r w:rsidRPr="00E821A2">
            <w:rPr>
              <w:rFonts w:ascii="Garamond" w:hAnsi="Garamond"/>
            </w:rPr>
            <w:t>Progetto GameVault</w:t>
          </w:r>
        </w:p>
      </w:tc>
      <w:tc>
        <w:tcPr>
          <w:tcW w:w="4508" w:type="dxa"/>
        </w:tcPr>
        <w:p w14:paraId="2FB69D36" w14:textId="5EC03A15" w:rsidR="00E821A2" w:rsidRPr="00E821A2" w:rsidRDefault="00E821A2" w:rsidP="00E821A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  <w:r w:rsidRPr="00E821A2">
            <w:rPr>
              <w:rFonts w:ascii="Garamond" w:hAnsi="Garamond"/>
            </w:rPr>
            <w:t>Object Design Document</w:t>
          </w:r>
        </w:p>
      </w:tc>
    </w:tr>
  </w:tbl>
  <w:p w14:paraId="455E09C5" w14:textId="6A592A97" w:rsidR="00E821A2" w:rsidRDefault="00E821A2">
    <w:pPr>
      <w:pStyle w:val="Header"/>
    </w:pPr>
  </w:p>
  <w:p w14:paraId="2402445A" w14:textId="77777777" w:rsidR="00E821A2" w:rsidRDefault="00E82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703"/>
    <w:multiLevelType w:val="multilevel"/>
    <w:tmpl w:val="E9060CB0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7694B3A"/>
    <w:multiLevelType w:val="multilevel"/>
    <w:tmpl w:val="7400B1F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2CF09C8"/>
    <w:multiLevelType w:val="multilevel"/>
    <w:tmpl w:val="9BB28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0F4761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color w:val="0F4761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color w:val="0F4761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 w:val="0"/>
        <w:color w:val="0F4761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color w:val="0F4761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 w:val="0"/>
        <w:color w:val="0F4761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 w:val="0"/>
        <w:color w:val="0F4761" w:themeColor="accent1" w:themeShade="BF"/>
        <w:sz w:val="26"/>
      </w:rPr>
    </w:lvl>
  </w:abstractNum>
  <w:abstractNum w:abstractNumId="3" w15:restartNumberingAfterBreak="0">
    <w:nsid w:val="301B2DC0"/>
    <w:multiLevelType w:val="multilevel"/>
    <w:tmpl w:val="42B0BC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42D80D23"/>
    <w:multiLevelType w:val="multilevel"/>
    <w:tmpl w:val="7400B1F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57C452BB"/>
    <w:multiLevelType w:val="multilevel"/>
    <w:tmpl w:val="42B0BC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5FBF7FB3"/>
    <w:multiLevelType w:val="hybridMultilevel"/>
    <w:tmpl w:val="456839B8"/>
    <w:lvl w:ilvl="0" w:tplc="B5422DCC">
      <w:start w:val="1"/>
      <w:numFmt w:val="bullet"/>
      <w:lvlText w:val="-"/>
      <w:lvlJc w:val="left"/>
      <w:pPr>
        <w:ind w:left="1120" w:hanging="360"/>
      </w:pPr>
      <w:rPr>
        <w:rFonts w:ascii="Garamond" w:eastAsiaTheme="minorEastAsia" w:hAnsi="Garamond" w:cstheme="minorBidi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446DB6"/>
    <w:multiLevelType w:val="multilevel"/>
    <w:tmpl w:val="1EB2F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734280358">
    <w:abstractNumId w:val="7"/>
  </w:num>
  <w:num w:numId="2" w16cid:durableId="1129664462">
    <w:abstractNumId w:val="6"/>
  </w:num>
  <w:num w:numId="3" w16cid:durableId="1606840952">
    <w:abstractNumId w:val="4"/>
  </w:num>
  <w:num w:numId="4" w16cid:durableId="516774047">
    <w:abstractNumId w:val="1"/>
  </w:num>
  <w:num w:numId="5" w16cid:durableId="1865827198">
    <w:abstractNumId w:val="5"/>
  </w:num>
  <w:num w:numId="6" w16cid:durableId="313529443">
    <w:abstractNumId w:val="0"/>
  </w:num>
  <w:num w:numId="7" w16cid:durableId="1796022065">
    <w:abstractNumId w:val="3"/>
  </w:num>
  <w:num w:numId="8" w16cid:durableId="139974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7D"/>
    <w:rsid w:val="00054AE9"/>
    <w:rsid w:val="00093794"/>
    <w:rsid w:val="000B649B"/>
    <w:rsid w:val="000D632C"/>
    <w:rsid w:val="001118A7"/>
    <w:rsid w:val="00136710"/>
    <w:rsid w:val="001708C3"/>
    <w:rsid w:val="00253601"/>
    <w:rsid w:val="002A5C92"/>
    <w:rsid w:val="00365B06"/>
    <w:rsid w:val="003F43F6"/>
    <w:rsid w:val="004027B5"/>
    <w:rsid w:val="0040355A"/>
    <w:rsid w:val="0042397D"/>
    <w:rsid w:val="004B76DB"/>
    <w:rsid w:val="00502487"/>
    <w:rsid w:val="005275C3"/>
    <w:rsid w:val="00535F20"/>
    <w:rsid w:val="005740C2"/>
    <w:rsid w:val="005D5E3E"/>
    <w:rsid w:val="005E61F9"/>
    <w:rsid w:val="00601F70"/>
    <w:rsid w:val="00652DC9"/>
    <w:rsid w:val="006878CF"/>
    <w:rsid w:val="006C28EA"/>
    <w:rsid w:val="006C2D1F"/>
    <w:rsid w:val="006D7E0C"/>
    <w:rsid w:val="00722909"/>
    <w:rsid w:val="00760FFD"/>
    <w:rsid w:val="00761CB4"/>
    <w:rsid w:val="00763D1C"/>
    <w:rsid w:val="007713B4"/>
    <w:rsid w:val="00773F61"/>
    <w:rsid w:val="00775FA8"/>
    <w:rsid w:val="007A4B05"/>
    <w:rsid w:val="008128E4"/>
    <w:rsid w:val="008918AA"/>
    <w:rsid w:val="00892461"/>
    <w:rsid w:val="00900BF8"/>
    <w:rsid w:val="0091684E"/>
    <w:rsid w:val="00921D5C"/>
    <w:rsid w:val="009338BE"/>
    <w:rsid w:val="00954F34"/>
    <w:rsid w:val="00992798"/>
    <w:rsid w:val="009A1D8F"/>
    <w:rsid w:val="009D34E4"/>
    <w:rsid w:val="009E2384"/>
    <w:rsid w:val="009E417D"/>
    <w:rsid w:val="009E4438"/>
    <w:rsid w:val="00A0548F"/>
    <w:rsid w:val="00A22357"/>
    <w:rsid w:val="00A472C2"/>
    <w:rsid w:val="00A51425"/>
    <w:rsid w:val="00AF5788"/>
    <w:rsid w:val="00B054E7"/>
    <w:rsid w:val="00B1144A"/>
    <w:rsid w:val="00B31F27"/>
    <w:rsid w:val="00B45C89"/>
    <w:rsid w:val="00BB1006"/>
    <w:rsid w:val="00BE4D6F"/>
    <w:rsid w:val="00C20EF2"/>
    <w:rsid w:val="00CD2A25"/>
    <w:rsid w:val="00CD5E2F"/>
    <w:rsid w:val="00D261C3"/>
    <w:rsid w:val="00D57BA0"/>
    <w:rsid w:val="00D81E12"/>
    <w:rsid w:val="00DA2482"/>
    <w:rsid w:val="00DA2E4E"/>
    <w:rsid w:val="00DC1C82"/>
    <w:rsid w:val="00DD3C8E"/>
    <w:rsid w:val="00E077CD"/>
    <w:rsid w:val="00E33FC2"/>
    <w:rsid w:val="00E821A2"/>
    <w:rsid w:val="00EB3343"/>
    <w:rsid w:val="00F131AD"/>
    <w:rsid w:val="00F347CD"/>
    <w:rsid w:val="00FB4E23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6DB18"/>
  <w15:chartTrackingRefBased/>
  <w15:docId w15:val="{312D7487-463E-9043-9E85-3E993DA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7D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3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3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9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9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7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2397D"/>
    <w:pPr>
      <w:keepNext w:val="0"/>
      <w:keepLines w:val="0"/>
      <w:spacing w:before="300" w:after="40"/>
      <w:outlineLvl w:val="9"/>
    </w:pPr>
    <w:rPr>
      <w:rFonts w:asciiTheme="minorHAnsi" w:eastAsiaTheme="minorEastAsia" w:hAnsiTheme="minorHAnsi" w:cstheme="minorBidi"/>
      <w:smallCaps/>
      <w:color w:val="auto"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42397D"/>
    <w:pPr>
      <w:jc w:val="both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2397D"/>
    <w:pPr>
      <w:tabs>
        <w:tab w:val="left" w:pos="440"/>
        <w:tab w:val="right" w:leader="dot" w:pos="9016"/>
      </w:tabs>
      <w:spacing w:before="120" w:after="0"/>
      <w:jc w:val="left"/>
    </w:pPr>
    <w:rPr>
      <w:rFonts w:ascii="Garamond" w:hAnsi="Garamond" w:cstheme="minorHAnsi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397D"/>
    <w:pPr>
      <w:tabs>
        <w:tab w:val="left" w:pos="880"/>
        <w:tab w:val="right" w:leader="dot" w:pos="9016"/>
      </w:tabs>
      <w:spacing w:before="120" w:after="0"/>
      <w:ind w:left="200"/>
      <w:jc w:val="left"/>
    </w:pPr>
    <w:rPr>
      <w:rFonts w:ascii="Garamond" w:hAnsi="Garamond" w:cstheme="minorHAns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2397D"/>
    <w:pPr>
      <w:spacing w:after="0"/>
      <w:ind w:left="400"/>
      <w:jc w:val="left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42397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A2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A2"/>
    <w:rPr>
      <w:rFonts w:eastAsiaTheme="minorEastAsia"/>
      <w:kern w:val="0"/>
      <w:sz w:val="20"/>
      <w:szCs w:val="20"/>
      <w14:ligatures w14:val="none"/>
    </w:rPr>
  </w:style>
  <w:style w:type="table" w:styleId="TableGridLight">
    <w:name w:val="Grid Table Light"/>
    <w:basedOn w:val="TableNormal"/>
    <w:uiPriority w:val="40"/>
    <w:rsid w:val="00E821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821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21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21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21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821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821A2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821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821A2"/>
  </w:style>
  <w:style w:type="table" w:styleId="GridTable2">
    <w:name w:val="Grid Table 2"/>
    <w:basedOn w:val="TableNormal"/>
    <w:uiPriority w:val="47"/>
    <w:rsid w:val="005E61F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E61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5E61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E61F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D57B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32219A-4E94-B640-B402-F9AD1CEF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53</cp:revision>
  <dcterms:created xsi:type="dcterms:W3CDTF">2024-06-10T18:56:00Z</dcterms:created>
  <dcterms:modified xsi:type="dcterms:W3CDTF">2024-07-07T09:42:00Z</dcterms:modified>
</cp:coreProperties>
</file>