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CEB9B" w14:textId="77777777" w:rsidR="000C62E3" w:rsidRDefault="000C62E3">
      <w:pPr>
        <w:spacing w:before="2200" w:after="0"/>
      </w:pPr>
    </w:p>
    <w:p w14:paraId="214CEB9C" w14:textId="77777777" w:rsidR="000C62E3" w:rsidRDefault="002E264F">
      <w:pPr>
        <w:pStyle w:val="Portadasistema"/>
      </w:pPr>
      <w:r>
        <w:t>SEIPO</w:t>
      </w:r>
    </w:p>
    <w:p w14:paraId="214CEB9D" w14:textId="77777777" w:rsidR="000C62E3" w:rsidRDefault="002E264F">
      <w:pPr>
        <w:pStyle w:val="Portadatitulo"/>
      </w:pPr>
      <w:r>
        <w:t>Manual del Administrador</w:t>
      </w:r>
    </w:p>
    <w:p w14:paraId="214CEB9E" w14:textId="77777777" w:rsidR="000C62E3" w:rsidRDefault="000C62E3">
      <w:pPr>
        <w:pBdr>
          <w:bottom w:val="single" w:sz="12" w:space="1" w:color="1F3864"/>
        </w:pBdr>
        <w:spacing w:after="600"/>
        <w:ind w:left="2600" w:right="2600"/>
      </w:pPr>
    </w:p>
    <w:p w14:paraId="214CEB9F" w14:textId="77777777" w:rsidR="000C62E3" w:rsidRDefault="002E264F">
      <w:pPr>
        <w:pStyle w:val="Portadadato"/>
      </w:pPr>
      <w:r>
        <w:rPr>
          <w:b/>
          <w:bCs/>
        </w:rPr>
        <w:t>Sistema de venta e inventario</w:t>
      </w:r>
    </w:p>
    <w:p w14:paraId="214CEBA0" w14:textId="77777777" w:rsidR="000C62E3" w:rsidRDefault="002E264F">
      <w:pPr>
        <w:pStyle w:val="Portadadato"/>
      </w:pPr>
      <w:r>
        <w:t>Versión 1.2 · 19 de octubre de 2026</w:t>
      </w:r>
    </w:p>
    <w:p w14:paraId="214CEBA1" w14:textId="77777777" w:rsidR="000C62E3" w:rsidRDefault="002E264F">
      <w:pPr>
        <w:pStyle w:val="Portadadato"/>
      </w:pPr>
      <w:r>
        <w:t>Autores: Claudio Puente y Francesco Camarena Damián</w:t>
      </w:r>
    </w:p>
    <w:p w14:paraId="214CEBA2" w14:textId="77777777" w:rsidR="000C62E3" w:rsidRDefault="002E264F">
      <w:pPr>
        <w:pStyle w:val="Portadadato"/>
      </w:pPr>
      <w:r>
        <w:t>Curso: Procesos de Software · Tarma, 2026</w:t>
      </w:r>
    </w:p>
    <w:p w14:paraId="214CEBA3" w14:textId="77777777" w:rsidR="000C62E3" w:rsidRDefault="002E264F">
      <w:r>
        <w:br w:type="page"/>
      </w:r>
    </w:p>
    <w:p w14:paraId="214CEBA4" w14:textId="77777777" w:rsidR="000C62E3" w:rsidRDefault="002E264F">
      <w:pPr>
        <w:pStyle w:val="Tituloindice"/>
      </w:pPr>
      <w:r>
        <w:lastRenderedPageBreak/>
        <w:t>Índice</w:t>
      </w:r>
    </w:p>
    <w:p w14:paraId="6739C395" w14:textId="1F347AE0" w:rsidR="002E264F" w:rsidRDefault="002E264F">
      <w:pPr>
        <w:pStyle w:val="TDC1"/>
        <w:rPr>
          <w:rFonts w:asciiTheme="minorHAnsi" w:eastAsiaTheme="minorEastAsia" w:hAnsiTheme="minorHAnsi" w:cstheme="minorBidi"/>
          <w:b w:val="0"/>
          <w:noProof/>
          <w:kern w:val="2"/>
          <w:sz w:val="24"/>
          <w:szCs w:val="24"/>
          <w14:ligatures w14:val="standardContextual"/>
        </w:rPr>
      </w:pPr>
      <w:r>
        <w:fldChar w:fldCharType="begin"/>
      </w:r>
      <w:r>
        <w:instrText xml:space="preserve"> TOC \o "1-2" \h \z \u </w:instrText>
      </w:r>
      <w:r>
        <w:fldChar w:fldCharType="separate"/>
      </w:r>
      <w:hyperlink w:anchor="_Toc243346838" w:history="1">
        <w:r w:rsidRPr="00B216D0">
          <w:rPr>
            <w:rStyle w:val="Hipervnculo"/>
            <w:noProof/>
          </w:rPr>
          <w:t>1. Introducción</w:t>
        </w:r>
        <w:r>
          <w:rPr>
            <w:noProof/>
            <w:webHidden/>
          </w:rPr>
          <w:tab/>
        </w:r>
        <w:r>
          <w:rPr>
            <w:noProof/>
            <w:webHidden/>
          </w:rPr>
          <w:fldChar w:fldCharType="begin"/>
        </w:r>
        <w:r>
          <w:rPr>
            <w:noProof/>
            <w:webHidden/>
          </w:rPr>
          <w:instrText xml:space="preserve"> PAGEREF _Toc243346838 \h </w:instrText>
        </w:r>
        <w:r>
          <w:rPr>
            <w:noProof/>
            <w:webHidden/>
          </w:rPr>
        </w:r>
        <w:r>
          <w:rPr>
            <w:noProof/>
            <w:webHidden/>
          </w:rPr>
          <w:fldChar w:fldCharType="separate"/>
        </w:r>
        <w:r>
          <w:rPr>
            <w:noProof/>
            <w:webHidden/>
          </w:rPr>
          <w:t>3</w:t>
        </w:r>
        <w:r>
          <w:rPr>
            <w:noProof/>
            <w:webHidden/>
          </w:rPr>
          <w:fldChar w:fldCharType="end"/>
        </w:r>
      </w:hyperlink>
    </w:p>
    <w:p w14:paraId="2E110A24" w14:textId="70A0F701" w:rsidR="002E264F" w:rsidRDefault="00BC567A">
      <w:pPr>
        <w:pStyle w:val="TDC1"/>
        <w:rPr>
          <w:rFonts w:asciiTheme="minorHAnsi" w:eastAsiaTheme="minorEastAsia" w:hAnsiTheme="minorHAnsi" w:cstheme="minorBidi"/>
          <w:b w:val="0"/>
          <w:noProof/>
          <w:kern w:val="2"/>
          <w:sz w:val="24"/>
          <w:szCs w:val="24"/>
          <w14:ligatures w14:val="standardContextual"/>
        </w:rPr>
      </w:pPr>
      <w:hyperlink w:anchor="_Toc243346839" w:history="1">
        <w:r w:rsidR="002E264F" w:rsidRPr="00B216D0">
          <w:rPr>
            <w:rStyle w:val="Hipervnculo"/>
            <w:noProof/>
          </w:rPr>
          <w:t>2. Requisitos y cómo ingresar</w:t>
        </w:r>
        <w:r w:rsidR="002E264F">
          <w:rPr>
            <w:noProof/>
            <w:webHidden/>
          </w:rPr>
          <w:tab/>
        </w:r>
        <w:r w:rsidR="002E264F">
          <w:rPr>
            <w:noProof/>
            <w:webHidden/>
          </w:rPr>
          <w:fldChar w:fldCharType="begin"/>
        </w:r>
        <w:r w:rsidR="002E264F">
          <w:rPr>
            <w:noProof/>
            <w:webHidden/>
          </w:rPr>
          <w:instrText xml:space="preserve"> PAGEREF _Toc243346839 \h </w:instrText>
        </w:r>
        <w:r w:rsidR="002E264F">
          <w:rPr>
            <w:noProof/>
            <w:webHidden/>
          </w:rPr>
        </w:r>
        <w:r w:rsidR="002E264F">
          <w:rPr>
            <w:noProof/>
            <w:webHidden/>
          </w:rPr>
          <w:fldChar w:fldCharType="separate"/>
        </w:r>
        <w:r w:rsidR="002E264F">
          <w:rPr>
            <w:noProof/>
            <w:webHidden/>
          </w:rPr>
          <w:t>3</w:t>
        </w:r>
        <w:r w:rsidR="002E264F">
          <w:rPr>
            <w:noProof/>
            <w:webHidden/>
          </w:rPr>
          <w:fldChar w:fldCharType="end"/>
        </w:r>
      </w:hyperlink>
    </w:p>
    <w:p w14:paraId="5EBEC6D7" w14:textId="3B937A43"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40" w:history="1">
        <w:r w:rsidR="002E264F" w:rsidRPr="00B216D0">
          <w:rPr>
            <w:rStyle w:val="Hipervnculo"/>
            <w:noProof/>
          </w:rPr>
          <w:t>2.1 Iniciar sesión</w:t>
        </w:r>
        <w:r w:rsidR="002E264F">
          <w:rPr>
            <w:noProof/>
            <w:webHidden/>
          </w:rPr>
          <w:tab/>
        </w:r>
        <w:r w:rsidR="002E264F">
          <w:rPr>
            <w:noProof/>
            <w:webHidden/>
          </w:rPr>
          <w:fldChar w:fldCharType="begin"/>
        </w:r>
        <w:r w:rsidR="002E264F">
          <w:rPr>
            <w:noProof/>
            <w:webHidden/>
          </w:rPr>
          <w:instrText xml:space="preserve"> PAGEREF _Toc243346840 \h </w:instrText>
        </w:r>
        <w:r w:rsidR="002E264F">
          <w:rPr>
            <w:noProof/>
            <w:webHidden/>
          </w:rPr>
        </w:r>
        <w:r w:rsidR="002E264F">
          <w:rPr>
            <w:noProof/>
            <w:webHidden/>
          </w:rPr>
          <w:fldChar w:fldCharType="separate"/>
        </w:r>
        <w:r w:rsidR="002E264F">
          <w:rPr>
            <w:noProof/>
            <w:webHidden/>
          </w:rPr>
          <w:t>3</w:t>
        </w:r>
        <w:r w:rsidR="002E264F">
          <w:rPr>
            <w:noProof/>
            <w:webHidden/>
          </w:rPr>
          <w:fldChar w:fldCharType="end"/>
        </w:r>
      </w:hyperlink>
    </w:p>
    <w:p w14:paraId="57DF160C" w14:textId="539560BF"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41" w:history="1">
        <w:r w:rsidR="002E264F" w:rsidRPr="00B216D0">
          <w:rPr>
            <w:rStyle w:val="Hipervnculo"/>
            <w:noProof/>
          </w:rPr>
          <w:t>2.2 Si se olvida una clave o falla el acceso</w:t>
        </w:r>
        <w:r w:rsidR="002E264F">
          <w:rPr>
            <w:noProof/>
            <w:webHidden/>
          </w:rPr>
          <w:tab/>
        </w:r>
        <w:r w:rsidR="002E264F">
          <w:rPr>
            <w:noProof/>
            <w:webHidden/>
          </w:rPr>
          <w:fldChar w:fldCharType="begin"/>
        </w:r>
        <w:r w:rsidR="002E264F">
          <w:rPr>
            <w:noProof/>
            <w:webHidden/>
          </w:rPr>
          <w:instrText xml:space="preserve"> PAGEREF _Toc243346841 \h </w:instrText>
        </w:r>
        <w:r w:rsidR="002E264F">
          <w:rPr>
            <w:noProof/>
            <w:webHidden/>
          </w:rPr>
        </w:r>
        <w:r w:rsidR="002E264F">
          <w:rPr>
            <w:noProof/>
            <w:webHidden/>
          </w:rPr>
          <w:fldChar w:fldCharType="separate"/>
        </w:r>
        <w:r w:rsidR="002E264F">
          <w:rPr>
            <w:noProof/>
            <w:webHidden/>
          </w:rPr>
          <w:t>3</w:t>
        </w:r>
        <w:r w:rsidR="002E264F">
          <w:rPr>
            <w:noProof/>
            <w:webHidden/>
          </w:rPr>
          <w:fldChar w:fldCharType="end"/>
        </w:r>
      </w:hyperlink>
    </w:p>
    <w:p w14:paraId="245DB270" w14:textId="39A72B1D" w:rsidR="002E264F" w:rsidRDefault="00BC567A">
      <w:pPr>
        <w:pStyle w:val="TDC1"/>
        <w:rPr>
          <w:rFonts w:asciiTheme="minorHAnsi" w:eastAsiaTheme="minorEastAsia" w:hAnsiTheme="minorHAnsi" w:cstheme="minorBidi"/>
          <w:b w:val="0"/>
          <w:noProof/>
          <w:kern w:val="2"/>
          <w:sz w:val="24"/>
          <w:szCs w:val="24"/>
          <w14:ligatures w14:val="standardContextual"/>
        </w:rPr>
      </w:pPr>
      <w:hyperlink w:anchor="_Toc243346842" w:history="1">
        <w:r w:rsidR="002E264F" w:rsidRPr="00B216D0">
          <w:rPr>
            <w:rStyle w:val="Hipervnculo"/>
            <w:noProof/>
          </w:rPr>
          <w:t>3. La pantalla principal y el menú</w:t>
        </w:r>
        <w:r w:rsidR="002E264F">
          <w:rPr>
            <w:noProof/>
            <w:webHidden/>
          </w:rPr>
          <w:tab/>
        </w:r>
        <w:r w:rsidR="002E264F">
          <w:rPr>
            <w:noProof/>
            <w:webHidden/>
          </w:rPr>
          <w:fldChar w:fldCharType="begin"/>
        </w:r>
        <w:r w:rsidR="002E264F">
          <w:rPr>
            <w:noProof/>
            <w:webHidden/>
          </w:rPr>
          <w:instrText xml:space="preserve"> PAGEREF _Toc243346842 \h </w:instrText>
        </w:r>
        <w:r w:rsidR="002E264F">
          <w:rPr>
            <w:noProof/>
            <w:webHidden/>
          </w:rPr>
        </w:r>
        <w:r w:rsidR="002E264F">
          <w:rPr>
            <w:noProof/>
            <w:webHidden/>
          </w:rPr>
          <w:fldChar w:fldCharType="separate"/>
        </w:r>
        <w:r w:rsidR="002E264F">
          <w:rPr>
            <w:noProof/>
            <w:webHidden/>
          </w:rPr>
          <w:t>3</w:t>
        </w:r>
        <w:r w:rsidR="002E264F">
          <w:rPr>
            <w:noProof/>
            <w:webHidden/>
          </w:rPr>
          <w:fldChar w:fldCharType="end"/>
        </w:r>
      </w:hyperlink>
    </w:p>
    <w:p w14:paraId="399331A1" w14:textId="3C0C30B6" w:rsidR="002E264F" w:rsidRDefault="00BC567A">
      <w:pPr>
        <w:pStyle w:val="TDC1"/>
        <w:rPr>
          <w:rFonts w:asciiTheme="minorHAnsi" w:eastAsiaTheme="minorEastAsia" w:hAnsiTheme="minorHAnsi" w:cstheme="minorBidi"/>
          <w:b w:val="0"/>
          <w:noProof/>
          <w:kern w:val="2"/>
          <w:sz w:val="24"/>
          <w:szCs w:val="24"/>
          <w14:ligatures w14:val="standardContextual"/>
        </w:rPr>
      </w:pPr>
      <w:hyperlink w:anchor="_Toc243346843" w:history="1">
        <w:r w:rsidR="002E264F" w:rsidRPr="00B216D0">
          <w:rPr>
            <w:rStyle w:val="Hipervnculo"/>
            <w:noProof/>
          </w:rPr>
          <w:t>4. Procedimientos paso a paso</w:t>
        </w:r>
        <w:r w:rsidR="002E264F">
          <w:rPr>
            <w:noProof/>
            <w:webHidden/>
          </w:rPr>
          <w:tab/>
        </w:r>
        <w:r w:rsidR="002E264F">
          <w:rPr>
            <w:noProof/>
            <w:webHidden/>
          </w:rPr>
          <w:fldChar w:fldCharType="begin"/>
        </w:r>
        <w:r w:rsidR="002E264F">
          <w:rPr>
            <w:noProof/>
            <w:webHidden/>
          </w:rPr>
          <w:instrText xml:space="preserve"> PAGEREF _Toc243346843 \h </w:instrText>
        </w:r>
        <w:r w:rsidR="002E264F">
          <w:rPr>
            <w:noProof/>
            <w:webHidden/>
          </w:rPr>
        </w:r>
        <w:r w:rsidR="002E264F">
          <w:rPr>
            <w:noProof/>
            <w:webHidden/>
          </w:rPr>
          <w:fldChar w:fldCharType="separate"/>
        </w:r>
        <w:r w:rsidR="002E264F">
          <w:rPr>
            <w:noProof/>
            <w:webHidden/>
          </w:rPr>
          <w:t>4</w:t>
        </w:r>
        <w:r w:rsidR="002E264F">
          <w:rPr>
            <w:noProof/>
            <w:webHidden/>
          </w:rPr>
          <w:fldChar w:fldCharType="end"/>
        </w:r>
      </w:hyperlink>
    </w:p>
    <w:p w14:paraId="5EE3B724" w14:textId="1EAEC589"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44" w:history="1">
        <w:r w:rsidR="002E264F" w:rsidRPr="00B216D0">
          <w:rPr>
            <w:rStyle w:val="Hipervnculo"/>
            <w:noProof/>
          </w:rPr>
          <w:t>4.1 Abrir el turno de caja</w:t>
        </w:r>
        <w:r w:rsidR="002E264F">
          <w:rPr>
            <w:noProof/>
            <w:webHidden/>
          </w:rPr>
          <w:tab/>
        </w:r>
        <w:r w:rsidR="002E264F">
          <w:rPr>
            <w:noProof/>
            <w:webHidden/>
          </w:rPr>
          <w:fldChar w:fldCharType="begin"/>
        </w:r>
        <w:r w:rsidR="002E264F">
          <w:rPr>
            <w:noProof/>
            <w:webHidden/>
          </w:rPr>
          <w:instrText xml:space="preserve"> PAGEREF _Toc243346844 \h </w:instrText>
        </w:r>
        <w:r w:rsidR="002E264F">
          <w:rPr>
            <w:noProof/>
            <w:webHidden/>
          </w:rPr>
        </w:r>
        <w:r w:rsidR="002E264F">
          <w:rPr>
            <w:noProof/>
            <w:webHidden/>
          </w:rPr>
          <w:fldChar w:fldCharType="separate"/>
        </w:r>
        <w:r w:rsidR="002E264F">
          <w:rPr>
            <w:noProof/>
            <w:webHidden/>
          </w:rPr>
          <w:t>4</w:t>
        </w:r>
        <w:r w:rsidR="002E264F">
          <w:rPr>
            <w:noProof/>
            <w:webHidden/>
          </w:rPr>
          <w:fldChar w:fldCharType="end"/>
        </w:r>
      </w:hyperlink>
    </w:p>
    <w:p w14:paraId="60F5CF1F" w14:textId="2A4CA9CA"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45" w:history="1">
        <w:r w:rsidR="002E264F" w:rsidRPr="00B216D0">
          <w:rPr>
            <w:rStyle w:val="Hipervnculo"/>
            <w:noProof/>
          </w:rPr>
          <w:t>4.2 Registrar una venta y aplicar el descuento VIP</w:t>
        </w:r>
        <w:r w:rsidR="002E264F">
          <w:rPr>
            <w:noProof/>
            <w:webHidden/>
          </w:rPr>
          <w:tab/>
        </w:r>
        <w:r w:rsidR="002E264F">
          <w:rPr>
            <w:noProof/>
            <w:webHidden/>
          </w:rPr>
          <w:fldChar w:fldCharType="begin"/>
        </w:r>
        <w:r w:rsidR="002E264F">
          <w:rPr>
            <w:noProof/>
            <w:webHidden/>
          </w:rPr>
          <w:instrText xml:space="preserve"> PAGEREF _Toc243346845 \h </w:instrText>
        </w:r>
        <w:r w:rsidR="002E264F">
          <w:rPr>
            <w:noProof/>
            <w:webHidden/>
          </w:rPr>
        </w:r>
        <w:r w:rsidR="002E264F">
          <w:rPr>
            <w:noProof/>
            <w:webHidden/>
          </w:rPr>
          <w:fldChar w:fldCharType="separate"/>
        </w:r>
        <w:r w:rsidR="002E264F">
          <w:rPr>
            <w:noProof/>
            <w:webHidden/>
          </w:rPr>
          <w:t>4</w:t>
        </w:r>
        <w:r w:rsidR="002E264F">
          <w:rPr>
            <w:noProof/>
            <w:webHidden/>
          </w:rPr>
          <w:fldChar w:fldCharType="end"/>
        </w:r>
      </w:hyperlink>
    </w:p>
    <w:p w14:paraId="5117B971" w14:textId="44F867F0"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46" w:history="1">
        <w:r w:rsidR="002E264F" w:rsidRPr="00B216D0">
          <w:rPr>
            <w:rStyle w:val="Hipervnculo"/>
            <w:noProof/>
          </w:rPr>
          <w:t>4.3 Cobrar en efectivo, con Yape o con Plin</w:t>
        </w:r>
        <w:r w:rsidR="002E264F">
          <w:rPr>
            <w:noProof/>
            <w:webHidden/>
          </w:rPr>
          <w:tab/>
        </w:r>
        <w:r w:rsidR="002E264F">
          <w:rPr>
            <w:noProof/>
            <w:webHidden/>
          </w:rPr>
          <w:fldChar w:fldCharType="begin"/>
        </w:r>
        <w:r w:rsidR="002E264F">
          <w:rPr>
            <w:noProof/>
            <w:webHidden/>
          </w:rPr>
          <w:instrText xml:space="preserve"> PAGEREF _Toc243346846 \h </w:instrText>
        </w:r>
        <w:r w:rsidR="002E264F">
          <w:rPr>
            <w:noProof/>
            <w:webHidden/>
          </w:rPr>
        </w:r>
        <w:r w:rsidR="002E264F">
          <w:rPr>
            <w:noProof/>
            <w:webHidden/>
          </w:rPr>
          <w:fldChar w:fldCharType="separate"/>
        </w:r>
        <w:r w:rsidR="002E264F">
          <w:rPr>
            <w:noProof/>
            <w:webHidden/>
          </w:rPr>
          <w:t>5</w:t>
        </w:r>
        <w:r w:rsidR="002E264F">
          <w:rPr>
            <w:noProof/>
            <w:webHidden/>
          </w:rPr>
          <w:fldChar w:fldCharType="end"/>
        </w:r>
      </w:hyperlink>
    </w:p>
    <w:p w14:paraId="16321472" w14:textId="6FACE056"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47" w:history="1">
        <w:r w:rsidR="002E264F" w:rsidRPr="00B216D0">
          <w:rPr>
            <w:rStyle w:val="Hipervnculo"/>
            <w:noProof/>
          </w:rPr>
          <w:t>4.4 Emitir la boleta o la factura</w:t>
        </w:r>
        <w:r w:rsidR="002E264F">
          <w:rPr>
            <w:noProof/>
            <w:webHidden/>
          </w:rPr>
          <w:tab/>
        </w:r>
        <w:r w:rsidR="002E264F">
          <w:rPr>
            <w:noProof/>
            <w:webHidden/>
          </w:rPr>
          <w:fldChar w:fldCharType="begin"/>
        </w:r>
        <w:r w:rsidR="002E264F">
          <w:rPr>
            <w:noProof/>
            <w:webHidden/>
          </w:rPr>
          <w:instrText xml:space="preserve"> PAGEREF _Toc243346847 \h </w:instrText>
        </w:r>
        <w:r w:rsidR="002E264F">
          <w:rPr>
            <w:noProof/>
            <w:webHidden/>
          </w:rPr>
        </w:r>
        <w:r w:rsidR="002E264F">
          <w:rPr>
            <w:noProof/>
            <w:webHidden/>
          </w:rPr>
          <w:fldChar w:fldCharType="separate"/>
        </w:r>
        <w:r w:rsidR="002E264F">
          <w:rPr>
            <w:noProof/>
            <w:webHidden/>
          </w:rPr>
          <w:t>5</w:t>
        </w:r>
        <w:r w:rsidR="002E264F">
          <w:rPr>
            <w:noProof/>
            <w:webHidden/>
          </w:rPr>
          <w:fldChar w:fldCharType="end"/>
        </w:r>
      </w:hyperlink>
    </w:p>
    <w:p w14:paraId="1A471E93" w14:textId="522870EC"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48" w:history="1">
        <w:r w:rsidR="002E264F" w:rsidRPr="00B216D0">
          <w:rPr>
            <w:rStyle w:val="Hipervnculo"/>
            <w:noProof/>
          </w:rPr>
          <w:t>4.5 Cerrar un turno y cuadrar la caja</w:t>
        </w:r>
        <w:r w:rsidR="002E264F">
          <w:rPr>
            <w:noProof/>
            <w:webHidden/>
          </w:rPr>
          <w:tab/>
        </w:r>
        <w:r w:rsidR="002E264F">
          <w:rPr>
            <w:noProof/>
            <w:webHidden/>
          </w:rPr>
          <w:fldChar w:fldCharType="begin"/>
        </w:r>
        <w:r w:rsidR="002E264F">
          <w:rPr>
            <w:noProof/>
            <w:webHidden/>
          </w:rPr>
          <w:instrText xml:space="preserve"> PAGEREF _Toc243346848 \h </w:instrText>
        </w:r>
        <w:r w:rsidR="002E264F">
          <w:rPr>
            <w:noProof/>
            <w:webHidden/>
          </w:rPr>
        </w:r>
        <w:r w:rsidR="002E264F">
          <w:rPr>
            <w:noProof/>
            <w:webHidden/>
          </w:rPr>
          <w:fldChar w:fldCharType="separate"/>
        </w:r>
        <w:r w:rsidR="002E264F">
          <w:rPr>
            <w:noProof/>
            <w:webHidden/>
          </w:rPr>
          <w:t>5</w:t>
        </w:r>
        <w:r w:rsidR="002E264F">
          <w:rPr>
            <w:noProof/>
            <w:webHidden/>
          </w:rPr>
          <w:fldChar w:fldCharType="end"/>
        </w:r>
      </w:hyperlink>
    </w:p>
    <w:p w14:paraId="356CB9FB" w14:textId="01F06645"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49" w:history="1">
        <w:r w:rsidR="002E264F" w:rsidRPr="00B216D0">
          <w:rPr>
            <w:rStyle w:val="Hipervnculo"/>
            <w:noProof/>
          </w:rPr>
          <w:t>4.6 Anular una venta</w:t>
        </w:r>
        <w:r w:rsidR="002E264F">
          <w:rPr>
            <w:noProof/>
            <w:webHidden/>
          </w:rPr>
          <w:tab/>
        </w:r>
        <w:r w:rsidR="002E264F">
          <w:rPr>
            <w:noProof/>
            <w:webHidden/>
          </w:rPr>
          <w:fldChar w:fldCharType="begin"/>
        </w:r>
        <w:r w:rsidR="002E264F">
          <w:rPr>
            <w:noProof/>
            <w:webHidden/>
          </w:rPr>
          <w:instrText xml:space="preserve"> PAGEREF _Toc243346849 \h </w:instrText>
        </w:r>
        <w:r w:rsidR="002E264F">
          <w:rPr>
            <w:noProof/>
            <w:webHidden/>
          </w:rPr>
        </w:r>
        <w:r w:rsidR="002E264F">
          <w:rPr>
            <w:noProof/>
            <w:webHidden/>
          </w:rPr>
          <w:fldChar w:fldCharType="separate"/>
        </w:r>
        <w:r w:rsidR="002E264F">
          <w:rPr>
            <w:noProof/>
            <w:webHidden/>
          </w:rPr>
          <w:t>6</w:t>
        </w:r>
        <w:r w:rsidR="002E264F">
          <w:rPr>
            <w:noProof/>
            <w:webHidden/>
          </w:rPr>
          <w:fldChar w:fldCharType="end"/>
        </w:r>
      </w:hyperlink>
    </w:p>
    <w:p w14:paraId="27279E16" w14:textId="379D22CF"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0" w:history="1">
        <w:r w:rsidR="002E264F" w:rsidRPr="00B216D0">
          <w:rPr>
            <w:rStyle w:val="Hipervnculo"/>
            <w:noProof/>
          </w:rPr>
          <w:t>4.7 Gestionar usuarios y roles</w:t>
        </w:r>
        <w:r w:rsidR="002E264F">
          <w:rPr>
            <w:noProof/>
            <w:webHidden/>
          </w:rPr>
          <w:tab/>
        </w:r>
        <w:r w:rsidR="002E264F">
          <w:rPr>
            <w:noProof/>
            <w:webHidden/>
          </w:rPr>
          <w:fldChar w:fldCharType="begin"/>
        </w:r>
        <w:r w:rsidR="002E264F">
          <w:rPr>
            <w:noProof/>
            <w:webHidden/>
          </w:rPr>
          <w:instrText xml:space="preserve"> PAGEREF _Toc243346850 \h </w:instrText>
        </w:r>
        <w:r w:rsidR="002E264F">
          <w:rPr>
            <w:noProof/>
            <w:webHidden/>
          </w:rPr>
        </w:r>
        <w:r w:rsidR="002E264F">
          <w:rPr>
            <w:noProof/>
            <w:webHidden/>
          </w:rPr>
          <w:fldChar w:fldCharType="separate"/>
        </w:r>
        <w:r w:rsidR="002E264F">
          <w:rPr>
            <w:noProof/>
            <w:webHidden/>
          </w:rPr>
          <w:t>6</w:t>
        </w:r>
        <w:r w:rsidR="002E264F">
          <w:rPr>
            <w:noProof/>
            <w:webHidden/>
          </w:rPr>
          <w:fldChar w:fldCharType="end"/>
        </w:r>
      </w:hyperlink>
    </w:p>
    <w:p w14:paraId="35E88BE8" w14:textId="2050C5C7"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1" w:history="1">
        <w:r w:rsidR="002E264F" w:rsidRPr="00B216D0">
          <w:rPr>
            <w:rStyle w:val="Hipervnculo"/>
            <w:noProof/>
          </w:rPr>
          <w:t>4.8 Gestionar productos</w:t>
        </w:r>
        <w:r w:rsidR="002E264F">
          <w:rPr>
            <w:noProof/>
            <w:webHidden/>
          </w:rPr>
          <w:tab/>
        </w:r>
        <w:r w:rsidR="002E264F">
          <w:rPr>
            <w:noProof/>
            <w:webHidden/>
          </w:rPr>
          <w:fldChar w:fldCharType="begin"/>
        </w:r>
        <w:r w:rsidR="002E264F">
          <w:rPr>
            <w:noProof/>
            <w:webHidden/>
          </w:rPr>
          <w:instrText xml:space="preserve"> PAGEREF _Toc243346851 \h </w:instrText>
        </w:r>
        <w:r w:rsidR="002E264F">
          <w:rPr>
            <w:noProof/>
            <w:webHidden/>
          </w:rPr>
        </w:r>
        <w:r w:rsidR="002E264F">
          <w:rPr>
            <w:noProof/>
            <w:webHidden/>
          </w:rPr>
          <w:fldChar w:fldCharType="separate"/>
        </w:r>
        <w:r w:rsidR="002E264F">
          <w:rPr>
            <w:noProof/>
            <w:webHidden/>
          </w:rPr>
          <w:t>6</w:t>
        </w:r>
        <w:r w:rsidR="002E264F">
          <w:rPr>
            <w:noProof/>
            <w:webHidden/>
          </w:rPr>
          <w:fldChar w:fldCharType="end"/>
        </w:r>
      </w:hyperlink>
    </w:p>
    <w:p w14:paraId="354C1BEC" w14:textId="388627D2"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2" w:history="1">
        <w:r w:rsidR="002E264F" w:rsidRPr="00B216D0">
          <w:rPr>
            <w:rStyle w:val="Hipervnculo"/>
            <w:noProof/>
          </w:rPr>
          <w:t>4.9 Recibir mercadería y editar lotes</w:t>
        </w:r>
        <w:r w:rsidR="002E264F">
          <w:rPr>
            <w:noProof/>
            <w:webHidden/>
          </w:rPr>
          <w:tab/>
        </w:r>
        <w:r w:rsidR="002E264F">
          <w:rPr>
            <w:noProof/>
            <w:webHidden/>
          </w:rPr>
          <w:fldChar w:fldCharType="begin"/>
        </w:r>
        <w:r w:rsidR="002E264F">
          <w:rPr>
            <w:noProof/>
            <w:webHidden/>
          </w:rPr>
          <w:instrText xml:space="preserve"> PAGEREF _Toc243346852 \h </w:instrText>
        </w:r>
        <w:r w:rsidR="002E264F">
          <w:rPr>
            <w:noProof/>
            <w:webHidden/>
          </w:rPr>
        </w:r>
        <w:r w:rsidR="002E264F">
          <w:rPr>
            <w:noProof/>
            <w:webHidden/>
          </w:rPr>
          <w:fldChar w:fldCharType="separate"/>
        </w:r>
        <w:r w:rsidR="002E264F">
          <w:rPr>
            <w:noProof/>
            <w:webHidden/>
          </w:rPr>
          <w:t>7</w:t>
        </w:r>
        <w:r w:rsidR="002E264F">
          <w:rPr>
            <w:noProof/>
            <w:webHidden/>
          </w:rPr>
          <w:fldChar w:fldCharType="end"/>
        </w:r>
      </w:hyperlink>
    </w:p>
    <w:p w14:paraId="43D80201" w14:textId="14EDB212"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3" w:history="1">
        <w:r w:rsidR="002E264F" w:rsidRPr="00B216D0">
          <w:rPr>
            <w:rStyle w:val="Hipervnculo"/>
            <w:noProof/>
          </w:rPr>
          <w:t>4.10 Registrar, aprobar o rechazar mermas</w:t>
        </w:r>
        <w:r w:rsidR="002E264F">
          <w:rPr>
            <w:noProof/>
            <w:webHidden/>
          </w:rPr>
          <w:tab/>
        </w:r>
        <w:r w:rsidR="002E264F">
          <w:rPr>
            <w:noProof/>
            <w:webHidden/>
          </w:rPr>
          <w:fldChar w:fldCharType="begin"/>
        </w:r>
        <w:r w:rsidR="002E264F">
          <w:rPr>
            <w:noProof/>
            <w:webHidden/>
          </w:rPr>
          <w:instrText xml:space="preserve"> PAGEREF _Toc243346853 \h </w:instrText>
        </w:r>
        <w:r w:rsidR="002E264F">
          <w:rPr>
            <w:noProof/>
            <w:webHidden/>
          </w:rPr>
        </w:r>
        <w:r w:rsidR="002E264F">
          <w:rPr>
            <w:noProof/>
            <w:webHidden/>
          </w:rPr>
          <w:fldChar w:fldCharType="separate"/>
        </w:r>
        <w:r w:rsidR="002E264F">
          <w:rPr>
            <w:noProof/>
            <w:webHidden/>
          </w:rPr>
          <w:t>7</w:t>
        </w:r>
        <w:r w:rsidR="002E264F">
          <w:rPr>
            <w:noProof/>
            <w:webHidden/>
          </w:rPr>
          <w:fldChar w:fldCharType="end"/>
        </w:r>
      </w:hyperlink>
    </w:p>
    <w:p w14:paraId="50D1AEF6" w14:textId="4411A576"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4" w:history="1">
        <w:r w:rsidR="002E264F" w:rsidRPr="00B216D0">
          <w:rPr>
            <w:rStyle w:val="Hipervnculo"/>
            <w:noProof/>
          </w:rPr>
          <w:t>4.11 Alertas de reposición y órdenes de compra</w:t>
        </w:r>
        <w:r w:rsidR="002E264F">
          <w:rPr>
            <w:noProof/>
            <w:webHidden/>
          </w:rPr>
          <w:tab/>
        </w:r>
        <w:r w:rsidR="002E264F">
          <w:rPr>
            <w:noProof/>
            <w:webHidden/>
          </w:rPr>
          <w:fldChar w:fldCharType="begin"/>
        </w:r>
        <w:r w:rsidR="002E264F">
          <w:rPr>
            <w:noProof/>
            <w:webHidden/>
          </w:rPr>
          <w:instrText xml:space="preserve"> PAGEREF _Toc243346854 \h </w:instrText>
        </w:r>
        <w:r w:rsidR="002E264F">
          <w:rPr>
            <w:noProof/>
            <w:webHidden/>
          </w:rPr>
        </w:r>
        <w:r w:rsidR="002E264F">
          <w:rPr>
            <w:noProof/>
            <w:webHidden/>
          </w:rPr>
          <w:fldChar w:fldCharType="separate"/>
        </w:r>
        <w:r w:rsidR="002E264F">
          <w:rPr>
            <w:noProof/>
            <w:webHidden/>
          </w:rPr>
          <w:t>7</w:t>
        </w:r>
        <w:r w:rsidR="002E264F">
          <w:rPr>
            <w:noProof/>
            <w:webHidden/>
          </w:rPr>
          <w:fldChar w:fldCharType="end"/>
        </w:r>
      </w:hyperlink>
    </w:p>
    <w:p w14:paraId="173201F7" w14:textId="697B0075"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5" w:history="1">
        <w:r w:rsidR="002E264F" w:rsidRPr="00B216D0">
          <w:rPr>
            <w:rStyle w:val="Hipervnculo"/>
            <w:noProof/>
          </w:rPr>
          <w:t>4.12 Consultar los reportes</w:t>
        </w:r>
        <w:r w:rsidR="002E264F">
          <w:rPr>
            <w:noProof/>
            <w:webHidden/>
          </w:rPr>
          <w:tab/>
        </w:r>
        <w:r w:rsidR="002E264F">
          <w:rPr>
            <w:noProof/>
            <w:webHidden/>
          </w:rPr>
          <w:fldChar w:fldCharType="begin"/>
        </w:r>
        <w:r w:rsidR="002E264F">
          <w:rPr>
            <w:noProof/>
            <w:webHidden/>
          </w:rPr>
          <w:instrText xml:space="preserve"> PAGEREF _Toc243346855 \h </w:instrText>
        </w:r>
        <w:r w:rsidR="002E264F">
          <w:rPr>
            <w:noProof/>
            <w:webHidden/>
          </w:rPr>
        </w:r>
        <w:r w:rsidR="002E264F">
          <w:rPr>
            <w:noProof/>
            <w:webHidden/>
          </w:rPr>
          <w:fldChar w:fldCharType="separate"/>
        </w:r>
        <w:r w:rsidR="002E264F">
          <w:rPr>
            <w:noProof/>
            <w:webHidden/>
          </w:rPr>
          <w:t>8</w:t>
        </w:r>
        <w:r w:rsidR="002E264F">
          <w:rPr>
            <w:noProof/>
            <w:webHidden/>
          </w:rPr>
          <w:fldChar w:fldCharType="end"/>
        </w:r>
      </w:hyperlink>
    </w:p>
    <w:p w14:paraId="74821819" w14:textId="08FCF047"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6" w:history="1">
        <w:r w:rsidR="002E264F" w:rsidRPr="00B216D0">
          <w:rPr>
            <w:rStyle w:val="Hipervnculo"/>
            <w:noProof/>
          </w:rPr>
          <w:t>4.13 Exportar a PDF y a Excel</w:t>
        </w:r>
        <w:r w:rsidR="002E264F">
          <w:rPr>
            <w:noProof/>
            <w:webHidden/>
          </w:rPr>
          <w:tab/>
        </w:r>
        <w:r w:rsidR="002E264F">
          <w:rPr>
            <w:noProof/>
            <w:webHidden/>
          </w:rPr>
          <w:fldChar w:fldCharType="begin"/>
        </w:r>
        <w:r w:rsidR="002E264F">
          <w:rPr>
            <w:noProof/>
            <w:webHidden/>
          </w:rPr>
          <w:instrText xml:space="preserve"> PAGEREF _Toc243346856 \h </w:instrText>
        </w:r>
        <w:r w:rsidR="002E264F">
          <w:rPr>
            <w:noProof/>
            <w:webHidden/>
          </w:rPr>
        </w:r>
        <w:r w:rsidR="002E264F">
          <w:rPr>
            <w:noProof/>
            <w:webHidden/>
          </w:rPr>
          <w:fldChar w:fldCharType="separate"/>
        </w:r>
        <w:r w:rsidR="002E264F">
          <w:rPr>
            <w:noProof/>
            <w:webHidden/>
          </w:rPr>
          <w:t>8</w:t>
        </w:r>
        <w:r w:rsidR="002E264F">
          <w:rPr>
            <w:noProof/>
            <w:webHidden/>
          </w:rPr>
          <w:fldChar w:fldCharType="end"/>
        </w:r>
      </w:hyperlink>
    </w:p>
    <w:p w14:paraId="3DE38034" w14:textId="2B680B7D"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7" w:history="1">
        <w:r w:rsidR="002E264F" w:rsidRPr="00B216D0">
          <w:rPr>
            <w:rStyle w:val="Hipervnculo"/>
            <w:noProof/>
          </w:rPr>
          <w:t>4.14 Configurar los datos del negocio</w:t>
        </w:r>
        <w:r w:rsidR="002E264F">
          <w:rPr>
            <w:noProof/>
            <w:webHidden/>
          </w:rPr>
          <w:tab/>
        </w:r>
        <w:r w:rsidR="002E264F">
          <w:rPr>
            <w:noProof/>
            <w:webHidden/>
          </w:rPr>
          <w:fldChar w:fldCharType="begin"/>
        </w:r>
        <w:r w:rsidR="002E264F">
          <w:rPr>
            <w:noProof/>
            <w:webHidden/>
          </w:rPr>
          <w:instrText xml:space="preserve"> PAGEREF _Toc243346857 \h </w:instrText>
        </w:r>
        <w:r w:rsidR="002E264F">
          <w:rPr>
            <w:noProof/>
            <w:webHidden/>
          </w:rPr>
        </w:r>
        <w:r w:rsidR="002E264F">
          <w:rPr>
            <w:noProof/>
            <w:webHidden/>
          </w:rPr>
          <w:fldChar w:fldCharType="separate"/>
        </w:r>
        <w:r w:rsidR="002E264F">
          <w:rPr>
            <w:noProof/>
            <w:webHidden/>
          </w:rPr>
          <w:t>9</w:t>
        </w:r>
        <w:r w:rsidR="002E264F">
          <w:rPr>
            <w:noProof/>
            <w:webHidden/>
          </w:rPr>
          <w:fldChar w:fldCharType="end"/>
        </w:r>
      </w:hyperlink>
    </w:p>
    <w:p w14:paraId="5BBA0DF3" w14:textId="5E0ED042" w:rsidR="002E264F" w:rsidRDefault="00BC567A">
      <w:pPr>
        <w:pStyle w:val="TDC2"/>
        <w:rPr>
          <w:rFonts w:asciiTheme="minorHAnsi" w:eastAsiaTheme="minorEastAsia" w:hAnsiTheme="minorHAnsi" w:cstheme="minorBidi"/>
          <w:noProof/>
          <w:kern w:val="2"/>
          <w:sz w:val="24"/>
          <w:szCs w:val="24"/>
          <w14:ligatures w14:val="standardContextual"/>
        </w:rPr>
      </w:pPr>
      <w:hyperlink w:anchor="_Toc243346858" w:history="1">
        <w:r w:rsidR="002E264F" w:rsidRPr="00B216D0">
          <w:rPr>
            <w:rStyle w:val="Hipervnculo"/>
            <w:noProof/>
          </w:rPr>
          <w:t>4.15 Respaldar la base de datos</w:t>
        </w:r>
        <w:r w:rsidR="002E264F">
          <w:rPr>
            <w:noProof/>
            <w:webHidden/>
          </w:rPr>
          <w:tab/>
        </w:r>
        <w:r w:rsidR="002E264F">
          <w:rPr>
            <w:noProof/>
            <w:webHidden/>
          </w:rPr>
          <w:fldChar w:fldCharType="begin"/>
        </w:r>
        <w:r w:rsidR="002E264F">
          <w:rPr>
            <w:noProof/>
            <w:webHidden/>
          </w:rPr>
          <w:instrText xml:space="preserve"> PAGEREF _Toc243346858 \h </w:instrText>
        </w:r>
        <w:r w:rsidR="002E264F">
          <w:rPr>
            <w:noProof/>
            <w:webHidden/>
          </w:rPr>
        </w:r>
        <w:r w:rsidR="002E264F">
          <w:rPr>
            <w:noProof/>
            <w:webHidden/>
          </w:rPr>
          <w:fldChar w:fldCharType="separate"/>
        </w:r>
        <w:r w:rsidR="002E264F">
          <w:rPr>
            <w:noProof/>
            <w:webHidden/>
          </w:rPr>
          <w:t>9</w:t>
        </w:r>
        <w:r w:rsidR="002E264F">
          <w:rPr>
            <w:noProof/>
            <w:webHidden/>
          </w:rPr>
          <w:fldChar w:fldCharType="end"/>
        </w:r>
      </w:hyperlink>
    </w:p>
    <w:p w14:paraId="0BB612ED" w14:textId="5BE577A0" w:rsidR="002E264F" w:rsidRDefault="00BC567A">
      <w:pPr>
        <w:pStyle w:val="TDC1"/>
        <w:rPr>
          <w:rFonts w:asciiTheme="minorHAnsi" w:eastAsiaTheme="minorEastAsia" w:hAnsiTheme="minorHAnsi" w:cstheme="minorBidi"/>
          <w:b w:val="0"/>
          <w:noProof/>
          <w:kern w:val="2"/>
          <w:sz w:val="24"/>
          <w:szCs w:val="24"/>
          <w14:ligatures w14:val="standardContextual"/>
        </w:rPr>
      </w:pPr>
      <w:hyperlink w:anchor="_Toc243346859" w:history="1">
        <w:r w:rsidR="002E264F" w:rsidRPr="00B216D0">
          <w:rPr>
            <w:rStyle w:val="Hipervnculo"/>
            <w:noProof/>
          </w:rPr>
          <w:t>5. Reglas del negocio que debe conocer</w:t>
        </w:r>
        <w:r w:rsidR="002E264F">
          <w:rPr>
            <w:noProof/>
            <w:webHidden/>
          </w:rPr>
          <w:tab/>
        </w:r>
        <w:r w:rsidR="002E264F">
          <w:rPr>
            <w:noProof/>
            <w:webHidden/>
          </w:rPr>
          <w:fldChar w:fldCharType="begin"/>
        </w:r>
        <w:r w:rsidR="002E264F">
          <w:rPr>
            <w:noProof/>
            <w:webHidden/>
          </w:rPr>
          <w:instrText xml:space="preserve"> PAGEREF _Toc243346859 \h </w:instrText>
        </w:r>
        <w:r w:rsidR="002E264F">
          <w:rPr>
            <w:noProof/>
            <w:webHidden/>
          </w:rPr>
        </w:r>
        <w:r w:rsidR="002E264F">
          <w:rPr>
            <w:noProof/>
            <w:webHidden/>
          </w:rPr>
          <w:fldChar w:fldCharType="separate"/>
        </w:r>
        <w:r w:rsidR="002E264F">
          <w:rPr>
            <w:noProof/>
            <w:webHidden/>
          </w:rPr>
          <w:t>10</w:t>
        </w:r>
        <w:r w:rsidR="002E264F">
          <w:rPr>
            <w:noProof/>
            <w:webHidden/>
          </w:rPr>
          <w:fldChar w:fldCharType="end"/>
        </w:r>
      </w:hyperlink>
    </w:p>
    <w:p w14:paraId="6300B3EF" w14:textId="4FE9EA0E" w:rsidR="002E264F" w:rsidRDefault="00BC567A">
      <w:pPr>
        <w:pStyle w:val="TDC1"/>
        <w:rPr>
          <w:rFonts w:asciiTheme="minorHAnsi" w:eastAsiaTheme="minorEastAsia" w:hAnsiTheme="minorHAnsi" w:cstheme="minorBidi"/>
          <w:b w:val="0"/>
          <w:noProof/>
          <w:kern w:val="2"/>
          <w:sz w:val="24"/>
          <w:szCs w:val="24"/>
          <w14:ligatures w14:val="standardContextual"/>
        </w:rPr>
      </w:pPr>
      <w:hyperlink w:anchor="_Toc243346860" w:history="1">
        <w:r w:rsidR="002E264F" w:rsidRPr="00B216D0">
          <w:rPr>
            <w:rStyle w:val="Hipervnculo"/>
            <w:noProof/>
          </w:rPr>
          <w:t>6. Mensajes de error frecuentes</w:t>
        </w:r>
        <w:r w:rsidR="002E264F">
          <w:rPr>
            <w:noProof/>
            <w:webHidden/>
          </w:rPr>
          <w:tab/>
        </w:r>
        <w:r w:rsidR="002E264F">
          <w:rPr>
            <w:noProof/>
            <w:webHidden/>
          </w:rPr>
          <w:fldChar w:fldCharType="begin"/>
        </w:r>
        <w:r w:rsidR="002E264F">
          <w:rPr>
            <w:noProof/>
            <w:webHidden/>
          </w:rPr>
          <w:instrText xml:space="preserve"> PAGEREF _Toc243346860 \h </w:instrText>
        </w:r>
        <w:r w:rsidR="002E264F">
          <w:rPr>
            <w:noProof/>
            <w:webHidden/>
          </w:rPr>
        </w:r>
        <w:r w:rsidR="002E264F">
          <w:rPr>
            <w:noProof/>
            <w:webHidden/>
          </w:rPr>
          <w:fldChar w:fldCharType="separate"/>
        </w:r>
        <w:r w:rsidR="002E264F">
          <w:rPr>
            <w:noProof/>
            <w:webHidden/>
          </w:rPr>
          <w:t>10</w:t>
        </w:r>
        <w:r w:rsidR="002E264F">
          <w:rPr>
            <w:noProof/>
            <w:webHidden/>
          </w:rPr>
          <w:fldChar w:fldCharType="end"/>
        </w:r>
      </w:hyperlink>
    </w:p>
    <w:p w14:paraId="2D03CD9D" w14:textId="0AB7AA15" w:rsidR="002E264F" w:rsidRDefault="00BC567A">
      <w:pPr>
        <w:pStyle w:val="TDC1"/>
        <w:rPr>
          <w:rFonts w:asciiTheme="minorHAnsi" w:eastAsiaTheme="minorEastAsia" w:hAnsiTheme="minorHAnsi" w:cstheme="minorBidi"/>
          <w:b w:val="0"/>
          <w:noProof/>
          <w:kern w:val="2"/>
          <w:sz w:val="24"/>
          <w:szCs w:val="24"/>
          <w14:ligatures w14:val="standardContextual"/>
        </w:rPr>
      </w:pPr>
      <w:hyperlink w:anchor="_Toc243346861" w:history="1">
        <w:r w:rsidR="002E264F" w:rsidRPr="00B216D0">
          <w:rPr>
            <w:rStyle w:val="Hipervnculo"/>
            <w:noProof/>
          </w:rPr>
          <w:t>7. Preguntas frecuentes</w:t>
        </w:r>
        <w:r w:rsidR="002E264F">
          <w:rPr>
            <w:noProof/>
            <w:webHidden/>
          </w:rPr>
          <w:tab/>
        </w:r>
        <w:r w:rsidR="002E264F">
          <w:rPr>
            <w:noProof/>
            <w:webHidden/>
          </w:rPr>
          <w:fldChar w:fldCharType="begin"/>
        </w:r>
        <w:r w:rsidR="002E264F">
          <w:rPr>
            <w:noProof/>
            <w:webHidden/>
          </w:rPr>
          <w:instrText xml:space="preserve"> PAGEREF _Toc243346861 \h </w:instrText>
        </w:r>
        <w:r w:rsidR="002E264F">
          <w:rPr>
            <w:noProof/>
            <w:webHidden/>
          </w:rPr>
        </w:r>
        <w:r w:rsidR="002E264F">
          <w:rPr>
            <w:noProof/>
            <w:webHidden/>
          </w:rPr>
          <w:fldChar w:fldCharType="separate"/>
        </w:r>
        <w:r w:rsidR="002E264F">
          <w:rPr>
            <w:noProof/>
            <w:webHidden/>
          </w:rPr>
          <w:t>11</w:t>
        </w:r>
        <w:r w:rsidR="002E264F">
          <w:rPr>
            <w:noProof/>
            <w:webHidden/>
          </w:rPr>
          <w:fldChar w:fldCharType="end"/>
        </w:r>
      </w:hyperlink>
    </w:p>
    <w:p w14:paraId="05F3C832" w14:textId="46481DA7" w:rsidR="002E264F" w:rsidRDefault="00BC567A">
      <w:pPr>
        <w:pStyle w:val="TDC1"/>
        <w:rPr>
          <w:rFonts w:asciiTheme="minorHAnsi" w:eastAsiaTheme="minorEastAsia" w:hAnsiTheme="minorHAnsi" w:cstheme="minorBidi"/>
          <w:b w:val="0"/>
          <w:noProof/>
          <w:kern w:val="2"/>
          <w:sz w:val="24"/>
          <w:szCs w:val="24"/>
          <w14:ligatures w14:val="standardContextual"/>
        </w:rPr>
      </w:pPr>
      <w:hyperlink w:anchor="_Toc243346862" w:history="1">
        <w:r w:rsidR="002E264F" w:rsidRPr="00B216D0">
          <w:rPr>
            <w:rStyle w:val="Hipervnculo"/>
            <w:noProof/>
          </w:rPr>
          <w:t>Lista de capturas pendientes</w:t>
        </w:r>
        <w:r w:rsidR="002E264F">
          <w:rPr>
            <w:noProof/>
            <w:webHidden/>
          </w:rPr>
          <w:tab/>
        </w:r>
        <w:r w:rsidR="002E264F">
          <w:rPr>
            <w:noProof/>
            <w:webHidden/>
          </w:rPr>
          <w:fldChar w:fldCharType="begin"/>
        </w:r>
        <w:r w:rsidR="002E264F">
          <w:rPr>
            <w:noProof/>
            <w:webHidden/>
          </w:rPr>
          <w:instrText xml:space="preserve"> PAGEREF _Toc243346862 \h </w:instrText>
        </w:r>
        <w:r w:rsidR="002E264F">
          <w:rPr>
            <w:noProof/>
            <w:webHidden/>
          </w:rPr>
        </w:r>
        <w:r w:rsidR="002E264F">
          <w:rPr>
            <w:noProof/>
            <w:webHidden/>
          </w:rPr>
          <w:fldChar w:fldCharType="separate"/>
        </w:r>
        <w:r w:rsidR="002E264F">
          <w:rPr>
            <w:noProof/>
            <w:webHidden/>
          </w:rPr>
          <w:t>11</w:t>
        </w:r>
        <w:r w:rsidR="002E264F">
          <w:rPr>
            <w:noProof/>
            <w:webHidden/>
          </w:rPr>
          <w:fldChar w:fldCharType="end"/>
        </w:r>
      </w:hyperlink>
    </w:p>
    <w:p w14:paraId="214CEBA5" w14:textId="7453D691" w:rsidR="000C62E3" w:rsidRDefault="002E264F">
      <w:r>
        <w:fldChar w:fldCharType="end"/>
      </w:r>
    </w:p>
    <w:p w14:paraId="214CEBA6" w14:textId="77777777" w:rsidR="000C62E3" w:rsidRDefault="002E264F">
      <w:r>
        <w:br w:type="page"/>
      </w:r>
    </w:p>
    <w:p w14:paraId="214CEBA7" w14:textId="77777777" w:rsidR="000C62E3" w:rsidRDefault="002E264F">
      <w:pPr>
        <w:pStyle w:val="Ttulo1"/>
      </w:pPr>
      <w:bookmarkStart w:id="0" w:name="_Toc243346838"/>
      <w:r>
        <w:lastRenderedPageBreak/>
        <w:t>1. Introducción</w:t>
      </w:r>
      <w:bookmarkEnd w:id="0"/>
    </w:p>
    <w:p w14:paraId="214CEBA8" w14:textId="77777777" w:rsidR="000C62E3" w:rsidRDefault="002E264F">
      <w:r>
        <w:t>SEIPO es el sistema de venta e inventario de la tienda. Cubre la venta en caja con turnos y cuadre de efectivo, el cobro en efectivo o con Yape o Plin, la boleta o factura de cada venta, el inventario por lotes en orden FEFO (lo que vence primero, sale primero), las mermas, las compras y los reportes del negocio.</w:t>
      </w:r>
    </w:p>
    <w:p w14:paraId="214CEBA9" w14:textId="52BAC321" w:rsidR="000C62E3" w:rsidRDefault="002E264F">
      <w:r>
        <w:t xml:space="preserve">Este manual está dirigido al </w:t>
      </w:r>
      <w:r>
        <w:rPr>
          <w:b/>
          <w:bCs/>
        </w:rPr>
        <w:t>administrador</w:t>
      </w:r>
      <w:r>
        <w:t xml:space="preserve">. El administrador hace todo lo que hace el personal de tienda y, además, autoriza mermas y órdenes de compra, </w:t>
      </w:r>
      <w:r w:rsidR="00E84783">
        <w:t>anula cualquier venta de un turno abierto (el personal solo anula las de su propio turno), revisa el registro de anulaciones, gestiona</w:t>
      </w:r>
      <w:r>
        <w:t xml:space="preserve"> los productos, las cuentas de usuario, los datos del negocio y los reportes, y respalda la base de datos. Las tareas que comparte con el personal se explican aquí de forma resumida; el detalle para la caja está en el Manual del Personal de Tienda.</w:t>
      </w:r>
    </w:p>
    <w:p w14:paraId="214CEBAA" w14:textId="77777777" w:rsidR="000C62E3" w:rsidRDefault="002E264F">
      <w:pPr>
        <w:pStyle w:val="Ttulo1"/>
      </w:pPr>
      <w:bookmarkStart w:id="1" w:name="_Toc243346839"/>
      <w:r>
        <w:t>2. Requisitos y cómo ingresar</w:t>
      </w:r>
      <w:bookmarkEnd w:id="1"/>
    </w:p>
    <w:p w14:paraId="214CEBAB" w14:textId="77777777" w:rsidR="000C62E3" w:rsidRDefault="002E264F">
      <w:r>
        <w:rPr>
          <w:b/>
          <w:bCs/>
        </w:rPr>
        <w:t>Requisitos:</w:t>
      </w:r>
      <w:r>
        <w:t xml:space="preserve"> una computadora con SEIPO instalado, el servicio de base de datos (MariaDB) iniciado y una cuenta con rol </w:t>
      </w:r>
      <w:r>
        <w:rPr>
          <w:b/>
          <w:bCs/>
        </w:rPr>
        <w:t>Administrador</w:t>
      </w:r>
      <w:r>
        <w:t>. La cuenta de administrador se entrega al instalar el sistema; use su usuario y clave.</w:t>
      </w:r>
    </w:p>
    <w:p w14:paraId="214CEBAC" w14:textId="77777777" w:rsidR="000C62E3" w:rsidRDefault="002E264F">
      <w:pPr>
        <w:pStyle w:val="Ttulo2"/>
      </w:pPr>
      <w:bookmarkStart w:id="2" w:name="_Toc243346840"/>
      <w:r>
        <w:t>2.1 Iniciar sesión</w:t>
      </w:r>
      <w:bookmarkEnd w:id="2"/>
    </w:p>
    <w:p w14:paraId="214CEBAD" w14:textId="77777777" w:rsidR="000C62E3" w:rsidRDefault="002E264F">
      <w:pPr>
        <w:pStyle w:val="Pasonumerado"/>
        <w:tabs>
          <w:tab w:val="left" w:pos="720"/>
        </w:tabs>
      </w:pPr>
      <w:r>
        <w:rPr>
          <w:b/>
          <w:color w:val="1F3864"/>
        </w:rPr>
        <w:t>1.</w:t>
      </w:r>
      <w:r>
        <w:tab/>
        <w:t xml:space="preserve">Abra SEIPO. En la ventana </w:t>
      </w:r>
      <w:r>
        <w:rPr>
          <w:b/>
          <w:bCs/>
        </w:rPr>
        <w:t>SEIPO - Iniciar sesión</w:t>
      </w:r>
      <w:r>
        <w:t xml:space="preserve">, escriba su </w:t>
      </w:r>
      <w:r>
        <w:rPr>
          <w:b/>
          <w:bCs/>
        </w:rPr>
        <w:t>Usuario</w:t>
      </w:r>
      <w:r>
        <w:t xml:space="preserve"> y su </w:t>
      </w:r>
      <w:r>
        <w:rPr>
          <w:b/>
          <w:bCs/>
        </w:rPr>
        <w:t>Contraseña</w:t>
      </w:r>
      <w:r>
        <w:t>.</w:t>
      </w:r>
    </w:p>
    <w:p w14:paraId="214CEBAE" w14:textId="77777777" w:rsidR="000C62E3" w:rsidRDefault="002E264F">
      <w:pPr>
        <w:pStyle w:val="Pasonumerado"/>
        <w:tabs>
          <w:tab w:val="left" w:pos="720"/>
        </w:tabs>
      </w:pPr>
      <w:r>
        <w:rPr>
          <w:b/>
          <w:color w:val="1F3864"/>
        </w:rPr>
        <w:t>2.</w:t>
      </w:r>
      <w:r>
        <w:tab/>
        <w:t xml:space="preserve">Pulse </w:t>
      </w:r>
      <w:r>
        <w:rPr>
          <w:b/>
          <w:bCs/>
        </w:rPr>
        <w:t>Ingresar</w:t>
      </w:r>
      <w:r>
        <w:t xml:space="preserve"> o </w:t>
      </w:r>
      <w:r>
        <w:rPr>
          <w:rFonts w:ascii="Consolas" w:hAnsi="Consolas"/>
          <w:sz w:val="20"/>
          <w:shd w:val="clear" w:color="auto" w:fill="EDEDED"/>
        </w:rPr>
        <w:t>Enter</w:t>
      </w:r>
      <w:r>
        <w:t>.</w:t>
      </w:r>
    </w:p>
    <w:p w14:paraId="214CEBAF" w14:textId="77777777" w:rsidR="000C62E3" w:rsidRDefault="002E264F">
      <w:pPr>
        <w:pStyle w:val="Marcadordecaptura"/>
      </w:pPr>
      <w:r>
        <w:t>[CAPTURA 2.1.1: Inicio de sesión — ventana con los campos Usuario y Contraseña]</w:t>
      </w:r>
    </w:p>
    <w:p w14:paraId="214CEBB0" w14:textId="77777777" w:rsidR="000C62E3" w:rsidRDefault="002E264F">
      <w:r>
        <w:rPr>
          <w:b/>
          <w:bCs/>
        </w:rPr>
        <w:t>Resultado esperado:</w:t>
      </w:r>
      <w:r>
        <w:t xml:space="preserve"> se abre la pantalla principal. Si hay pendientes, aparece la ventana </w:t>
      </w:r>
      <w:r>
        <w:rPr>
          <w:b/>
          <w:bCs/>
        </w:rPr>
        <w:t>Alertas</w:t>
      </w:r>
      <w:r>
        <w:t xml:space="preserve"> con los productos agotados, con stock bajo o con sobrestock, las órdenes de compra por aprobar y las mermas por autorizar.</w:t>
      </w:r>
    </w:p>
    <w:p w14:paraId="214CEBB1" w14:textId="77777777" w:rsidR="000C62E3" w:rsidRDefault="002E264F">
      <w:pPr>
        <w:pStyle w:val="Marcadordecaptura"/>
      </w:pPr>
      <w:r>
        <w:t>[CAPTURA 2.1.2: Ventana "Alertas" — resumen de pendientes al ingresar como administrador]</w:t>
      </w:r>
    </w:p>
    <w:p w14:paraId="214CEBB2" w14:textId="77777777" w:rsidR="000C62E3" w:rsidRDefault="002E264F">
      <w:pPr>
        <w:pStyle w:val="Ttulo2"/>
      </w:pPr>
      <w:bookmarkStart w:id="3" w:name="_Toc243346841"/>
      <w:r>
        <w:t>2.2 Si se olvida una clave o falla el acceso</w:t>
      </w:r>
      <w:bookmarkEnd w:id="3"/>
    </w:p>
    <w:p w14:paraId="214CEBB3" w14:textId="77777777" w:rsidR="000C62E3" w:rsidRDefault="002E264F">
      <w:pPr>
        <w:pStyle w:val="Vineta"/>
        <w:numPr>
          <w:ilvl w:val="0"/>
          <w:numId w:val="1"/>
        </w:numPr>
      </w:pPr>
      <w:r>
        <w:rPr>
          <w:b/>
          <w:bCs/>
        </w:rPr>
        <w:t>Un usuario olvidó su clave:</w:t>
      </w:r>
      <w:r>
        <w:t xml:space="preserve"> el sistema no tiene la opción "olvidé mi clave". Restablézcala en </w:t>
      </w:r>
      <w:r>
        <w:rPr>
          <w:b/>
          <w:bCs/>
        </w:rPr>
        <w:t>Usuarios</w:t>
      </w:r>
      <w:r>
        <w:t xml:space="preserve"> (punto 4.7).</w:t>
      </w:r>
    </w:p>
    <w:p w14:paraId="214CEBB4" w14:textId="77777777" w:rsidR="000C62E3" w:rsidRDefault="002E264F">
      <w:pPr>
        <w:pStyle w:val="Vineta"/>
        <w:numPr>
          <w:ilvl w:val="0"/>
          <w:numId w:val="1"/>
        </w:numPr>
      </w:pPr>
      <w:r>
        <w:rPr>
          <w:b/>
          <w:bCs/>
        </w:rPr>
        <w:t>Usted olvidó su propia clave:</w:t>
      </w:r>
      <w:r>
        <w:t xml:space="preserve"> otra cuenta de administrador puede restablecerla. Por eso conviene tener al menos dos administradores.</w:t>
      </w:r>
    </w:p>
    <w:p w14:paraId="214CEBB5" w14:textId="77777777" w:rsidR="000C62E3" w:rsidRDefault="002E264F">
      <w:pPr>
        <w:pStyle w:val="Vineta"/>
        <w:numPr>
          <w:ilvl w:val="0"/>
          <w:numId w:val="1"/>
        </w:numPr>
      </w:pPr>
      <w:r>
        <w:rPr>
          <w:b/>
          <w:bCs/>
        </w:rPr>
        <w:t>"El usuario está desactivado. Consulte con el administrador."</w:t>
      </w:r>
      <w:r>
        <w:t xml:space="preserve">: active la cuenta en </w:t>
      </w:r>
      <w:r>
        <w:rPr>
          <w:b/>
          <w:bCs/>
        </w:rPr>
        <w:t>Usuarios</w:t>
      </w:r>
      <w:r>
        <w:t xml:space="preserve"> → </w:t>
      </w:r>
      <w:r>
        <w:rPr>
          <w:b/>
          <w:bCs/>
        </w:rPr>
        <w:t>Editar</w:t>
      </w:r>
      <w:r>
        <w:t xml:space="preserve"> → </w:t>
      </w:r>
      <w:r>
        <w:rPr>
          <w:b/>
          <w:bCs/>
        </w:rPr>
        <w:t>Usuario activo</w:t>
      </w:r>
      <w:r>
        <w:t>.</w:t>
      </w:r>
    </w:p>
    <w:p w14:paraId="214CEBB6" w14:textId="77777777" w:rsidR="000C62E3" w:rsidRDefault="002E264F">
      <w:pPr>
        <w:pStyle w:val="Vineta"/>
        <w:numPr>
          <w:ilvl w:val="0"/>
          <w:numId w:val="1"/>
        </w:numPr>
      </w:pPr>
      <w:r>
        <w:rPr>
          <w:b/>
          <w:bCs/>
        </w:rPr>
        <w:t>"No se pudo conectar con el servidor de base de datos."</w:t>
      </w:r>
      <w:r>
        <w:t xml:space="preserve">: revise que el servicio de MariaDB esté iniciado (Servicios de Windows) y los datos del archivo </w:t>
      </w:r>
      <w:r>
        <w:rPr>
          <w:rFonts w:ascii="Consolas" w:hAnsi="Consolas"/>
          <w:sz w:val="20"/>
          <w:shd w:val="clear" w:color="auto" w:fill="EDEDED"/>
        </w:rPr>
        <w:t>config.properties</w:t>
      </w:r>
      <w:r>
        <w:t xml:space="preserve"> de la carpeta del programa. Si el mensaje dice que se rechazó el usuario o la contraseña, revise </w:t>
      </w:r>
      <w:r>
        <w:rPr>
          <w:rFonts w:ascii="Consolas" w:hAnsi="Consolas"/>
          <w:sz w:val="20"/>
          <w:shd w:val="clear" w:color="auto" w:fill="EDEDED"/>
        </w:rPr>
        <w:t>db.usuario</w:t>
      </w:r>
      <w:r>
        <w:t xml:space="preserve"> y </w:t>
      </w:r>
      <w:r>
        <w:rPr>
          <w:rFonts w:ascii="Consolas" w:hAnsi="Consolas"/>
          <w:sz w:val="20"/>
          <w:shd w:val="clear" w:color="auto" w:fill="EDEDED"/>
        </w:rPr>
        <w:t>db.clave</w:t>
      </w:r>
      <w:r>
        <w:t xml:space="preserve"> en ese archivo.</w:t>
      </w:r>
    </w:p>
    <w:p w14:paraId="214CEBB7" w14:textId="77777777" w:rsidR="000C62E3" w:rsidRDefault="002E264F">
      <w:pPr>
        <w:pStyle w:val="Ttulo1"/>
      </w:pPr>
      <w:bookmarkStart w:id="4" w:name="_Toc243346842"/>
      <w:r>
        <w:t>3. La pantalla principal y el menú</w:t>
      </w:r>
      <w:bookmarkEnd w:id="4"/>
    </w:p>
    <w:p w14:paraId="214CEBB8" w14:textId="77777777" w:rsidR="000C62E3" w:rsidRDefault="002E264F">
      <w:pPr>
        <w:pStyle w:val="Vineta"/>
        <w:numPr>
          <w:ilvl w:val="0"/>
          <w:numId w:val="1"/>
        </w:numPr>
      </w:pPr>
      <w:r>
        <w:rPr>
          <w:b/>
          <w:bCs/>
        </w:rPr>
        <w:t>Menú lateral:</w:t>
      </w:r>
      <w:r>
        <w:t xml:space="preserve"> </w:t>
      </w:r>
      <w:r>
        <w:rPr>
          <w:b/>
          <w:bCs/>
        </w:rPr>
        <w:t>OPERACIÓN</w:t>
      </w:r>
      <w:r>
        <w:t xml:space="preserve"> (Ventas, Caja, Clientes), </w:t>
      </w:r>
      <w:r>
        <w:rPr>
          <w:b/>
          <w:bCs/>
        </w:rPr>
        <w:t>INVENTARIO</w:t>
      </w:r>
      <w:r>
        <w:t xml:space="preserve"> (Productos, Inventario, Mermas, Compras) y </w:t>
      </w:r>
      <w:r>
        <w:rPr>
          <w:b/>
          <w:bCs/>
        </w:rPr>
        <w:t>GESTIÓN</w:t>
      </w:r>
      <w:r>
        <w:t xml:space="preserve"> (Reportes, Negocio, Usuarios). El grupo GESTIÓN solo lo ve el administrador. En </w:t>
      </w:r>
      <w:r>
        <w:rPr>
          <w:b/>
          <w:bCs/>
        </w:rPr>
        <w:t>Compras</w:t>
      </w:r>
      <w:r>
        <w:t xml:space="preserve"> aparece el número de productos por reponer; se actualiza al cambiar de sección y cada 5 minutos.</w:t>
      </w:r>
    </w:p>
    <w:p w14:paraId="214CEBB9" w14:textId="77777777" w:rsidR="000C62E3" w:rsidRDefault="002E264F">
      <w:pPr>
        <w:pStyle w:val="Vineta"/>
        <w:numPr>
          <w:ilvl w:val="0"/>
          <w:numId w:val="1"/>
        </w:numPr>
      </w:pPr>
      <w:r>
        <w:rPr>
          <w:b/>
          <w:bCs/>
        </w:rPr>
        <w:t>Cabecera:</w:t>
      </w:r>
      <w:r>
        <w:t xml:space="preserve"> el nombre y la descripción de la sección, y la fecha de hoy.</w:t>
      </w:r>
    </w:p>
    <w:p w14:paraId="214CEBBA" w14:textId="77777777" w:rsidR="000C62E3" w:rsidRDefault="002E264F">
      <w:pPr>
        <w:pStyle w:val="Vineta"/>
        <w:numPr>
          <w:ilvl w:val="0"/>
          <w:numId w:val="1"/>
        </w:numPr>
      </w:pPr>
      <w:r>
        <w:rPr>
          <w:b/>
          <w:bCs/>
        </w:rPr>
        <w:t>Tarjeta de usuario:</w:t>
      </w:r>
      <w:r>
        <w:t xml:space="preserve"> su nombre, el rol </w:t>
      </w:r>
      <w:r>
        <w:rPr>
          <w:b/>
          <w:bCs/>
        </w:rPr>
        <w:t>Administrador</w:t>
      </w:r>
      <w:r>
        <w:t xml:space="preserve"> y el botón </w:t>
      </w:r>
      <w:r>
        <w:rPr>
          <w:b/>
          <w:bCs/>
        </w:rPr>
        <w:t>Cerrar sesión</w:t>
      </w:r>
      <w:r>
        <w:t>.</w:t>
      </w:r>
    </w:p>
    <w:p w14:paraId="214CEBBB" w14:textId="77777777" w:rsidR="000C62E3" w:rsidRDefault="002E264F">
      <w:pPr>
        <w:pStyle w:val="Marcadordecaptura"/>
      </w:pPr>
      <w:r>
        <w:t>[CAPTURA 3.1: Pantalla principal del administrador — menú con los grupos OPERACIÓN, INVENTARIO y GESTIÓN]</w:t>
      </w: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420" w:firstRow="1" w:lastRow="0" w:firstColumn="0" w:lastColumn="0" w:noHBand="0" w:noVBand="1"/>
      </w:tblPr>
      <w:tblGrid>
        <w:gridCol w:w="1736"/>
        <w:gridCol w:w="8004"/>
      </w:tblGrid>
      <w:tr w:rsidR="000C62E3" w14:paraId="214CEBBE" w14:textId="77777777">
        <w:trPr>
          <w:cantSplit/>
          <w:tblHeader/>
        </w:trPr>
        <w:tc>
          <w:tcPr>
            <w:tcW w:w="1736" w:type="dxa"/>
            <w:shd w:val="clear" w:color="auto" w:fill="1F3864"/>
            <w:tcMar>
              <w:top w:w="50" w:type="dxa"/>
              <w:left w:w="90" w:type="dxa"/>
              <w:bottom w:w="50" w:type="dxa"/>
              <w:right w:w="90" w:type="dxa"/>
            </w:tcMar>
          </w:tcPr>
          <w:p w14:paraId="214CEBBC" w14:textId="77777777" w:rsidR="000C62E3" w:rsidRDefault="002E264F">
            <w:pPr>
              <w:spacing w:after="0" w:line="250" w:lineRule="auto"/>
              <w:jc w:val="left"/>
            </w:pPr>
            <w:r>
              <w:rPr>
                <w:b/>
                <w:color w:val="FFFFFF"/>
                <w:sz w:val="19"/>
              </w:rPr>
              <w:t>Sección</w:t>
            </w:r>
          </w:p>
        </w:tc>
        <w:tc>
          <w:tcPr>
            <w:tcW w:w="8004" w:type="dxa"/>
            <w:shd w:val="clear" w:color="auto" w:fill="1F3864"/>
            <w:tcMar>
              <w:top w:w="50" w:type="dxa"/>
              <w:left w:w="90" w:type="dxa"/>
              <w:bottom w:w="50" w:type="dxa"/>
              <w:right w:w="90" w:type="dxa"/>
            </w:tcMar>
          </w:tcPr>
          <w:p w14:paraId="214CEBBD" w14:textId="77777777" w:rsidR="000C62E3" w:rsidRDefault="002E264F">
            <w:pPr>
              <w:spacing w:after="0" w:line="250" w:lineRule="auto"/>
              <w:jc w:val="left"/>
            </w:pPr>
            <w:r>
              <w:rPr>
                <w:b/>
                <w:color w:val="FFFFFF"/>
                <w:sz w:val="19"/>
              </w:rPr>
              <w:t>Qué puede hacer el administrador (además de lo del personal)</w:t>
            </w:r>
          </w:p>
        </w:tc>
      </w:tr>
      <w:tr w:rsidR="000C62E3" w14:paraId="214CEBC1" w14:textId="77777777">
        <w:trPr>
          <w:cantSplit/>
        </w:trPr>
        <w:tc>
          <w:tcPr>
            <w:tcW w:w="1736" w:type="dxa"/>
            <w:tcMar>
              <w:top w:w="50" w:type="dxa"/>
              <w:left w:w="90" w:type="dxa"/>
              <w:bottom w:w="50" w:type="dxa"/>
              <w:right w:w="90" w:type="dxa"/>
            </w:tcMar>
          </w:tcPr>
          <w:p w14:paraId="214CEBBF" w14:textId="77777777" w:rsidR="000C62E3" w:rsidRDefault="002E264F">
            <w:pPr>
              <w:spacing w:after="0" w:line="250" w:lineRule="auto"/>
              <w:jc w:val="left"/>
            </w:pPr>
            <w:r>
              <w:rPr>
                <w:sz w:val="19"/>
              </w:rPr>
              <w:t>Caja</w:t>
            </w:r>
          </w:p>
        </w:tc>
        <w:tc>
          <w:tcPr>
            <w:tcW w:w="8004" w:type="dxa"/>
            <w:tcMar>
              <w:top w:w="50" w:type="dxa"/>
              <w:left w:w="90" w:type="dxa"/>
              <w:bottom w:w="50" w:type="dxa"/>
              <w:right w:w="90" w:type="dxa"/>
            </w:tcMar>
          </w:tcPr>
          <w:p w14:paraId="214CEBC0" w14:textId="6C47C3AE" w:rsidR="000C62E3" w:rsidRDefault="00E84783">
            <w:pPr>
              <w:spacing w:after="0" w:line="250" w:lineRule="auto"/>
              <w:jc w:val="left"/>
            </w:pPr>
            <w:r w:rsidRPr="00E84783">
              <w:rPr>
                <w:sz w:val="19"/>
              </w:rPr>
              <w:t>Ver el historial de turnos de todos, cerrar el turno de otro usuario, anular cualquier venta de un turno abierto y ver el registro de anulaciones de todos los usuarios.</w:t>
            </w:r>
          </w:p>
        </w:tc>
      </w:tr>
      <w:tr w:rsidR="000C62E3" w14:paraId="214CEBC4" w14:textId="77777777">
        <w:trPr>
          <w:cantSplit/>
        </w:trPr>
        <w:tc>
          <w:tcPr>
            <w:tcW w:w="1736" w:type="dxa"/>
            <w:shd w:val="clear" w:color="auto" w:fill="F2F2F2"/>
            <w:tcMar>
              <w:top w:w="50" w:type="dxa"/>
              <w:left w:w="90" w:type="dxa"/>
              <w:bottom w:w="50" w:type="dxa"/>
              <w:right w:w="90" w:type="dxa"/>
            </w:tcMar>
          </w:tcPr>
          <w:p w14:paraId="214CEBC2" w14:textId="77777777" w:rsidR="000C62E3" w:rsidRDefault="002E264F">
            <w:pPr>
              <w:spacing w:after="0" w:line="250" w:lineRule="auto"/>
              <w:jc w:val="left"/>
            </w:pPr>
            <w:r>
              <w:rPr>
                <w:sz w:val="19"/>
              </w:rPr>
              <w:t>Productos</w:t>
            </w:r>
          </w:p>
        </w:tc>
        <w:tc>
          <w:tcPr>
            <w:tcW w:w="8004" w:type="dxa"/>
            <w:shd w:val="clear" w:color="auto" w:fill="F2F2F2"/>
            <w:tcMar>
              <w:top w:w="50" w:type="dxa"/>
              <w:left w:w="90" w:type="dxa"/>
              <w:bottom w:w="50" w:type="dxa"/>
              <w:right w:w="90" w:type="dxa"/>
            </w:tcMar>
          </w:tcPr>
          <w:p w14:paraId="214CEBC3" w14:textId="77777777" w:rsidR="000C62E3" w:rsidRDefault="002E264F">
            <w:pPr>
              <w:spacing w:after="0" w:line="250" w:lineRule="auto"/>
              <w:jc w:val="left"/>
            </w:pPr>
            <w:r>
              <w:rPr>
                <w:sz w:val="19"/>
              </w:rPr>
              <w:t xml:space="preserve">Crear y </w:t>
            </w:r>
            <w:r>
              <w:rPr>
                <w:b/>
                <w:bCs/>
                <w:sz w:val="19"/>
              </w:rPr>
              <w:t>editar</w:t>
            </w:r>
            <w:r>
              <w:rPr>
                <w:sz w:val="19"/>
              </w:rPr>
              <w:t xml:space="preserve"> productos (precio y stock mínimo y máximo).</w:t>
            </w:r>
          </w:p>
        </w:tc>
      </w:tr>
      <w:tr w:rsidR="000C62E3" w14:paraId="214CEBC7" w14:textId="77777777">
        <w:trPr>
          <w:cantSplit/>
        </w:trPr>
        <w:tc>
          <w:tcPr>
            <w:tcW w:w="1736" w:type="dxa"/>
            <w:tcMar>
              <w:top w:w="50" w:type="dxa"/>
              <w:left w:w="90" w:type="dxa"/>
              <w:bottom w:w="50" w:type="dxa"/>
              <w:right w:w="90" w:type="dxa"/>
            </w:tcMar>
          </w:tcPr>
          <w:p w14:paraId="214CEBC5" w14:textId="77777777" w:rsidR="000C62E3" w:rsidRDefault="002E264F">
            <w:pPr>
              <w:spacing w:after="0" w:line="250" w:lineRule="auto"/>
              <w:jc w:val="left"/>
            </w:pPr>
            <w:r>
              <w:rPr>
                <w:sz w:val="19"/>
              </w:rPr>
              <w:t>Inventario</w:t>
            </w:r>
          </w:p>
        </w:tc>
        <w:tc>
          <w:tcPr>
            <w:tcW w:w="8004" w:type="dxa"/>
            <w:tcMar>
              <w:top w:w="50" w:type="dxa"/>
              <w:left w:w="90" w:type="dxa"/>
              <w:bottom w:w="50" w:type="dxa"/>
              <w:right w:w="90" w:type="dxa"/>
            </w:tcMar>
          </w:tcPr>
          <w:p w14:paraId="214CEBC6" w14:textId="77777777" w:rsidR="000C62E3" w:rsidRDefault="002E264F">
            <w:pPr>
              <w:spacing w:after="0" w:line="250" w:lineRule="auto"/>
              <w:jc w:val="left"/>
            </w:pPr>
            <w:r>
              <w:rPr>
                <w:sz w:val="19"/>
              </w:rPr>
              <w:t>Editar el vencimiento y la ubicación de un lote.</w:t>
            </w:r>
          </w:p>
        </w:tc>
      </w:tr>
      <w:tr w:rsidR="000C62E3" w14:paraId="214CEBCA" w14:textId="77777777">
        <w:trPr>
          <w:cantSplit/>
        </w:trPr>
        <w:tc>
          <w:tcPr>
            <w:tcW w:w="1736" w:type="dxa"/>
            <w:shd w:val="clear" w:color="auto" w:fill="F2F2F2"/>
            <w:tcMar>
              <w:top w:w="50" w:type="dxa"/>
              <w:left w:w="90" w:type="dxa"/>
              <w:bottom w:w="50" w:type="dxa"/>
              <w:right w:w="90" w:type="dxa"/>
            </w:tcMar>
          </w:tcPr>
          <w:p w14:paraId="214CEBC8" w14:textId="77777777" w:rsidR="000C62E3" w:rsidRDefault="002E264F">
            <w:pPr>
              <w:spacing w:after="0" w:line="250" w:lineRule="auto"/>
              <w:jc w:val="left"/>
            </w:pPr>
            <w:r>
              <w:rPr>
                <w:sz w:val="19"/>
              </w:rPr>
              <w:t>Mermas</w:t>
            </w:r>
          </w:p>
        </w:tc>
        <w:tc>
          <w:tcPr>
            <w:tcW w:w="8004" w:type="dxa"/>
            <w:shd w:val="clear" w:color="auto" w:fill="F2F2F2"/>
            <w:tcMar>
              <w:top w:w="50" w:type="dxa"/>
              <w:left w:w="90" w:type="dxa"/>
              <w:bottom w:w="50" w:type="dxa"/>
              <w:right w:w="90" w:type="dxa"/>
            </w:tcMar>
          </w:tcPr>
          <w:p w14:paraId="214CEBC9" w14:textId="77777777" w:rsidR="000C62E3" w:rsidRDefault="002E264F">
            <w:pPr>
              <w:spacing w:after="0" w:line="250" w:lineRule="auto"/>
              <w:jc w:val="left"/>
            </w:pPr>
            <w:r>
              <w:rPr>
                <w:b/>
                <w:bCs/>
                <w:sz w:val="19"/>
              </w:rPr>
              <w:t>Aprobar</w:t>
            </w:r>
            <w:r>
              <w:rPr>
                <w:sz w:val="19"/>
              </w:rPr>
              <w:t xml:space="preserve"> o </w:t>
            </w:r>
            <w:r>
              <w:rPr>
                <w:b/>
                <w:bCs/>
                <w:sz w:val="19"/>
              </w:rPr>
              <w:t>rechazar</w:t>
            </w:r>
            <w:r>
              <w:rPr>
                <w:sz w:val="19"/>
              </w:rPr>
              <w:t xml:space="preserve"> mermas y exportar su reporte.</w:t>
            </w:r>
          </w:p>
        </w:tc>
      </w:tr>
      <w:tr w:rsidR="000C62E3" w14:paraId="214CEBCD" w14:textId="77777777">
        <w:trPr>
          <w:cantSplit/>
        </w:trPr>
        <w:tc>
          <w:tcPr>
            <w:tcW w:w="1736" w:type="dxa"/>
            <w:tcMar>
              <w:top w:w="50" w:type="dxa"/>
              <w:left w:w="90" w:type="dxa"/>
              <w:bottom w:w="50" w:type="dxa"/>
              <w:right w:w="90" w:type="dxa"/>
            </w:tcMar>
          </w:tcPr>
          <w:p w14:paraId="214CEBCB" w14:textId="77777777" w:rsidR="000C62E3" w:rsidRDefault="002E264F">
            <w:pPr>
              <w:spacing w:after="0" w:line="250" w:lineRule="auto"/>
              <w:jc w:val="left"/>
            </w:pPr>
            <w:r>
              <w:rPr>
                <w:sz w:val="19"/>
              </w:rPr>
              <w:t>Compras</w:t>
            </w:r>
          </w:p>
        </w:tc>
        <w:tc>
          <w:tcPr>
            <w:tcW w:w="8004" w:type="dxa"/>
            <w:tcMar>
              <w:top w:w="50" w:type="dxa"/>
              <w:left w:w="90" w:type="dxa"/>
              <w:bottom w:w="50" w:type="dxa"/>
              <w:right w:w="90" w:type="dxa"/>
            </w:tcMar>
          </w:tcPr>
          <w:p w14:paraId="214CEBCC" w14:textId="77777777" w:rsidR="000C62E3" w:rsidRDefault="002E264F">
            <w:pPr>
              <w:spacing w:after="0" w:line="250" w:lineRule="auto"/>
              <w:jc w:val="left"/>
            </w:pPr>
            <w:r>
              <w:rPr>
                <w:b/>
                <w:bCs/>
                <w:sz w:val="19"/>
              </w:rPr>
              <w:t>Aprobar</w:t>
            </w:r>
            <w:r>
              <w:rPr>
                <w:sz w:val="19"/>
              </w:rPr>
              <w:t xml:space="preserve"> o </w:t>
            </w:r>
            <w:r>
              <w:rPr>
                <w:b/>
                <w:bCs/>
                <w:sz w:val="19"/>
              </w:rPr>
              <w:t>rechazar</w:t>
            </w:r>
            <w:r>
              <w:rPr>
                <w:sz w:val="19"/>
              </w:rPr>
              <w:t xml:space="preserve"> órdenes de compra y editar proveedores.</w:t>
            </w:r>
          </w:p>
        </w:tc>
      </w:tr>
      <w:tr w:rsidR="000C62E3" w14:paraId="214CEBD0" w14:textId="77777777">
        <w:trPr>
          <w:cantSplit/>
        </w:trPr>
        <w:tc>
          <w:tcPr>
            <w:tcW w:w="1736" w:type="dxa"/>
            <w:shd w:val="clear" w:color="auto" w:fill="F2F2F2"/>
            <w:tcMar>
              <w:top w:w="50" w:type="dxa"/>
              <w:left w:w="90" w:type="dxa"/>
              <w:bottom w:w="50" w:type="dxa"/>
              <w:right w:w="90" w:type="dxa"/>
            </w:tcMar>
          </w:tcPr>
          <w:p w14:paraId="214CEBCE" w14:textId="77777777" w:rsidR="000C62E3" w:rsidRDefault="002E264F">
            <w:pPr>
              <w:spacing w:after="0" w:line="250" w:lineRule="auto"/>
              <w:jc w:val="left"/>
            </w:pPr>
            <w:r>
              <w:rPr>
                <w:sz w:val="19"/>
              </w:rPr>
              <w:t>Reportes</w:t>
            </w:r>
          </w:p>
        </w:tc>
        <w:tc>
          <w:tcPr>
            <w:tcW w:w="8004" w:type="dxa"/>
            <w:shd w:val="clear" w:color="auto" w:fill="F2F2F2"/>
            <w:tcMar>
              <w:top w:w="50" w:type="dxa"/>
              <w:left w:w="90" w:type="dxa"/>
              <w:bottom w:w="50" w:type="dxa"/>
              <w:right w:w="90" w:type="dxa"/>
            </w:tcMar>
          </w:tcPr>
          <w:p w14:paraId="214CEBCF" w14:textId="77777777" w:rsidR="000C62E3" w:rsidRDefault="002E264F">
            <w:pPr>
              <w:spacing w:after="0" w:line="250" w:lineRule="auto"/>
              <w:jc w:val="left"/>
            </w:pPr>
            <w:r>
              <w:rPr>
                <w:sz w:val="19"/>
              </w:rPr>
              <w:t>Indicadores de ventas e inventario, gráficos y exportación.</w:t>
            </w:r>
          </w:p>
        </w:tc>
      </w:tr>
      <w:tr w:rsidR="000C62E3" w14:paraId="214CEBD3" w14:textId="77777777">
        <w:trPr>
          <w:cantSplit/>
        </w:trPr>
        <w:tc>
          <w:tcPr>
            <w:tcW w:w="1736" w:type="dxa"/>
            <w:tcMar>
              <w:top w:w="50" w:type="dxa"/>
              <w:left w:w="90" w:type="dxa"/>
              <w:bottom w:w="50" w:type="dxa"/>
              <w:right w:w="90" w:type="dxa"/>
            </w:tcMar>
          </w:tcPr>
          <w:p w14:paraId="214CEBD1" w14:textId="77777777" w:rsidR="000C62E3" w:rsidRDefault="002E264F">
            <w:pPr>
              <w:spacing w:after="0" w:line="250" w:lineRule="auto"/>
              <w:jc w:val="left"/>
            </w:pPr>
            <w:r>
              <w:rPr>
                <w:sz w:val="19"/>
              </w:rPr>
              <w:t>Negocio</w:t>
            </w:r>
          </w:p>
        </w:tc>
        <w:tc>
          <w:tcPr>
            <w:tcW w:w="8004" w:type="dxa"/>
            <w:tcMar>
              <w:top w:w="50" w:type="dxa"/>
              <w:left w:w="90" w:type="dxa"/>
              <w:bottom w:w="50" w:type="dxa"/>
              <w:right w:w="90" w:type="dxa"/>
            </w:tcMar>
          </w:tcPr>
          <w:p w14:paraId="214CEBD2" w14:textId="77777777" w:rsidR="000C62E3" w:rsidRDefault="002E264F">
            <w:pPr>
              <w:spacing w:after="0" w:line="250" w:lineRule="auto"/>
              <w:jc w:val="left"/>
            </w:pPr>
            <w:r>
              <w:rPr>
                <w:sz w:val="19"/>
              </w:rPr>
              <w:t>Datos del negocio que aparecen en la boleta y la factura.</w:t>
            </w:r>
          </w:p>
        </w:tc>
      </w:tr>
      <w:tr w:rsidR="000C62E3" w14:paraId="214CEBD6" w14:textId="77777777">
        <w:trPr>
          <w:cantSplit/>
        </w:trPr>
        <w:tc>
          <w:tcPr>
            <w:tcW w:w="1736" w:type="dxa"/>
            <w:shd w:val="clear" w:color="auto" w:fill="F2F2F2"/>
            <w:tcMar>
              <w:top w:w="50" w:type="dxa"/>
              <w:left w:w="90" w:type="dxa"/>
              <w:bottom w:w="50" w:type="dxa"/>
              <w:right w:w="90" w:type="dxa"/>
            </w:tcMar>
          </w:tcPr>
          <w:p w14:paraId="214CEBD4" w14:textId="77777777" w:rsidR="000C62E3" w:rsidRDefault="002E264F">
            <w:pPr>
              <w:spacing w:after="0" w:line="250" w:lineRule="auto"/>
              <w:jc w:val="left"/>
            </w:pPr>
            <w:r>
              <w:rPr>
                <w:sz w:val="19"/>
              </w:rPr>
              <w:t>Usuarios</w:t>
            </w:r>
          </w:p>
        </w:tc>
        <w:tc>
          <w:tcPr>
            <w:tcW w:w="8004" w:type="dxa"/>
            <w:shd w:val="clear" w:color="auto" w:fill="F2F2F2"/>
            <w:tcMar>
              <w:top w:w="50" w:type="dxa"/>
              <w:left w:w="90" w:type="dxa"/>
              <w:bottom w:w="50" w:type="dxa"/>
              <w:right w:w="90" w:type="dxa"/>
            </w:tcMar>
          </w:tcPr>
          <w:p w14:paraId="214CEBD5" w14:textId="77777777" w:rsidR="000C62E3" w:rsidRDefault="002E264F">
            <w:pPr>
              <w:spacing w:after="0" w:line="250" w:lineRule="auto"/>
              <w:jc w:val="left"/>
            </w:pPr>
            <w:r>
              <w:rPr>
                <w:sz w:val="19"/>
              </w:rPr>
              <w:t>Cuentas de acceso y roles del personal.</w:t>
            </w:r>
          </w:p>
        </w:tc>
      </w:tr>
    </w:tbl>
    <w:p w14:paraId="214CEBD7" w14:textId="77777777" w:rsidR="000C62E3" w:rsidRDefault="000C62E3">
      <w:pPr>
        <w:spacing w:after="80"/>
      </w:pPr>
    </w:p>
    <w:p w14:paraId="214CEBD8" w14:textId="77777777" w:rsidR="000C62E3" w:rsidRDefault="002E264F">
      <w:pPr>
        <w:pBdr>
          <w:top w:val="single" w:sz="4" w:space="4" w:color="5B7FA6"/>
          <w:left w:val="single" w:sz="24" w:space="6" w:color="5B7FA6"/>
          <w:bottom w:val="single" w:sz="4" w:space="4" w:color="5B7FA6"/>
          <w:right w:val="single" w:sz="4" w:space="4" w:color="5B7FA6"/>
        </w:pBdr>
        <w:shd w:val="clear" w:color="auto" w:fill="EEF3F8"/>
        <w:spacing w:before="120" w:after="160"/>
        <w:ind w:left="140" w:right="140"/>
      </w:pPr>
      <w:r>
        <w:rPr>
          <w:b/>
          <w:bCs/>
        </w:rPr>
        <w:t>Nota:</w:t>
      </w:r>
      <w:r>
        <w:t xml:space="preserve"> las ventanas de confirmación tienen los botones </w:t>
      </w:r>
      <w:r>
        <w:rPr>
          <w:b/>
          <w:bCs/>
        </w:rPr>
        <w:t>Aceptar</w:t>
      </w:r>
      <w:r>
        <w:t xml:space="preserve">, </w:t>
      </w:r>
      <w:r>
        <w:rPr>
          <w:b/>
          <w:bCs/>
        </w:rPr>
        <w:t>Cancelar</w:t>
      </w:r>
      <w:r>
        <w:t xml:space="preserve">, </w:t>
      </w:r>
      <w:r>
        <w:rPr>
          <w:b/>
          <w:bCs/>
        </w:rPr>
        <w:t>Sí</w:t>
      </w:r>
      <w:r>
        <w:t xml:space="preserve"> y </w:t>
      </w:r>
      <w:r>
        <w:rPr>
          <w:b/>
          <w:bCs/>
        </w:rPr>
        <w:t>No</w:t>
      </w:r>
      <w:r>
        <w:t xml:space="preserve">; al guardar archivos, el botón es </w:t>
      </w:r>
      <w:r>
        <w:rPr>
          <w:b/>
          <w:bCs/>
        </w:rPr>
        <w:t>Guardar</w:t>
      </w:r>
      <w:r>
        <w:t>.</w:t>
      </w:r>
    </w:p>
    <w:p w14:paraId="214CEBD9" w14:textId="77777777" w:rsidR="000C62E3" w:rsidRDefault="002E264F">
      <w:pPr>
        <w:pStyle w:val="Ttulo1"/>
      </w:pPr>
      <w:bookmarkStart w:id="5" w:name="_Toc243346843"/>
      <w:r>
        <w:t>4. Procedimientos paso a paso</w:t>
      </w:r>
      <w:bookmarkEnd w:id="5"/>
    </w:p>
    <w:p w14:paraId="214CEBDA" w14:textId="77777777" w:rsidR="000C62E3" w:rsidRDefault="002E264F">
      <w:pPr>
        <w:pStyle w:val="Ttulo2"/>
      </w:pPr>
      <w:bookmarkStart w:id="6" w:name="_Toc243346844"/>
      <w:r>
        <w:t>4.1 Abrir el turno de caja</w:t>
      </w:r>
      <w:bookmarkEnd w:id="6"/>
    </w:p>
    <w:p w14:paraId="214CEBDB" w14:textId="77777777" w:rsidR="000C62E3" w:rsidRDefault="002E264F">
      <w:r>
        <w:rPr>
          <w:b/>
          <w:bCs/>
        </w:rPr>
        <w:t>Objetivo:</w:t>
      </w:r>
      <w:r>
        <w:t xml:space="preserve"> registrar el efectivo inicial de la caja. </w:t>
      </w:r>
      <w:r>
        <w:rPr>
          <w:b/>
          <w:bCs/>
        </w:rPr>
        <w:t>Cuándo se usa:</w:t>
      </w:r>
      <w:r>
        <w:t xml:space="preserve"> antes de cobrar; el administrador también necesita turno para vender.</w:t>
      </w:r>
    </w:p>
    <w:p w14:paraId="214CEBDC" w14:textId="77777777" w:rsidR="000C62E3" w:rsidRDefault="002E264F">
      <w:pPr>
        <w:pStyle w:val="Pasonumerado"/>
        <w:tabs>
          <w:tab w:val="left" w:pos="720"/>
        </w:tabs>
      </w:pPr>
      <w:r>
        <w:rPr>
          <w:b/>
          <w:color w:val="1F3864"/>
        </w:rPr>
        <w:t>1.</w:t>
      </w:r>
      <w:r>
        <w:tab/>
        <w:t xml:space="preserve">Entre a </w:t>
      </w:r>
      <w:r>
        <w:rPr>
          <w:b/>
          <w:bCs/>
        </w:rPr>
        <w:t>Caja</w:t>
      </w:r>
      <w:r>
        <w:t xml:space="preserve"> → </w:t>
      </w:r>
      <w:r>
        <w:rPr>
          <w:b/>
          <w:bCs/>
        </w:rPr>
        <w:t>Mi turno</w:t>
      </w:r>
      <w:r>
        <w:t>.</w:t>
      </w:r>
    </w:p>
    <w:p w14:paraId="214CEBDD" w14:textId="77777777" w:rsidR="000C62E3" w:rsidRDefault="002E264F">
      <w:pPr>
        <w:pStyle w:val="Pasonumerado"/>
        <w:tabs>
          <w:tab w:val="left" w:pos="720"/>
        </w:tabs>
      </w:pPr>
      <w:r>
        <w:rPr>
          <w:b/>
          <w:color w:val="1F3864"/>
        </w:rPr>
        <w:t>2.</w:t>
      </w:r>
      <w:r>
        <w:tab/>
        <w:t xml:space="preserve">Escriba el </w:t>
      </w:r>
      <w:r>
        <w:rPr>
          <w:b/>
          <w:bCs/>
        </w:rPr>
        <w:t>Efectivo inicial (S/)</w:t>
      </w:r>
      <w:r>
        <w:t xml:space="preserve"> y pulse </w:t>
      </w:r>
      <w:r>
        <w:rPr>
          <w:b/>
          <w:bCs/>
        </w:rPr>
        <w:t>Abrir turno</w:t>
      </w:r>
      <w:r>
        <w:t>.</w:t>
      </w:r>
    </w:p>
    <w:p w14:paraId="214CEBDE" w14:textId="77777777" w:rsidR="000C62E3" w:rsidRDefault="002E264F">
      <w:r>
        <w:rPr>
          <w:b/>
          <w:bCs/>
        </w:rPr>
        <w:t>Resultado esperado:</w:t>
      </w:r>
      <w:r>
        <w:t xml:space="preserve"> aparecen las tarjetas del turno (</w:t>
      </w:r>
      <w:r>
        <w:rPr>
          <w:b/>
          <w:bCs/>
        </w:rPr>
        <w:t>Efectivo inicial</w:t>
      </w:r>
      <w:r>
        <w:t xml:space="preserve">, </w:t>
      </w:r>
      <w:r>
        <w:rPr>
          <w:b/>
          <w:bCs/>
        </w:rPr>
        <w:t>Ventas en efectivo</w:t>
      </w:r>
      <w:r>
        <w:t xml:space="preserve">, </w:t>
      </w:r>
      <w:r>
        <w:rPr>
          <w:b/>
          <w:bCs/>
        </w:rPr>
        <w:t>Yape o Plin</w:t>
      </w:r>
      <w:r>
        <w:t xml:space="preserve">, </w:t>
      </w:r>
      <w:r>
        <w:rPr>
          <w:b/>
          <w:bCs/>
        </w:rPr>
        <w:t>Efectivo en caja</w:t>
      </w:r>
      <w:r>
        <w:t>).</w:t>
      </w:r>
    </w:p>
    <w:p w14:paraId="214CEBDF" w14:textId="26FB5464"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cada usuario tiene un solo turno abierto. </w:t>
      </w:r>
      <w:r w:rsidR="00B038AA">
        <w:t>Los montos en efectivo aceptan céntimos.</w:t>
      </w:r>
    </w:p>
    <w:p w14:paraId="214CEBE0" w14:textId="77777777" w:rsidR="000C62E3" w:rsidRDefault="002E264F">
      <w:pPr>
        <w:pStyle w:val="Ttulo2"/>
      </w:pPr>
      <w:bookmarkStart w:id="7" w:name="_Toc243346845"/>
      <w:r>
        <w:t>4.2 Registrar una venta y aplicar el descuento VIP</w:t>
      </w:r>
      <w:bookmarkEnd w:id="7"/>
    </w:p>
    <w:p w14:paraId="214CEBE1" w14:textId="77777777" w:rsidR="000C62E3" w:rsidRDefault="002E264F">
      <w:r>
        <w:rPr>
          <w:b/>
          <w:bCs/>
        </w:rPr>
        <w:t>Objetivo:</w:t>
      </w:r>
      <w:r>
        <w:t xml:space="preserve"> armar la venta con el cliente y su descuento. </w:t>
      </w:r>
      <w:r>
        <w:rPr>
          <w:b/>
          <w:bCs/>
        </w:rPr>
        <w:t>Cuándo se usa:</w:t>
      </w:r>
      <w:r>
        <w:t xml:space="preserve"> en cada atención en caja.</w:t>
      </w:r>
    </w:p>
    <w:p w14:paraId="214CEBE2" w14:textId="77777777" w:rsidR="000C62E3" w:rsidRDefault="002E264F">
      <w:pPr>
        <w:pStyle w:val="Pasonumerado"/>
        <w:tabs>
          <w:tab w:val="left" w:pos="720"/>
        </w:tabs>
      </w:pPr>
      <w:r>
        <w:rPr>
          <w:b/>
          <w:color w:val="1F3864"/>
        </w:rPr>
        <w:t>1.</w:t>
      </w:r>
      <w:r>
        <w:tab/>
        <w:t xml:space="preserve">En </w:t>
      </w:r>
      <w:r>
        <w:rPr>
          <w:b/>
          <w:bCs/>
        </w:rPr>
        <w:t>Ventas</w:t>
      </w:r>
      <w:r>
        <w:t xml:space="preserve">, escanee o escriba el producto en </w:t>
      </w:r>
      <w:r>
        <w:rPr>
          <w:b/>
          <w:bCs/>
        </w:rPr>
        <w:t>Producto (F2)</w:t>
      </w:r>
      <w:r>
        <w:t xml:space="preserve"> y elíjalo de la lista (</w:t>
      </w:r>
      <w:r>
        <w:rPr>
          <w:rFonts w:ascii="Consolas" w:hAnsi="Consolas"/>
          <w:sz w:val="20"/>
          <w:shd w:val="clear" w:color="auto" w:fill="EDEDED"/>
        </w:rPr>
        <w:t>3*CODIGO</w:t>
      </w:r>
      <w:r>
        <w:t xml:space="preserve"> agrega 3 unidades). Corrija las cantidades con </w:t>
      </w:r>
      <w:r>
        <w:rPr>
          <w:b/>
          <w:bCs/>
        </w:rPr>
        <w:t>+</w:t>
      </w:r>
      <w:r>
        <w:t xml:space="preserve">, </w:t>
      </w:r>
      <w:r>
        <w:rPr>
          <w:b/>
          <w:bCs/>
        </w:rPr>
        <w:t>−</w:t>
      </w:r>
      <w:r>
        <w:t xml:space="preserve">, doble clic en </w:t>
      </w:r>
      <w:r>
        <w:rPr>
          <w:b/>
          <w:bCs/>
        </w:rPr>
        <w:t>Cant</w:t>
      </w:r>
      <w:r>
        <w:t xml:space="preserve"> o </w:t>
      </w:r>
      <w:r>
        <w:rPr>
          <w:b/>
          <w:bCs/>
        </w:rPr>
        <w:t>Quitar ítem</w:t>
      </w:r>
      <w:r>
        <w:t>.</w:t>
      </w:r>
    </w:p>
    <w:p w14:paraId="214CEBE3" w14:textId="77777777" w:rsidR="000C62E3" w:rsidRDefault="002E264F">
      <w:pPr>
        <w:pStyle w:val="Pasonumerado"/>
        <w:tabs>
          <w:tab w:val="left" w:pos="720"/>
        </w:tabs>
      </w:pPr>
      <w:r>
        <w:rPr>
          <w:b/>
          <w:color w:val="1F3864"/>
        </w:rPr>
        <w:t>2.</w:t>
      </w:r>
      <w:r>
        <w:tab/>
        <w:t xml:space="preserve">En </w:t>
      </w:r>
      <w:r>
        <w:rPr>
          <w:b/>
          <w:bCs/>
        </w:rPr>
        <w:t>CLIENTE (F4)</w:t>
      </w:r>
      <w:r>
        <w:t xml:space="preserve"> pulse </w:t>
      </w:r>
      <w:r>
        <w:rPr>
          <w:b/>
          <w:bCs/>
        </w:rPr>
        <w:t>Buscar</w:t>
      </w:r>
      <w:r>
        <w:t xml:space="preserve">, elija al cliente y pulse </w:t>
      </w:r>
      <w:r>
        <w:rPr>
          <w:b/>
          <w:bCs/>
        </w:rPr>
        <w:t>Usar cliente</w:t>
      </w:r>
      <w:r>
        <w:t xml:space="preserve">, o regístrelo con </w:t>
      </w:r>
      <w:r>
        <w:rPr>
          <w:b/>
          <w:bCs/>
        </w:rPr>
        <w:t>+ Nuevo cliente</w:t>
      </w:r>
      <w:r>
        <w:t>.</w:t>
      </w:r>
    </w:p>
    <w:p w14:paraId="214CEBE4" w14:textId="77777777" w:rsidR="000C62E3" w:rsidRDefault="002E264F">
      <w:pPr>
        <w:pStyle w:val="Pasonumerado"/>
        <w:tabs>
          <w:tab w:val="left" w:pos="720"/>
        </w:tabs>
      </w:pPr>
      <w:r>
        <w:rPr>
          <w:b/>
          <w:color w:val="1F3864"/>
        </w:rPr>
        <w:t>3.</w:t>
      </w:r>
      <w:r>
        <w:tab/>
        <w:t xml:space="preserve">El descuento VIP se aplica solo: </w:t>
      </w:r>
      <w:r>
        <w:rPr>
          <w:b/>
          <w:bCs/>
        </w:rPr>
        <w:t>5 %</w:t>
      </w:r>
      <w:r>
        <w:t xml:space="preserve"> con 1 compra completada, </w:t>
      </w:r>
      <w:r>
        <w:rPr>
          <w:b/>
          <w:bCs/>
        </w:rPr>
        <w:t>10 %</w:t>
      </w:r>
      <w:r>
        <w:t xml:space="preserve"> con 3 y </w:t>
      </w:r>
      <w:r>
        <w:rPr>
          <w:b/>
          <w:bCs/>
        </w:rPr>
        <w:t>15 %</w:t>
      </w:r>
      <w:r>
        <w:t xml:space="preserve"> con 5. Con </w:t>
      </w:r>
      <w:r>
        <w:rPr>
          <w:b/>
          <w:bCs/>
        </w:rPr>
        <w:t>Descuento (F6)</w:t>
      </w:r>
      <w:r>
        <w:t xml:space="preserve"> puede escribir otro porcentaje (0 a 100); el administrador no tiene tope.</w:t>
      </w:r>
    </w:p>
    <w:p w14:paraId="214CEBE5" w14:textId="695000AC" w:rsidR="000C62E3" w:rsidRDefault="002E264F">
      <w:pPr>
        <w:pStyle w:val="Marcadordecaptura"/>
      </w:pPr>
      <w:r>
        <w:t xml:space="preserve">[CAPTURA 4.2.1: Ventas — carrito con cliente VIP y el desglose con Descuento, </w:t>
      </w:r>
      <w:r w:rsidR="00B038AA">
        <w:t>IGV 18% y TOTAL</w:t>
      </w:r>
      <w:r>
        <w:t>]</w:t>
      </w:r>
    </w:p>
    <w:p w14:paraId="214CEBE6" w14:textId="763B0498" w:rsidR="000C62E3" w:rsidRDefault="002E264F">
      <w:r>
        <w:rPr>
          <w:b/>
          <w:bCs/>
        </w:rPr>
        <w:t>Resultado esperado:</w:t>
      </w:r>
      <w:r>
        <w:t xml:space="preserve"> el panel derecho muestra </w:t>
      </w:r>
      <w:r>
        <w:rPr>
          <w:b/>
          <w:bCs/>
        </w:rPr>
        <w:t>Subtotal</w:t>
      </w:r>
      <w:r>
        <w:t xml:space="preserve">, </w:t>
      </w:r>
      <w:r>
        <w:rPr>
          <w:b/>
          <w:bCs/>
        </w:rPr>
        <w:t>Descuento</w:t>
      </w:r>
      <w:r>
        <w:t xml:space="preserve">, </w:t>
      </w:r>
      <w:r w:rsidR="00B038AA">
        <w:rPr>
          <w:b/>
          <w:bCs/>
        </w:rPr>
        <w:t>IGV 18% y TOTAL</w:t>
      </w:r>
      <w:r>
        <w:t>.</w:t>
      </w:r>
    </w:p>
    <w:p w14:paraId="214CEBE7" w14:textId="77777777"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el personal puede aplicar como máximo </w:t>
      </w:r>
      <w:r>
        <w:rPr>
          <w:b/>
          <w:bCs/>
        </w:rPr>
        <w:t>10 %</w:t>
      </w:r>
      <w:r>
        <w:t xml:space="preserve"> de descuento manual; el sistema se lo impide en la pantalla y al registrar la venta. El descuento VIP del cliente siempre se respeta, aunque sea mayor (Platino, 15 %). Si corresponde un descuento manual mayor, cobre usted esa venta desde su sesión y su turno.</w:t>
      </w:r>
    </w:p>
    <w:p w14:paraId="214CEBE8" w14:textId="77777777" w:rsidR="000C62E3" w:rsidRDefault="002E264F">
      <w:pPr>
        <w:pStyle w:val="Ttulo2"/>
      </w:pPr>
      <w:bookmarkStart w:id="8" w:name="_Toc243346846"/>
      <w:r>
        <w:t>4.3 Cobrar en efectivo, con Yape o con Plin</w:t>
      </w:r>
      <w:bookmarkEnd w:id="8"/>
    </w:p>
    <w:p w14:paraId="214CEBE9" w14:textId="77777777" w:rsidR="000C62E3" w:rsidRDefault="002E264F">
      <w:r>
        <w:rPr>
          <w:b/>
          <w:bCs/>
        </w:rPr>
        <w:t>Objetivo:</w:t>
      </w:r>
      <w:r>
        <w:t xml:space="preserve"> registrar el pago. </w:t>
      </w:r>
      <w:r>
        <w:rPr>
          <w:b/>
          <w:bCs/>
        </w:rPr>
        <w:t>Cuándo se usa:</w:t>
      </w:r>
      <w:r>
        <w:t xml:space="preserve"> al cerrar cada venta.</w:t>
      </w:r>
    </w:p>
    <w:p w14:paraId="214CEBEA" w14:textId="77777777" w:rsidR="000C62E3" w:rsidRDefault="002E264F">
      <w:pPr>
        <w:pStyle w:val="Pasonumerado"/>
        <w:tabs>
          <w:tab w:val="left" w:pos="720"/>
        </w:tabs>
      </w:pPr>
      <w:r>
        <w:rPr>
          <w:b/>
          <w:color w:val="1F3864"/>
        </w:rPr>
        <w:t>1.</w:t>
      </w:r>
      <w:r>
        <w:tab/>
      </w:r>
      <w:r>
        <w:rPr>
          <w:b/>
          <w:bCs/>
        </w:rPr>
        <w:t>Efectivo</w:t>
      </w:r>
      <w:r>
        <w:t xml:space="preserve"> (</w:t>
      </w:r>
      <w:r>
        <w:rPr>
          <w:rFonts w:ascii="Consolas" w:hAnsi="Consolas"/>
          <w:sz w:val="20"/>
          <w:shd w:val="clear" w:color="auto" w:fill="EDEDED"/>
        </w:rPr>
        <w:t>F9</w:t>
      </w:r>
      <w:r>
        <w:t xml:space="preserve">): escriba el </w:t>
      </w:r>
      <w:r>
        <w:rPr>
          <w:b/>
          <w:bCs/>
        </w:rPr>
        <w:t>Monto recibido</w:t>
      </w:r>
      <w:r>
        <w:t xml:space="preserve"> (o use </w:t>
      </w:r>
      <w:r>
        <w:rPr>
          <w:b/>
          <w:bCs/>
        </w:rPr>
        <w:t>Exacto</w:t>
      </w:r>
      <w:r>
        <w:t xml:space="preserve">, </w:t>
      </w:r>
      <w:r>
        <w:rPr>
          <w:b/>
          <w:bCs/>
        </w:rPr>
        <w:t>S/ 20</w:t>
      </w:r>
      <w:r>
        <w:t xml:space="preserve">…), verifique el </w:t>
      </w:r>
      <w:r>
        <w:rPr>
          <w:b/>
          <w:bCs/>
        </w:rPr>
        <w:t>Vuelto</w:t>
      </w:r>
      <w:r>
        <w:t xml:space="preserve"> y pulse </w:t>
      </w:r>
      <w:r>
        <w:rPr>
          <w:b/>
          <w:bCs/>
        </w:rPr>
        <w:t>Cobrar</w:t>
      </w:r>
      <w:r>
        <w:t>.</w:t>
      </w:r>
    </w:p>
    <w:p w14:paraId="214CEBEB" w14:textId="77777777" w:rsidR="000C62E3" w:rsidRDefault="002E264F">
      <w:pPr>
        <w:pStyle w:val="Pasonumerado"/>
        <w:tabs>
          <w:tab w:val="left" w:pos="720"/>
        </w:tabs>
      </w:pPr>
      <w:r>
        <w:rPr>
          <w:b/>
          <w:color w:val="1F3864"/>
        </w:rPr>
        <w:t>2.</w:t>
      </w:r>
      <w:r>
        <w:tab/>
      </w:r>
      <w:r>
        <w:rPr>
          <w:b/>
          <w:bCs/>
        </w:rPr>
        <w:t>Yape o Plin</w:t>
      </w:r>
      <w:r>
        <w:t xml:space="preserve"> (</w:t>
      </w:r>
      <w:r>
        <w:rPr>
          <w:rFonts w:ascii="Consolas" w:hAnsi="Consolas"/>
          <w:sz w:val="20"/>
          <w:shd w:val="clear" w:color="auto" w:fill="EDEDED"/>
        </w:rPr>
        <w:t>F11</w:t>
      </w:r>
      <w:r>
        <w:t xml:space="preserve">): cuando vea en el celular del negocio que llegó el pago por el total, pulse </w:t>
      </w:r>
      <w:r>
        <w:rPr>
          <w:b/>
          <w:bCs/>
        </w:rPr>
        <w:t>Yape o Plin</w:t>
      </w:r>
      <w:r>
        <w:t xml:space="preserve"> y responda </w:t>
      </w:r>
      <w:r>
        <w:rPr>
          <w:b/>
          <w:bCs/>
        </w:rPr>
        <w:t>Sí</w:t>
      </w:r>
      <w:r>
        <w:t xml:space="preserve"> a "¿El cliente ya pagó S/ … con Yape o Plin?".</w:t>
      </w:r>
    </w:p>
    <w:p w14:paraId="214CEBEC" w14:textId="77777777" w:rsidR="000C62E3" w:rsidRDefault="002E264F">
      <w:pPr>
        <w:pStyle w:val="Marcadordecaptura"/>
      </w:pPr>
      <w:r>
        <w:t>[CAPTURA 4.3.1: Confirmación "Cobro con Yape o Plin" — pregunta si el cliente ya pagó el total]</w:t>
      </w:r>
    </w:p>
    <w:p w14:paraId="214CEBED" w14:textId="77777777" w:rsidR="000C62E3" w:rsidRDefault="002E264F">
      <w:r>
        <w:rPr>
          <w:b/>
          <w:bCs/>
        </w:rPr>
        <w:t>Resultado esperado:</w:t>
      </w:r>
      <w:r>
        <w:t xml:space="preserve"> aparece el comprobante con "Venta N° … registrada".</w:t>
      </w:r>
    </w:p>
    <w:p w14:paraId="214CEBEE" w14:textId="77777777"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el sistema solo registra la forma de pago; no cobra ni verifica el pago con Yape o Plin. Confirme siempre el pago en el celular del negocio antes de responder </w:t>
      </w:r>
      <w:r>
        <w:rPr>
          <w:b/>
          <w:bCs/>
        </w:rPr>
        <w:t>Sí</w:t>
      </w:r>
      <w:r>
        <w:t>.</w:t>
      </w:r>
    </w:p>
    <w:p w14:paraId="214CEBEF" w14:textId="77777777" w:rsidR="000C62E3" w:rsidRDefault="002E264F">
      <w:pPr>
        <w:pStyle w:val="Ttulo2"/>
      </w:pPr>
      <w:bookmarkStart w:id="9" w:name="_Toc243346847"/>
      <w:r>
        <w:t>4.4 Emitir la boleta o la factura</w:t>
      </w:r>
      <w:bookmarkEnd w:id="9"/>
    </w:p>
    <w:p w14:paraId="214CEBF0" w14:textId="77777777" w:rsidR="000C62E3" w:rsidRDefault="002E264F">
      <w:r>
        <w:rPr>
          <w:b/>
          <w:bCs/>
        </w:rPr>
        <w:t>Objetivo:</w:t>
      </w:r>
      <w:r>
        <w:t xml:space="preserve"> entregar el comprobante. </w:t>
      </w:r>
      <w:r>
        <w:rPr>
          <w:b/>
          <w:bCs/>
        </w:rPr>
        <w:t>Cuándo se usa:</w:t>
      </w:r>
      <w:r>
        <w:t xml:space="preserve"> en cada venta; se emite solo al cobrar.</w:t>
      </w:r>
    </w:p>
    <w:p w14:paraId="214CEBF1" w14:textId="77777777" w:rsidR="000C62E3" w:rsidRDefault="002E264F">
      <w:pPr>
        <w:pStyle w:val="Pasonumerado"/>
        <w:tabs>
          <w:tab w:val="left" w:pos="720"/>
        </w:tabs>
      </w:pPr>
      <w:r>
        <w:rPr>
          <w:b/>
          <w:color w:val="1F3864"/>
        </w:rPr>
        <w:t>1.</w:t>
      </w:r>
      <w:r>
        <w:tab/>
        <w:t xml:space="preserve">Antes de cobrar, elija al cliente. Con </w:t>
      </w:r>
      <w:r>
        <w:rPr>
          <w:b/>
          <w:bCs/>
        </w:rPr>
        <w:t>RUC</w:t>
      </w:r>
      <w:r>
        <w:t xml:space="preserve"> (11 dígitos) se emite </w:t>
      </w:r>
      <w:r>
        <w:rPr>
          <w:b/>
          <w:bCs/>
        </w:rPr>
        <w:t>FACTURA ELECTRÓNICA</w:t>
      </w:r>
      <w:r>
        <w:t xml:space="preserve"> F001. Con </w:t>
      </w:r>
      <w:r>
        <w:rPr>
          <w:b/>
          <w:bCs/>
        </w:rPr>
        <w:t>DNI</w:t>
      </w:r>
      <w:r>
        <w:t xml:space="preserve"> o sin cliente ("Clientes varios") se emite </w:t>
      </w:r>
      <w:r>
        <w:rPr>
          <w:b/>
          <w:bCs/>
        </w:rPr>
        <w:t>BOLETA DE VENTA ELECTRÓNICA</w:t>
      </w:r>
      <w:r>
        <w:t xml:space="preserve"> B001.</w:t>
      </w:r>
    </w:p>
    <w:p w14:paraId="214CEBF2" w14:textId="77777777" w:rsidR="000C62E3" w:rsidRDefault="002E264F">
      <w:pPr>
        <w:pStyle w:val="Pasonumerado"/>
        <w:tabs>
          <w:tab w:val="left" w:pos="720"/>
        </w:tabs>
      </w:pPr>
      <w:r>
        <w:rPr>
          <w:b/>
          <w:color w:val="1F3864"/>
        </w:rPr>
        <w:t>2.</w:t>
      </w:r>
      <w:r>
        <w:tab/>
        <w:t xml:space="preserve">En el comprobante, pulse </w:t>
      </w:r>
      <w:r>
        <w:rPr>
          <w:b/>
          <w:bCs/>
        </w:rPr>
        <w:t>Imprimir</w:t>
      </w:r>
      <w:r>
        <w:t xml:space="preserve">, </w:t>
      </w:r>
      <w:r>
        <w:rPr>
          <w:b/>
          <w:bCs/>
        </w:rPr>
        <w:t>Guardar PDF</w:t>
      </w:r>
      <w:r>
        <w:t xml:space="preserve"> o </w:t>
      </w:r>
      <w:r>
        <w:rPr>
          <w:b/>
          <w:bCs/>
        </w:rPr>
        <w:t>Cerrar</w:t>
      </w:r>
      <w:r>
        <w:t>.</w:t>
      </w:r>
    </w:p>
    <w:p w14:paraId="214CEBF3" w14:textId="77777777" w:rsidR="000C62E3" w:rsidRDefault="002E264F">
      <w:pPr>
        <w:pStyle w:val="Pasonumerado"/>
        <w:tabs>
          <w:tab w:val="left" w:pos="720"/>
        </w:tabs>
      </w:pPr>
      <w:r>
        <w:rPr>
          <w:b/>
          <w:color w:val="1F3864"/>
        </w:rPr>
        <w:t>3.</w:t>
      </w:r>
      <w:r>
        <w:tab/>
        <w:t xml:space="preserve">Para verlo después: </w:t>
      </w:r>
      <w:r>
        <w:rPr>
          <w:b/>
          <w:bCs/>
        </w:rPr>
        <w:t>Caja</w:t>
      </w:r>
      <w:r>
        <w:t xml:space="preserve">, seleccione la venta y pulse </w:t>
      </w:r>
      <w:r>
        <w:rPr>
          <w:b/>
          <w:bCs/>
        </w:rPr>
        <w:t>Ver comprobante</w:t>
      </w:r>
      <w:r>
        <w:t>.</w:t>
      </w:r>
    </w:p>
    <w:p w14:paraId="214CEBF4" w14:textId="77777777" w:rsidR="000C62E3" w:rsidRDefault="002E264F">
      <w:r>
        <w:rPr>
          <w:b/>
          <w:bCs/>
        </w:rPr>
        <w:t>Resultado esperado:</w:t>
      </w:r>
      <w:r>
        <w:t xml:space="preserve"> comprobante con número correlativo, total en letras y código de verificación.</w:t>
      </w:r>
    </w:p>
    <w:p w14:paraId="214CEBF5" w14:textId="77777777" w:rsidR="000C62E3" w:rsidRDefault="002E264F">
      <w:pPr>
        <w:pBdr>
          <w:top w:val="single" w:sz="4" w:space="4" w:color="5B7FA6"/>
          <w:left w:val="single" w:sz="24" w:space="6" w:color="5B7FA6"/>
          <w:bottom w:val="single" w:sz="4" w:space="4" w:color="5B7FA6"/>
          <w:right w:val="single" w:sz="4" w:space="4" w:color="5B7FA6"/>
        </w:pBdr>
        <w:shd w:val="clear" w:color="auto" w:fill="EEF3F8"/>
        <w:spacing w:before="120" w:after="160"/>
        <w:ind w:left="140" w:right="140"/>
      </w:pPr>
      <w:r>
        <w:rPr>
          <w:b/>
          <w:bCs/>
        </w:rPr>
        <w:t>Nota:</w:t>
      </w:r>
      <w:r>
        <w:t xml:space="preserve"> los datos del negocio que salen en el comprobante (nombre, RUC y dirección) se cambian en </w:t>
      </w:r>
      <w:r>
        <w:rPr>
          <w:b/>
          <w:bCs/>
        </w:rPr>
        <w:t>Negocio</w:t>
      </w:r>
      <w:r>
        <w:t xml:space="preserve"> (punto 4.14). Los comprobantes son de prueba y no se envían a SUNAT.</w:t>
      </w:r>
    </w:p>
    <w:p w14:paraId="214CEBF6" w14:textId="77777777" w:rsidR="000C62E3" w:rsidRDefault="002E264F">
      <w:pPr>
        <w:pStyle w:val="Ttulo2"/>
      </w:pPr>
      <w:bookmarkStart w:id="10" w:name="_Toc243346848"/>
      <w:r>
        <w:t>4.5 Cerrar un turno y cuadrar la caja</w:t>
      </w:r>
      <w:bookmarkEnd w:id="10"/>
    </w:p>
    <w:p w14:paraId="214CEBF7" w14:textId="77777777" w:rsidR="000C62E3" w:rsidRDefault="002E264F">
      <w:r>
        <w:rPr>
          <w:b/>
          <w:bCs/>
        </w:rPr>
        <w:t>Objetivo:</w:t>
      </w:r>
      <w:r>
        <w:t xml:space="preserve"> registrar el efectivo contado y la diferencia. </w:t>
      </w:r>
      <w:r>
        <w:rPr>
          <w:b/>
          <w:bCs/>
        </w:rPr>
        <w:t>Cuándo se usa:</w:t>
      </w:r>
      <w:r>
        <w:t xml:space="preserve"> al final de cada turno, o cuando un usuario dejó su turno abierto.</w:t>
      </w:r>
    </w:p>
    <w:p w14:paraId="214CEBF8" w14:textId="77777777" w:rsidR="000C62E3" w:rsidRDefault="002E264F">
      <w:pPr>
        <w:pStyle w:val="Pasonumerado"/>
        <w:tabs>
          <w:tab w:val="left" w:pos="720"/>
        </w:tabs>
      </w:pPr>
      <w:r>
        <w:rPr>
          <w:b/>
          <w:color w:val="1F3864"/>
        </w:rPr>
        <w:t>1.</w:t>
      </w:r>
      <w:r>
        <w:tab/>
        <w:t xml:space="preserve">Para su propio turno: </w:t>
      </w:r>
      <w:r>
        <w:rPr>
          <w:b/>
          <w:bCs/>
        </w:rPr>
        <w:t>Caja</w:t>
      </w:r>
      <w:r>
        <w:t xml:space="preserve"> → </w:t>
      </w:r>
      <w:r>
        <w:rPr>
          <w:b/>
          <w:bCs/>
        </w:rPr>
        <w:t>Mi turno</w:t>
      </w:r>
      <w:r>
        <w:t xml:space="preserve"> → </w:t>
      </w:r>
      <w:r>
        <w:rPr>
          <w:b/>
          <w:bCs/>
        </w:rPr>
        <w:t>Cerrar turno y cuadrar caja</w:t>
      </w:r>
      <w:r>
        <w:t xml:space="preserve">. Para el turno de otro usuario: </w:t>
      </w:r>
      <w:r>
        <w:rPr>
          <w:b/>
          <w:bCs/>
        </w:rPr>
        <w:t>Caja</w:t>
      </w:r>
      <w:r>
        <w:t xml:space="preserve"> → </w:t>
      </w:r>
      <w:r>
        <w:rPr>
          <w:b/>
          <w:bCs/>
        </w:rPr>
        <w:t>Historial de turnos</w:t>
      </w:r>
      <w:r>
        <w:t xml:space="preserve">, seleccione la fila celeste (abierta) y pulse </w:t>
      </w:r>
      <w:r>
        <w:rPr>
          <w:b/>
          <w:bCs/>
        </w:rPr>
        <w:t>Cerrar turno seleccionado</w:t>
      </w:r>
      <w:r>
        <w:t>.</w:t>
      </w:r>
    </w:p>
    <w:p w14:paraId="214CEBF9" w14:textId="77777777" w:rsidR="000C62E3" w:rsidRDefault="002E264F">
      <w:pPr>
        <w:pStyle w:val="Pasonumerado"/>
        <w:tabs>
          <w:tab w:val="left" w:pos="720"/>
        </w:tabs>
      </w:pPr>
      <w:r>
        <w:rPr>
          <w:b/>
          <w:color w:val="1F3864"/>
        </w:rPr>
        <w:t>2.</w:t>
      </w:r>
      <w:r>
        <w:tab/>
        <w:t xml:space="preserve">Revise el </w:t>
      </w:r>
      <w:r>
        <w:rPr>
          <w:b/>
          <w:bCs/>
        </w:rPr>
        <w:t>Efectivo esperado</w:t>
      </w:r>
      <w:r>
        <w:t xml:space="preserve"> (inicial + ventas en efectivo no anuladas; Yape o Plin no entra a caja).</w:t>
      </w:r>
    </w:p>
    <w:p w14:paraId="214CEBFA" w14:textId="77777777" w:rsidR="000C62E3" w:rsidRDefault="002E264F">
      <w:pPr>
        <w:pStyle w:val="Pasonumerado"/>
        <w:tabs>
          <w:tab w:val="left" w:pos="720"/>
        </w:tabs>
      </w:pPr>
      <w:r>
        <w:rPr>
          <w:b/>
          <w:color w:val="1F3864"/>
        </w:rPr>
        <w:t>3.</w:t>
      </w:r>
      <w:r>
        <w:tab/>
        <w:t xml:space="preserve">Escriba el </w:t>
      </w:r>
      <w:r>
        <w:rPr>
          <w:b/>
          <w:bCs/>
        </w:rPr>
        <w:t>Efectivo contado en caja (S/)</w:t>
      </w:r>
      <w:r>
        <w:t xml:space="preserve">. Si hay diferencia, complete la </w:t>
      </w:r>
      <w:r>
        <w:rPr>
          <w:b/>
          <w:bCs/>
        </w:rPr>
        <w:t>Observación</w:t>
      </w:r>
      <w:r>
        <w:t xml:space="preserve"> y pulse </w:t>
      </w:r>
      <w:r>
        <w:rPr>
          <w:b/>
          <w:bCs/>
        </w:rPr>
        <w:t>Aceptar</w:t>
      </w:r>
      <w:r>
        <w:t>.</w:t>
      </w:r>
    </w:p>
    <w:p w14:paraId="214CEBFB" w14:textId="77777777" w:rsidR="000C62E3" w:rsidRDefault="002E264F">
      <w:pPr>
        <w:pStyle w:val="Marcadordecaptura"/>
      </w:pPr>
      <w:r>
        <w:t>[CAPTURA 4.5.1: Caja, pestaña Historial de turnos — turnos con faltante (rojo), sobrante (ámbar) y abierto (celeste)]</w:t>
      </w:r>
    </w:p>
    <w:p w14:paraId="214CEBFC" w14:textId="77777777" w:rsidR="000C62E3" w:rsidRDefault="002E264F">
      <w:r>
        <w:rPr>
          <w:b/>
          <w:bCs/>
        </w:rPr>
        <w:t>Resultado esperado:</w:t>
      </w:r>
      <w:r>
        <w:t xml:space="preserve"> "Turno N° … cerrado." con </w:t>
      </w:r>
      <w:r>
        <w:rPr>
          <w:b/>
          <w:bCs/>
        </w:rPr>
        <w:t>Cuadrado</w:t>
      </w:r>
      <w:r>
        <w:t xml:space="preserve">, </w:t>
      </w:r>
      <w:r>
        <w:rPr>
          <w:b/>
          <w:bCs/>
        </w:rPr>
        <w:t>Falta S/ …</w:t>
      </w:r>
      <w:r>
        <w:t xml:space="preserve"> o </w:t>
      </w:r>
      <w:r>
        <w:rPr>
          <w:b/>
          <w:bCs/>
        </w:rPr>
        <w:t>Sobra S/ …</w:t>
      </w:r>
      <w:r>
        <w:t xml:space="preserve">. En el historial, la columna </w:t>
      </w:r>
      <w:r>
        <w:rPr>
          <w:b/>
          <w:bCs/>
        </w:rPr>
        <w:t>Diferencia</w:t>
      </w:r>
      <w:r>
        <w:t xml:space="preserve"> guarda el resultado. Con </w:t>
      </w:r>
      <w:r>
        <w:rPr>
          <w:b/>
          <w:bCs/>
        </w:rPr>
        <w:t>Período</w:t>
      </w:r>
      <w:r>
        <w:t xml:space="preserve"> se filtra el historial (Hoy, Últimos 7 días, Últimos 30 días, Este año) y </w:t>
      </w:r>
      <w:r>
        <w:rPr>
          <w:b/>
          <w:bCs/>
        </w:rPr>
        <w:t>Ver ventas del turno</w:t>
      </w:r>
      <w:r>
        <w:t xml:space="preserve"> muestra sus ventas.</w:t>
      </w:r>
    </w:p>
    <w:p w14:paraId="214CEBFD" w14:textId="77777777" w:rsidR="000C62E3" w:rsidRDefault="002E264F">
      <w:pPr>
        <w:pStyle w:val="Ttulo2"/>
      </w:pPr>
      <w:bookmarkStart w:id="11" w:name="_Toc243346849"/>
      <w:r>
        <w:t>4.6 Anular una venta</w:t>
      </w:r>
      <w:bookmarkEnd w:id="11"/>
    </w:p>
    <w:p w14:paraId="214CEBFE" w14:textId="3F2B1061" w:rsidR="000C62E3" w:rsidRDefault="002E264F">
      <w:r>
        <w:rPr>
          <w:b/>
          <w:bCs/>
        </w:rPr>
        <w:t>Objetivo:</w:t>
      </w:r>
      <w:r>
        <w:t xml:space="preserve"> dejar sin efecto una venta mal registrada. </w:t>
      </w:r>
      <w:r>
        <w:rPr>
          <w:b/>
          <w:bCs/>
        </w:rPr>
        <w:t>Cuándo se usa:</w:t>
      </w:r>
      <w:r>
        <w:t xml:space="preserve"> </w:t>
      </w:r>
      <w:r w:rsidR="00E84783">
        <w:t>solo mientras el turno de esa venta siga abierto. El administrador anula cualquier venta de un turno abierto; el personal, solo las que registró en su propio turno abierto.</w:t>
      </w:r>
    </w:p>
    <w:p w14:paraId="214CEBFF" w14:textId="77777777" w:rsidR="000C62E3" w:rsidRDefault="002E264F">
      <w:pPr>
        <w:pStyle w:val="Pasonumerado"/>
        <w:tabs>
          <w:tab w:val="left" w:pos="720"/>
        </w:tabs>
      </w:pPr>
      <w:r>
        <w:rPr>
          <w:b/>
          <w:color w:val="1F3864"/>
        </w:rPr>
        <w:t>1.</w:t>
      </w:r>
      <w:r>
        <w:tab/>
        <w:t xml:space="preserve">Entre a </w:t>
      </w:r>
      <w:r>
        <w:rPr>
          <w:b/>
          <w:bCs/>
        </w:rPr>
        <w:t>Caja</w:t>
      </w:r>
      <w:r>
        <w:t xml:space="preserve"> → </w:t>
      </w:r>
      <w:r>
        <w:rPr>
          <w:b/>
          <w:bCs/>
        </w:rPr>
        <w:t>Mi turno</w:t>
      </w:r>
      <w:r>
        <w:t xml:space="preserve">, o abra el turno en </w:t>
      </w:r>
      <w:r>
        <w:rPr>
          <w:b/>
          <w:bCs/>
        </w:rPr>
        <w:t>Historial de turnos</w:t>
      </w:r>
      <w:r>
        <w:t xml:space="preserve"> → </w:t>
      </w:r>
      <w:r>
        <w:rPr>
          <w:b/>
          <w:bCs/>
        </w:rPr>
        <w:t>Ver ventas del turno</w:t>
      </w:r>
      <w:r>
        <w:t>.</w:t>
      </w:r>
    </w:p>
    <w:p w14:paraId="214CEC00" w14:textId="77777777" w:rsidR="000C62E3" w:rsidRDefault="002E264F">
      <w:pPr>
        <w:pStyle w:val="Pasonumerado"/>
        <w:tabs>
          <w:tab w:val="left" w:pos="720"/>
        </w:tabs>
      </w:pPr>
      <w:r>
        <w:rPr>
          <w:b/>
          <w:color w:val="1F3864"/>
        </w:rPr>
        <w:t>2.</w:t>
      </w:r>
      <w:r>
        <w:tab/>
        <w:t xml:space="preserve">Seleccione la venta y pulse </w:t>
      </w:r>
      <w:r>
        <w:rPr>
          <w:b/>
          <w:bCs/>
        </w:rPr>
        <w:t>Anular venta</w:t>
      </w:r>
      <w:r>
        <w:t>.</w:t>
      </w:r>
    </w:p>
    <w:p w14:paraId="214CEC01" w14:textId="5793C09A" w:rsidR="000C62E3" w:rsidRDefault="00E84783">
      <w:pPr>
        <w:pStyle w:val="Pasonumerado"/>
        <w:tabs>
          <w:tab w:val="left" w:pos="720"/>
        </w:tabs>
      </w:pPr>
      <w:r w:rsidRPr="00E84783">
        <w:rPr>
          <w:b/>
          <w:color w:val="1F3864"/>
        </w:rPr>
        <w:t>3.</w:t>
      </w:r>
      <w:r w:rsidRPr="00E84783">
        <w:tab/>
        <w:t xml:space="preserve">Lea el aviso y elija el </w:t>
      </w:r>
      <w:r w:rsidRPr="00E84783">
        <w:rPr>
          <w:b/>
        </w:rPr>
        <w:t>Motivo de la anulación</w:t>
      </w:r>
      <w:r w:rsidRPr="00E84783">
        <w:t>: Error de registro, Cliente desistió, Producto equivocado, Error en el cobro u Otro.</w:t>
      </w:r>
    </w:p>
    <w:p w14:paraId="653BBD46" w14:textId="06CEBBFF" w:rsidR="00E84783" w:rsidRDefault="00E84783">
      <w:pPr>
        <w:pStyle w:val="Pasonumerado"/>
        <w:tabs>
          <w:tab w:val="left" w:pos="720"/>
        </w:tabs>
      </w:pPr>
      <w:r w:rsidRPr="00E84783">
        <w:rPr>
          <w:b/>
          <w:color w:val="1F3864"/>
        </w:rPr>
        <w:t>4.</w:t>
      </w:r>
      <w:r w:rsidRPr="00E84783">
        <w:tab/>
        <w:t xml:space="preserve">Escriba el </w:t>
      </w:r>
      <w:r w:rsidRPr="00E84783">
        <w:rPr>
          <w:b/>
        </w:rPr>
        <w:t>Detalle</w:t>
      </w:r>
      <w:r w:rsidRPr="00E84783">
        <w:t xml:space="preserve"> (opcional; con </w:t>
      </w:r>
      <w:r w:rsidRPr="00E84783">
        <w:rPr>
          <w:b/>
        </w:rPr>
        <w:t>Otro</w:t>
      </w:r>
      <w:r w:rsidRPr="00E84783">
        <w:t xml:space="preserve"> es obligatorio, mínimo 5 caracteres) y pulse </w:t>
      </w:r>
      <w:r w:rsidRPr="00E84783">
        <w:rPr>
          <w:b/>
        </w:rPr>
        <w:t>Aceptar</w:t>
      </w:r>
      <w:r w:rsidRPr="00E84783">
        <w:t>.</w:t>
      </w:r>
    </w:p>
    <w:p w14:paraId="214CEC02" w14:textId="07A38B1C" w:rsidR="000C62E3" w:rsidRDefault="00E84783">
      <w:pPr>
        <w:pStyle w:val="Marcadordecaptura"/>
      </w:pPr>
      <w:r>
        <w:t>[CAPTURA 4.6.1: Caja — ventana "Anular venta" con la lista de motivos y el detalle]</w:t>
      </w:r>
    </w:p>
    <w:p w14:paraId="214CEC03" w14:textId="77777777" w:rsidR="000C62E3" w:rsidRDefault="002E264F">
      <w:r>
        <w:rPr>
          <w:b/>
          <w:bCs/>
        </w:rPr>
        <w:t>Resultado esperado:</w:t>
      </w:r>
      <w:r>
        <w:t xml:space="preserve"> la venta queda </w:t>
      </w:r>
      <w:r>
        <w:rPr>
          <w:b/>
          <w:bCs/>
        </w:rPr>
        <w:t>Anulada</w:t>
      </w:r>
      <w:r>
        <w:t xml:space="preserve"> (fila gris), el stock vuelve a los mismos lotes, y el monto sale del cuadre del turno. Su comprobante muestra </w:t>
      </w:r>
      <w:r>
        <w:rPr>
          <w:b/>
          <w:bCs/>
        </w:rPr>
        <w:t>ANULADO</w:t>
      </w:r>
      <w:r>
        <w:t>. Si se pagó con Yape o Plin, el sistema no devuelve el dinero: devuélvalo al cliente desde el celular del negocio.</w:t>
      </w:r>
    </w:p>
    <w:p w14:paraId="214CEC04" w14:textId="77777777"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si el turno ya se cerró, el sistema responde "Solo se pueden anular ventas de un turno abierto: el cuadre de este turno ya se cerró.". La anulación no se puede deshacer.</w:t>
      </w:r>
    </w:p>
    <w:p w14:paraId="63904E83" w14:textId="3E05CADC" w:rsidR="00E84783" w:rsidRDefault="00E84783">
      <w:bookmarkStart w:id="12" w:name="_Toc243346850"/>
      <w:r w:rsidRPr="00E84783">
        <w:rPr>
          <w:b/>
          <w:bCs/>
        </w:rPr>
        <w:t>Registro de anulaciones.</w:t>
      </w:r>
      <w:r w:rsidRPr="00E84783">
        <w:rPr>
          <w:bCs/>
        </w:rPr>
        <w:t xml:space="preserve"> Cada anulación, la haga el administrador o el personal, queda registrada en </w:t>
      </w:r>
      <w:r w:rsidRPr="00E84783">
        <w:rPr>
          <w:b/>
          <w:bCs/>
        </w:rPr>
        <w:t>Caja</w:t>
      </w:r>
      <w:r w:rsidRPr="00E84783">
        <w:rPr>
          <w:bCs/>
        </w:rPr>
        <w:t xml:space="preserve"> → </w:t>
      </w:r>
      <w:r w:rsidRPr="00E84783">
        <w:rPr>
          <w:b/>
          <w:bCs/>
        </w:rPr>
        <w:t>Anulaciones</w:t>
      </w:r>
      <w:r w:rsidRPr="00E84783">
        <w:rPr>
          <w:bCs/>
        </w:rPr>
        <w:t xml:space="preserve">: fecha y hora, venta, comprobante, usuario, rol, motivo, detalle, forma de pago y monto. Como administrador ve las de todos los usuarios; elija el rango en </w:t>
      </w:r>
      <w:r w:rsidRPr="00E84783">
        <w:rPr>
          <w:b/>
          <w:bCs/>
        </w:rPr>
        <w:t>Período</w:t>
      </w:r>
      <w:r w:rsidRPr="00E84783">
        <w:rPr>
          <w:bCs/>
        </w:rPr>
        <w:t xml:space="preserve"> (Hoy, Últimos 7 días, Últimos 30 días o Este año). Arriba se muestran el número de ventas anuladas y el monto anulado del período. Las ventas anuladas antes de existir el registro no aparecen en esta pestaña, pero su comprobante sigue mostrando </w:t>
      </w:r>
      <w:r w:rsidRPr="00E84783">
        <w:rPr>
          <w:b/>
          <w:bCs/>
        </w:rPr>
        <w:t>ANULADO</w:t>
      </w:r>
      <w:r w:rsidRPr="00E84783">
        <w:rPr>
          <w:bCs/>
        </w:rPr>
        <w:t xml:space="preserve"> y el motivo.</w:t>
      </w:r>
    </w:p>
    <w:p w14:paraId="76491418" w14:textId="26BB122C" w:rsidR="00E84783" w:rsidRDefault="00E84783">
      <w:pPr>
        <w:pStyle w:val="Marcadordecaptura"/>
      </w:pPr>
      <w:r>
        <w:t>[CAPTURA 4.6.2: Caja, pestaña Anulaciones — registro de todos los usuarios con el filtro Período]</w:t>
      </w:r>
    </w:p>
    <w:p w14:paraId="214CEC05" w14:textId="77777777" w:rsidR="000C62E3" w:rsidRDefault="002E264F">
      <w:pPr>
        <w:pStyle w:val="Ttulo2"/>
      </w:pPr>
      <w:r>
        <w:t>4.7 Gestionar usuarios y roles</w:t>
      </w:r>
      <w:bookmarkEnd w:id="12"/>
    </w:p>
    <w:p w14:paraId="214CEC06" w14:textId="77777777" w:rsidR="000C62E3" w:rsidRDefault="002E264F">
      <w:r>
        <w:rPr>
          <w:b/>
          <w:bCs/>
        </w:rPr>
        <w:t>Objetivo:</w:t>
      </w:r>
      <w:r>
        <w:t xml:space="preserve"> crear cuentas, cambiar roles, desactivar usuarios y restablecer claves. </w:t>
      </w:r>
      <w:r>
        <w:rPr>
          <w:b/>
          <w:bCs/>
        </w:rPr>
        <w:t>Cuándo se usa:</w:t>
      </w:r>
      <w:r>
        <w:t xml:space="preserve"> cuando ingresa o se va alguien, o cuando un usuario olvida su clave.</w:t>
      </w:r>
    </w:p>
    <w:p w14:paraId="214CEC07" w14:textId="77777777" w:rsidR="000C62E3" w:rsidRDefault="002E264F">
      <w:pPr>
        <w:pStyle w:val="Pasonumerado"/>
        <w:tabs>
          <w:tab w:val="left" w:pos="720"/>
        </w:tabs>
      </w:pPr>
      <w:r>
        <w:rPr>
          <w:b/>
          <w:color w:val="1F3864"/>
        </w:rPr>
        <w:t>1.</w:t>
      </w:r>
      <w:r>
        <w:tab/>
        <w:t xml:space="preserve">Entre a </w:t>
      </w:r>
      <w:r>
        <w:rPr>
          <w:b/>
          <w:bCs/>
        </w:rPr>
        <w:t>Usuarios</w:t>
      </w:r>
      <w:r>
        <w:t xml:space="preserve">. La tabla muestra </w:t>
      </w:r>
      <w:r>
        <w:rPr>
          <w:b/>
          <w:bCs/>
        </w:rPr>
        <w:t>Usuario</w:t>
      </w:r>
      <w:r>
        <w:t xml:space="preserve">, </w:t>
      </w:r>
      <w:r>
        <w:rPr>
          <w:b/>
          <w:bCs/>
        </w:rPr>
        <w:t>Nombre</w:t>
      </w:r>
      <w:r>
        <w:t xml:space="preserve">, </w:t>
      </w:r>
      <w:r>
        <w:rPr>
          <w:b/>
          <w:bCs/>
        </w:rPr>
        <w:t>Rol</w:t>
      </w:r>
      <w:r>
        <w:t xml:space="preserve"> y </w:t>
      </w:r>
      <w:r>
        <w:rPr>
          <w:b/>
          <w:bCs/>
        </w:rPr>
        <w:t>Estado</w:t>
      </w:r>
      <w:r>
        <w:t>.</w:t>
      </w:r>
    </w:p>
    <w:p w14:paraId="214CEC08" w14:textId="77777777" w:rsidR="000C62E3" w:rsidRDefault="002E264F">
      <w:pPr>
        <w:pStyle w:val="Pasonumerado"/>
        <w:tabs>
          <w:tab w:val="left" w:pos="720"/>
        </w:tabs>
      </w:pPr>
      <w:r>
        <w:rPr>
          <w:b/>
          <w:color w:val="1F3864"/>
        </w:rPr>
        <w:t>2.</w:t>
      </w:r>
      <w:r>
        <w:tab/>
      </w:r>
      <w:r>
        <w:rPr>
          <w:b/>
          <w:bCs/>
        </w:rPr>
        <w:t>Crear:</w:t>
      </w:r>
      <w:r>
        <w:t xml:space="preserve"> pulse </w:t>
      </w:r>
      <w:r>
        <w:rPr>
          <w:b/>
          <w:bCs/>
        </w:rPr>
        <w:t>+ Nuevo Usuario</w:t>
      </w:r>
      <w:r>
        <w:t xml:space="preserve"> y complete </w:t>
      </w:r>
      <w:r>
        <w:rPr>
          <w:b/>
          <w:bCs/>
        </w:rPr>
        <w:t>Usuario</w:t>
      </w:r>
      <w:r>
        <w:t xml:space="preserve">, </w:t>
      </w:r>
      <w:r>
        <w:rPr>
          <w:b/>
          <w:bCs/>
        </w:rPr>
        <w:t>Nombre completo</w:t>
      </w:r>
      <w:r>
        <w:t xml:space="preserve">, </w:t>
      </w:r>
      <w:r>
        <w:rPr>
          <w:b/>
          <w:bCs/>
        </w:rPr>
        <w:t>Rol</w:t>
      </w:r>
      <w:r>
        <w:t xml:space="preserve"> (Personal de tienda o Administrador), </w:t>
      </w:r>
      <w:r>
        <w:rPr>
          <w:b/>
          <w:bCs/>
        </w:rPr>
        <w:t>Contraseña</w:t>
      </w:r>
      <w:r>
        <w:t xml:space="preserve"> y </w:t>
      </w:r>
      <w:r>
        <w:rPr>
          <w:b/>
          <w:bCs/>
        </w:rPr>
        <w:t>Repetir contraseña</w:t>
      </w:r>
      <w:r>
        <w:t xml:space="preserve">. Pulse </w:t>
      </w:r>
      <w:r>
        <w:rPr>
          <w:b/>
          <w:bCs/>
        </w:rPr>
        <w:t>Aceptar</w:t>
      </w:r>
      <w:r>
        <w:t>.</w:t>
      </w:r>
    </w:p>
    <w:p w14:paraId="214CEC09" w14:textId="77777777" w:rsidR="000C62E3" w:rsidRDefault="002E264F">
      <w:pPr>
        <w:pStyle w:val="Pasonumerado"/>
        <w:tabs>
          <w:tab w:val="left" w:pos="720"/>
        </w:tabs>
      </w:pPr>
      <w:r>
        <w:rPr>
          <w:b/>
          <w:color w:val="1F3864"/>
        </w:rPr>
        <w:t>3.</w:t>
      </w:r>
      <w:r>
        <w:tab/>
      </w:r>
      <w:r>
        <w:rPr>
          <w:b/>
          <w:bCs/>
        </w:rPr>
        <w:t>Cambiar rol o desactivar:</w:t>
      </w:r>
      <w:r>
        <w:t xml:space="preserve"> seleccione la fila, pulse </w:t>
      </w:r>
      <w:r>
        <w:rPr>
          <w:b/>
          <w:bCs/>
        </w:rPr>
        <w:t>Editar</w:t>
      </w:r>
      <w:r>
        <w:t xml:space="preserve"> y cambie </w:t>
      </w:r>
      <w:r>
        <w:rPr>
          <w:b/>
          <w:bCs/>
        </w:rPr>
        <w:t>Nombre completo</w:t>
      </w:r>
      <w:r>
        <w:t xml:space="preserve">, </w:t>
      </w:r>
      <w:r>
        <w:rPr>
          <w:b/>
          <w:bCs/>
        </w:rPr>
        <w:t>Rol</w:t>
      </w:r>
      <w:r>
        <w:t xml:space="preserve"> o la casilla </w:t>
      </w:r>
      <w:r>
        <w:rPr>
          <w:b/>
          <w:bCs/>
        </w:rPr>
        <w:t>Usuario activo</w:t>
      </w:r>
      <w:r>
        <w:t>.</w:t>
      </w:r>
    </w:p>
    <w:p w14:paraId="214CEC0A" w14:textId="77777777" w:rsidR="000C62E3" w:rsidRDefault="002E264F">
      <w:pPr>
        <w:pStyle w:val="Pasonumerado"/>
        <w:tabs>
          <w:tab w:val="left" w:pos="720"/>
        </w:tabs>
      </w:pPr>
      <w:r>
        <w:rPr>
          <w:b/>
          <w:color w:val="1F3864"/>
        </w:rPr>
        <w:t>4.</w:t>
      </w:r>
      <w:r>
        <w:tab/>
      </w:r>
      <w:r>
        <w:rPr>
          <w:b/>
          <w:bCs/>
        </w:rPr>
        <w:t>Clave olvidada:</w:t>
      </w:r>
      <w:r>
        <w:t xml:space="preserve"> seleccione la fila, pulse </w:t>
      </w:r>
      <w:r>
        <w:rPr>
          <w:b/>
          <w:bCs/>
        </w:rPr>
        <w:t>Restablecer contraseña</w:t>
      </w:r>
      <w:r>
        <w:t xml:space="preserve"> y escriba la </w:t>
      </w:r>
      <w:r>
        <w:rPr>
          <w:b/>
          <w:bCs/>
        </w:rPr>
        <w:t>Nueva contraseña</w:t>
      </w:r>
      <w:r>
        <w:t xml:space="preserve"> dos veces.</w:t>
      </w:r>
    </w:p>
    <w:p w14:paraId="214CEC0B" w14:textId="77777777" w:rsidR="000C62E3" w:rsidRDefault="002E264F">
      <w:pPr>
        <w:pStyle w:val="Marcadordecaptura"/>
      </w:pPr>
      <w:r>
        <w:t>[CAPTURA 4.7.1: Usuarios — ventana "Registrar Nuevo Usuario" con el rol elegido]</w:t>
      </w:r>
    </w:p>
    <w:p w14:paraId="214CEC0C" w14:textId="77777777" w:rsidR="000C62E3" w:rsidRDefault="002E264F">
      <w:r>
        <w:rPr>
          <w:b/>
          <w:bCs/>
        </w:rPr>
        <w:t>Resultado esperado:</w:t>
      </w:r>
      <w:r>
        <w:t xml:space="preserve"> "¡Usuario registrado exitosamente!" o "Contraseña actualizada.". Un usuario desactivado ya no puede ingresar.</w:t>
      </w:r>
    </w:p>
    <w:p w14:paraId="214CEC0D" w14:textId="61E1230B"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no puede quitarse el rol de administrador ni desactivarse a sí mismo, y siempre debe quedar al menos un administrador activo. </w:t>
      </w:r>
      <w:r w:rsidR="00BC567A">
        <w:t>Desde OBS-06 las claves se guardan cifradas (hash PBKDF2 con sal): nadie puede leerlas en la base de datos ni en sus respaldos, ni siquiera el administrador. El administrador puede restablecer la clave de un usuario, pero no ver la que tenía.</w:t>
      </w:r>
    </w:p>
    <w:p w14:paraId="214CEC0E" w14:textId="77777777" w:rsidR="000C62E3" w:rsidRDefault="002E264F">
      <w:pPr>
        <w:pStyle w:val="Ttulo2"/>
      </w:pPr>
      <w:bookmarkStart w:id="13" w:name="_Toc243346851"/>
      <w:r>
        <w:t>4.8 Gestionar productos</w:t>
      </w:r>
      <w:bookmarkEnd w:id="13"/>
    </w:p>
    <w:p w14:paraId="214CEC0F" w14:textId="77777777" w:rsidR="000C62E3" w:rsidRDefault="002E264F">
      <w:r>
        <w:rPr>
          <w:b/>
          <w:bCs/>
        </w:rPr>
        <w:t>Objetivo:</w:t>
      </w:r>
      <w:r>
        <w:t xml:space="preserve"> mantener el catálogo y los parámetros de stock. </w:t>
      </w:r>
      <w:r>
        <w:rPr>
          <w:b/>
          <w:bCs/>
        </w:rPr>
        <w:t>Cuándo se usa:</w:t>
      </w:r>
      <w:r>
        <w:t xml:space="preserve"> al incorporar un producto o cambiar su precio o sus límites.</w:t>
      </w:r>
    </w:p>
    <w:p w14:paraId="214CEC10" w14:textId="77777777" w:rsidR="000C62E3" w:rsidRDefault="002E264F">
      <w:pPr>
        <w:pStyle w:val="Pasonumerado"/>
        <w:tabs>
          <w:tab w:val="left" w:pos="720"/>
        </w:tabs>
      </w:pPr>
      <w:r>
        <w:rPr>
          <w:b/>
          <w:color w:val="1F3864"/>
        </w:rPr>
        <w:t>1.</w:t>
      </w:r>
      <w:r>
        <w:tab/>
        <w:t xml:space="preserve">Entre a </w:t>
      </w:r>
      <w:r>
        <w:rPr>
          <w:b/>
          <w:bCs/>
        </w:rPr>
        <w:t>Productos</w:t>
      </w:r>
      <w:r>
        <w:t xml:space="preserve">. Use </w:t>
      </w:r>
      <w:r>
        <w:rPr>
          <w:b/>
          <w:bCs/>
        </w:rPr>
        <w:t>Buscar:</w:t>
      </w:r>
      <w:r>
        <w:t xml:space="preserve"> para filtrar.</w:t>
      </w:r>
    </w:p>
    <w:p w14:paraId="214CEC11" w14:textId="77777777" w:rsidR="000C62E3" w:rsidRDefault="002E264F">
      <w:pPr>
        <w:pStyle w:val="Pasonumerado"/>
        <w:tabs>
          <w:tab w:val="left" w:pos="720"/>
        </w:tabs>
      </w:pPr>
      <w:r>
        <w:rPr>
          <w:b/>
          <w:color w:val="1F3864"/>
        </w:rPr>
        <w:t>2.</w:t>
      </w:r>
      <w:r>
        <w:tab/>
      </w:r>
      <w:r>
        <w:rPr>
          <w:b/>
          <w:bCs/>
        </w:rPr>
        <w:t>Nuevo:</w:t>
      </w:r>
      <w:r>
        <w:t xml:space="preserve"> pulse </w:t>
      </w:r>
      <w:r>
        <w:rPr>
          <w:b/>
          <w:bCs/>
        </w:rPr>
        <w:t>+ Nuevo Producto</w:t>
      </w:r>
      <w:r>
        <w:t xml:space="preserve"> y complete </w:t>
      </w:r>
      <w:r>
        <w:rPr>
          <w:b/>
          <w:bCs/>
        </w:rPr>
        <w:t>Código</w:t>
      </w:r>
      <w:r>
        <w:t xml:space="preserve">, </w:t>
      </w:r>
      <w:r>
        <w:rPr>
          <w:b/>
          <w:bCs/>
        </w:rPr>
        <w:t>Nombre</w:t>
      </w:r>
      <w:r>
        <w:t xml:space="preserve">, </w:t>
      </w:r>
      <w:r>
        <w:rPr>
          <w:b/>
          <w:bCs/>
        </w:rPr>
        <w:t>Categoría</w:t>
      </w:r>
      <w:r>
        <w:t xml:space="preserve">, </w:t>
      </w:r>
      <w:r>
        <w:rPr>
          <w:b/>
          <w:bCs/>
        </w:rPr>
        <w:t>Precio</w:t>
      </w:r>
      <w:r>
        <w:t xml:space="preserve">, </w:t>
      </w:r>
      <w:r>
        <w:rPr>
          <w:b/>
          <w:bCs/>
        </w:rPr>
        <w:t>Stock mínimo (alerta de stock bajo)</w:t>
      </w:r>
      <w:r>
        <w:t xml:space="preserve"> y </w:t>
      </w:r>
      <w:r>
        <w:rPr>
          <w:b/>
          <w:bCs/>
        </w:rPr>
        <w:t>Stock máximo (alerta de sobrestock, opcional)</w:t>
      </w:r>
      <w:r>
        <w:t>.</w:t>
      </w:r>
    </w:p>
    <w:p w14:paraId="214CEC12" w14:textId="77777777" w:rsidR="000C62E3" w:rsidRDefault="002E264F">
      <w:pPr>
        <w:pStyle w:val="Pasonumerado"/>
        <w:tabs>
          <w:tab w:val="left" w:pos="720"/>
        </w:tabs>
      </w:pPr>
      <w:r>
        <w:rPr>
          <w:b/>
          <w:color w:val="1F3864"/>
        </w:rPr>
        <w:t>3.</w:t>
      </w:r>
      <w:r>
        <w:tab/>
      </w:r>
      <w:r>
        <w:rPr>
          <w:b/>
          <w:bCs/>
        </w:rPr>
        <w:t>Editar:</w:t>
      </w:r>
      <w:r>
        <w:t xml:space="preserve"> seleccione el producto y pulse </w:t>
      </w:r>
      <w:r>
        <w:rPr>
          <w:b/>
          <w:bCs/>
        </w:rPr>
        <w:t>Editar</w:t>
      </w:r>
      <w:r>
        <w:t>. El código no se puede cambiar; deje vacío el stock máximo si no tiene límite.</w:t>
      </w:r>
    </w:p>
    <w:p w14:paraId="214CEC13" w14:textId="77777777" w:rsidR="000C62E3" w:rsidRDefault="002E264F">
      <w:pPr>
        <w:pStyle w:val="Marcadordecaptura"/>
      </w:pPr>
      <w:r>
        <w:t>[CAPTURA 4.8.1: Productos — ventana "Editar producto" con precio y stock mínimo y máximo]</w:t>
      </w:r>
    </w:p>
    <w:p w14:paraId="214CEC14" w14:textId="77777777" w:rsidR="000C62E3" w:rsidRDefault="002E264F">
      <w:r>
        <w:rPr>
          <w:b/>
          <w:bCs/>
        </w:rPr>
        <w:t>Resultado esperado:</w:t>
      </w:r>
      <w:r>
        <w:t xml:space="preserve"> "Producto registrado exitosamente." El producto nuevo empieza con stock 0.</w:t>
      </w:r>
    </w:p>
    <w:p w14:paraId="214CEC15" w14:textId="77777777"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el stock no se escribe aquí: entra solo por </w:t>
      </w:r>
      <w:r>
        <w:rPr>
          <w:b/>
          <w:bCs/>
        </w:rPr>
        <w:t>Inventario</w:t>
      </w:r>
      <w:r>
        <w:t xml:space="preserve"> → </w:t>
      </w:r>
      <w:r>
        <w:rPr>
          <w:b/>
          <w:bCs/>
        </w:rPr>
        <w:t>Recepción de mercadería</w:t>
      </w:r>
      <w:r>
        <w:t>. El precio debe ser mayor que 0 y el stock máximo mayor que el mínimo. El personal también puede crear productos, pero solo el administrador puede editarlos.</w:t>
      </w:r>
    </w:p>
    <w:p w14:paraId="214CEC16" w14:textId="77777777" w:rsidR="000C62E3" w:rsidRDefault="002E264F">
      <w:pPr>
        <w:pStyle w:val="Ttulo2"/>
      </w:pPr>
      <w:bookmarkStart w:id="14" w:name="_Toc243346852"/>
      <w:r>
        <w:t>4.9 Recibir mercadería y editar lotes</w:t>
      </w:r>
      <w:bookmarkEnd w:id="14"/>
    </w:p>
    <w:p w14:paraId="214CEC17" w14:textId="77777777" w:rsidR="000C62E3" w:rsidRDefault="002E264F">
      <w:r>
        <w:rPr>
          <w:b/>
          <w:bCs/>
        </w:rPr>
        <w:t>Objetivo:</w:t>
      </w:r>
      <w:r>
        <w:t xml:space="preserve"> ingresar mercadería por lotes y corregir sus datos. </w:t>
      </w:r>
      <w:r>
        <w:rPr>
          <w:b/>
          <w:bCs/>
        </w:rPr>
        <w:t>Cuándo se usa:</w:t>
      </w:r>
      <w:r>
        <w:t xml:space="preserve"> cuando llega mercadería, o si un lote tiene mal la fecha o la ubicación.</w:t>
      </w:r>
    </w:p>
    <w:p w14:paraId="214CEC18" w14:textId="77777777" w:rsidR="000C62E3" w:rsidRDefault="002E264F">
      <w:pPr>
        <w:pStyle w:val="Pasonumerado"/>
        <w:tabs>
          <w:tab w:val="left" w:pos="720"/>
        </w:tabs>
      </w:pPr>
      <w:r>
        <w:rPr>
          <w:b/>
          <w:color w:val="1F3864"/>
        </w:rPr>
        <w:t>1.</w:t>
      </w:r>
      <w:r>
        <w:tab/>
      </w:r>
      <w:r>
        <w:rPr>
          <w:b/>
          <w:bCs/>
        </w:rPr>
        <w:t>Recibir sin orden:</w:t>
      </w:r>
      <w:r>
        <w:t xml:space="preserve"> </w:t>
      </w:r>
      <w:r>
        <w:rPr>
          <w:b/>
          <w:bCs/>
        </w:rPr>
        <w:t>Inventario</w:t>
      </w:r>
      <w:r>
        <w:t xml:space="preserve"> → </w:t>
      </w:r>
      <w:r>
        <w:rPr>
          <w:b/>
          <w:bCs/>
        </w:rPr>
        <w:t>Recepción de mercadería</w:t>
      </w:r>
      <w:r>
        <w:t xml:space="preserve">. Escriba la </w:t>
      </w:r>
      <w:r>
        <w:rPr>
          <w:b/>
          <w:bCs/>
        </w:rPr>
        <w:t>Guía de remisión</w:t>
      </w:r>
      <w:r>
        <w:t xml:space="preserve"> y el </w:t>
      </w:r>
      <w:r>
        <w:rPr>
          <w:b/>
          <w:bCs/>
        </w:rPr>
        <w:t>Proveedor</w:t>
      </w:r>
      <w:r>
        <w:t xml:space="preserve">. Para cada producto, complete </w:t>
      </w:r>
      <w:r>
        <w:rPr>
          <w:b/>
          <w:bCs/>
        </w:rPr>
        <w:t>Código</w:t>
      </w:r>
      <w:r>
        <w:t xml:space="preserve">, </w:t>
      </w:r>
      <w:r>
        <w:rPr>
          <w:b/>
          <w:bCs/>
        </w:rPr>
        <w:t>Lote</w:t>
      </w:r>
      <w:r>
        <w:t xml:space="preserve">, </w:t>
      </w:r>
      <w:r>
        <w:rPr>
          <w:b/>
          <w:bCs/>
        </w:rPr>
        <w:t>Vencimiento (dd/mm/aaaa)</w:t>
      </w:r>
      <w:r>
        <w:t xml:space="preserve">, </w:t>
      </w:r>
      <w:r>
        <w:rPr>
          <w:b/>
          <w:bCs/>
        </w:rPr>
        <w:t>Cantidad</w:t>
      </w:r>
      <w:r>
        <w:t xml:space="preserve"> y </w:t>
      </w:r>
      <w:r>
        <w:rPr>
          <w:b/>
          <w:bCs/>
        </w:rPr>
        <w:t>Ubicación</w:t>
      </w:r>
      <w:r>
        <w:t xml:space="preserve"> y pulse </w:t>
      </w:r>
      <w:r>
        <w:rPr>
          <w:b/>
          <w:bCs/>
        </w:rPr>
        <w:t>Agregar</w:t>
      </w:r>
      <w:r>
        <w:t xml:space="preserve">. Luego pulse </w:t>
      </w:r>
      <w:r>
        <w:rPr>
          <w:b/>
          <w:bCs/>
        </w:rPr>
        <w:t>Registrar recepción</w:t>
      </w:r>
      <w:r>
        <w:t>. Para recibir una orden de compra, vea el punto 4.11.</w:t>
      </w:r>
    </w:p>
    <w:p w14:paraId="214CEC19" w14:textId="77777777" w:rsidR="000C62E3" w:rsidRDefault="002E264F">
      <w:pPr>
        <w:pStyle w:val="Pasonumerado"/>
        <w:tabs>
          <w:tab w:val="left" w:pos="720"/>
        </w:tabs>
      </w:pPr>
      <w:r>
        <w:rPr>
          <w:b/>
          <w:color w:val="1F3864"/>
        </w:rPr>
        <w:t>2.</w:t>
      </w:r>
      <w:r>
        <w:tab/>
      </w:r>
      <w:r>
        <w:rPr>
          <w:b/>
          <w:bCs/>
        </w:rPr>
        <w:t>Editar un lote:</w:t>
      </w:r>
      <w:r>
        <w:t xml:space="preserve"> </w:t>
      </w:r>
      <w:r>
        <w:rPr>
          <w:b/>
          <w:bCs/>
        </w:rPr>
        <w:t>Inventario</w:t>
      </w:r>
      <w:r>
        <w:t xml:space="preserve"> → </w:t>
      </w:r>
      <w:r>
        <w:rPr>
          <w:b/>
          <w:bCs/>
        </w:rPr>
        <w:t>Lotes y vencimientos</w:t>
      </w:r>
      <w:r>
        <w:t xml:space="preserve">, seleccione el lote y pulse </w:t>
      </w:r>
      <w:r>
        <w:rPr>
          <w:b/>
          <w:bCs/>
        </w:rPr>
        <w:t>Editar lote</w:t>
      </w:r>
      <w:r>
        <w:t xml:space="preserve">. Cambie el </w:t>
      </w:r>
      <w:r>
        <w:rPr>
          <w:b/>
          <w:bCs/>
        </w:rPr>
        <w:t>Vencimiento</w:t>
      </w:r>
      <w:r>
        <w:t xml:space="preserve"> (vacío si no vence) o la </w:t>
      </w:r>
      <w:r>
        <w:rPr>
          <w:b/>
          <w:bCs/>
        </w:rPr>
        <w:t>Ubicación</w:t>
      </w:r>
      <w:r>
        <w:t>.</w:t>
      </w:r>
    </w:p>
    <w:p w14:paraId="214CEC1A" w14:textId="77777777" w:rsidR="000C62E3" w:rsidRDefault="002E264F">
      <w:pPr>
        <w:pStyle w:val="Marcadordecaptura"/>
      </w:pPr>
      <w:r>
        <w:t>[CAPTURA 4.9.1: Inventario, pestaña Lotes y vencimientos — lotes en orden FEFO con su estado y el botón Editar lote]</w:t>
      </w:r>
    </w:p>
    <w:p w14:paraId="214CEC1B" w14:textId="77777777" w:rsidR="000C62E3" w:rsidRDefault="002E264F">
      <w:r>
        <w:rPr>
          <w:b/>
          <w:bCs/>
        </w:rPr>
        <w:t>Resultado esperado:</w:t>
      </w:r>
      <w:r>
        <w:t xml:space="preserve"> "Recepción registrada. El stock fue actualizado." La tabla de lotes muestra arriba el que vence primero, con su estado: Vencido, Por vencer (30 días), Vigente o Sin vencimiento.</w:t>
      </w:r>
    </w:p>
    <w:p w14:paraId="214CEC1C" w14:textId="77777777" w:rsidR="000C62E3" w:rsidRDefault="002E264F">
      <w:pPr>
        <w:pStyle w:val="Ttulo2"/>
      </w:pPr>
      <w:bookmarkStart w:id="15" w:name="_Toc243346853"/>
      <w:r>
        <w:t>4.10 Registrar, aprobar o rechazar mermas</w:t>
      </w:r>
      <w:bookmarkEnd w:id="15"/>
    </w:p>
    <w:p w14:paraId="214CEC1D" w14:textId="77777777" w:rsidR="000C62E3" w:rsidRDefault="002E264F">
      <w:r>
        <w:rPr>
          <w:b/>
          <w:bCs/>
        </w:rPr>
        <w:t>Objetivo:</w:t>
      </w:r>
      <w:r>
        <w:t xml:space="preserve"> autorizar la baja de productos vencidos o dañados. </w:t>
      </w:r>
      <w:r>
        <w:rPr>
          <w:b/>
          <w:bCs/>
        </w:rPr>
        <w:t>Cuándo se usa:</w:t>
      </w:r>
      <w:r>
        <w:t xml:space="preserve"> cuando hay mermas pendientes (la ventana </w:t>
      </w:r>
      <w:r>
        <w:rPr>
          <w:b/>
          <w:bCs/>
        </w:rPr>
        <w:t>Alertas</w:t>
      </w:r>
      <w:r>
        <w:t xml:space="preserve"> se lo avisa al ingresar).</w:t>
      </w:r>
    </w:p>
    <w:p w14:paraId="214CEC1E" w14:textId="77777777" w:rsidR="000C62E3" w:rsidRDefault="002E264F">
      <w:pPr>
        <w:pStyle w:val="Pasonumerado"/>
        <w:tabs>
          <w:tab w:val="left" w:pos="720"/>
        </w:tabs>
      </w:pPr>
      <w:r>
        <w:rPr>
          <w:b/>
          <w:color w:val="1F3864"/>
        </w:rPr>
        <w:t>1.</w:t>
      </w:r>
      <w:r>
        <w:tab/>
      </w:r>
      <w:r>
        <w:rPr>
          <w:b/>
          <w:bCs/>
        </w:rPr>
        <w:t>Registrar:</w:t>
      </w:r>
      <w:r>
        <w:t xml:space="preserve"> en </w:t>
      </w:r>
      <w:r>
        <w:rPr>
          <w:b/>
          <w:bCs/>
        </w:rPr>
        <w:t>Mermas</w:t>
      </w:r>
      <w:r>
        <w:t xml:space="preserve">, pulse </w:t>
      </w:r>
      <w:r>
        <w:rPr>
          <w:b/>
          <w:bCs/>
        </w:rPr>
        <w:t>+ Registrar merma</w:t>
      </w:r>
      <w:r>
        <w:t xml:space="preserve"> y elija </w:t>
      </w:r>
      <w:r>
        <w:rPr>
          <w:b/>
          <w:bCs/>
        </w:rPr>
        <w:t>Lote</w:t>
      </w:r>
      <w:r>
        <w:t xml:space="preserve">, </w:t>
      </w:r>
      <w:r>
        <w:rPr>
          <w:b/>
          <w:bCs/>
        </w:rPr>
        <w:t>Cantidad</w:t>
      </w:r>
      <w:r>
        <w:t xml:space="preserve">, </w:t>
      </w:r>
      <w:r>
        <w:rPr>
          <w:b/>
          <w:bCs/>
        </w:rPr>
        <w:t>Causal</w:t>
      </w:r>
      <w:r>
        <w:t xml:space="preserve"> y </w:t>
      </w:r>
      <w:r>
        <w:rPr>
          <w:b/>
          <w:bCs/>
        </w:rPr>
        <w:t>Observación</w:t>
      </w:r>
      <w:r>
        <w:t xml:space="preserve">; o pulse </w:t>
      </w:r>
      <w:r>
        <w:rPr>
          <w:b/>
          <w:bCs/>
        </w:rPr>
        <w:t>Registrar lotes vencidos</w:t>
      </w:r>
      <w:r>
        <w:t>.</w:t>
      </w:r>
    </w:p>
    <w:p w14:paraId="214CEC1F" w14:textId="77777777" w:rsidR="000C62E3" w:rsidRDefault="002E264F">
      <w:pPr>
        <w:pStyle w:val="Pasonumerado"/>
        <w:tabs>
          <w:tab w:val="left" w:pos="720"/>
        </w:tabs>
      </w:pPr>
      <w:r>
        <w:rPr>
          <w:b/>
          <w:color w:val="1F3864"/>
        </w:rPr>
        <w:t>2.</w:t>
      </w:r>
      <w:r>
        <w:tab/>
      </w:r>
      <w:r>
        <w:rPr>
          <w:b/>
          <w:bCs/>
        </w:rPr>
        <w:t>Revisar:</w:t>
      </w:r>
      <w:r>
        <w:t xml:space="preserve"> con </w:t>
      </w:r>
      <w:r>
        <w:rPr>
          <w:b/>
          <w:bCs/>
        </w:rPr>
        <w:t>Mostrar:</w:t>
      </w:r>
      <w:r>
        <w:t xml:space="preserve"> en </w:t>
      </w:r>
      <w:r>
        <w:rPr>
          <w:b/>
          <w:bCs/>
        </w:rPr>
        <w:t>Pendientes</w:t>
      </w:r>
      <w:r>
        <w:t>, revise las filas ámbar. Puede seleccionar varias.</w:t>
      </w:r>
    </w:p>
    <w:p w14:paraId="214CEC20" w14:textId="77777777" w:rsidR="000C62E3" w:rsidRDefault="002E264F">
      <w:pPr>
        <w:pStyle w:val="Pasonumerado"/>
        <w:tabs>
          <w:tab w:val="left" w:pos="720"/>
        </w:tabs>
      </w:pPr>
      <w:r>
        <w:rPr>
          <w:b/>
          <w:color w:val="1F3864"/>
        </w:rPr>
        <w:t>3.</w:t>
      </w:r>
      <w:r>
        <w:tab/>
      </w:r>
      <w:r>
        <w:rPr>
          <w:b/>
          <w:bCs/>
        </w:rPr>
        <w:t>Aprobar:</w:t>
      </w:r>
      <w:r>
        <w:t xml:space="preserve"> pulse </w:t>
      </w:r>
      <w:r>
        <w:rPr>
          <w:b/>
          <w:bCs/>
        </w:rPr>
        <w:t>Aprobar</w:t>
      </w:r>
      <w:r>
        <w:t xml:space="preserve"> y confirme con </w:t>
      </w:r>
      <w:r>
        <w:rPr>
          <w:b/>
          <w:bCs/>
        </w:rPr>
        <w:t>Sí</w:t>
      </w:r>
      <w:r>
        <w:t xml:space="preserve"> ("¿Aprobar N merma(s)? Se darán de baja … unidad(es) por S/ …").</w:t>
      </w:r>
    </w:p>
    <w:p w14:paraId="214CEC21" w14:textId="77777777" w:rsidR="000C62E3" w:rsidRDefault="002E264F">
      <w:pPr>
        <w:pStyle w:val="Pasonumerado"/>
        <w:tabs>
          <w:tab w:val="left" w:pos="720"/>
        </w:tabs>
      </w:pPr>
      <w:r>
        <w:rPr>
          <w:b/>
          <w:color w:val="1F3864"/>
        </w:rPr>
        <w:t>4.</w:t>
      </w:r>
      <w:r>
        <w:tab/>
      </w:r>
      <w:r>
        <w:rPr>
          <w:b/>
          <w:bCs/>
        </w:rPr>
        <w:t>Rechazar:</w:t>
      </w:r>
      <w:r>
        <w:t xml:space="preserve"> pulse </w:t>
      </w:r>
      <w:r>
        <w:rPr>
          <w:b/>
          <w:bCs/>
        </w:rPr>
        <w:t>Rechazar</w:t>
      </w:r>
      <w:r>
        <w:t xml:space="preserve">, escriba el </w:t>
      </w:r>
      <w:r>
        <w:rPr>
          <w:b/>
          <w:bCs/>
        </w:rPr>
        <w:t>Motivo del rechazo</w:t>
      </w:r>
      <w:r>
        <w:t xml:space="preserve"> y pulse </w:t>
      </w:r>
      <w:r>
        <w:rPr>
          <w:b/>
          <w:bCs/>
        </w:rPr>
        <w:t>Aceptar</w:t>
      </w:r>
      <w:r>
        <w:t>.</w:t>
      </w:r>
    </w:p>
    <w:p w14:paraId="214CEC22" w14:textId="77777777" w:rsidR="000C62E3" w:rsidRDefault="002E264F">
      <w:pPr>
        <w:pStyle w:val="Marcadordecaptura"/>
      </w:pPr>
      <w:r>
        <w:t>[CAPTURA 4.10.1: Mermas — tarjetas Pendientes de autorizar, Unidades dadas de baja y Valor perdido, con mermas pendientes seleccionadas]</w:t>
      </w:r>
    </w:p>
    <w:p w14:paraId="214CEC23" w14:textId="77777777" w:rsidR="000C62E3" w:rsidRDefault="002E264F">
      <w:r>
        <w:rPr>
          <w:b/>
          <w:bCs/>
        </w:rPr>
        <w:t>Resultado esperado:</w:t>
      </w:r>
      <w:r>
        <w:t xml:space="preserve"> al aprobar, el stock del lote baja, se registra quién autorizó y la tarjeta </w:t>
      </w:r>
      <w:r>
        <w:rPr>
          <w:b/>
          <w:bCs/>
        </w:rPr>
        <w:t>Valor perdido</w:t>
      </w:r>
      <w:r>
        <w:t xml:space="preserve"> aumenta. Al rechazar, las unidades vuelven a estar a la venta.</w:t>
      </w:r>
    </w:p>
    <w:p w14:paraId="214CEC24" w14:textId="77777777"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el valor perdido se calcula con el precio que tenía el producto al registrar la merma. Solo cuentan las mermas aprobadas.</w:t>
      </w:r>
    </w:p>
    <w:p w14:paraId="214CEC25" w14:textId="77777777" w:rsidR="000C62E3" w:rsidRDefault="002E264F">
      <w:pPr>
        <w:pStyle w:val="Ttulo2"/>
      </w:pPr>
      <w:bookmarkStart w:id="16" w:name="_Toc243346854"/>
      <w:r>
        <w:t>4.11 Alertas de reposición y órdenes de compra</w:t>
      </w:r>
      <w:bookmarkEnd w:id="16"/>
    </w:p>
    <w:p w14:paraId="214CEC26" w14:textId="77777777" w:rsidR="000C62E3" w:rsidRDefault="002E264F">
      <w:r>
        <w:rPr>
          <w:b/>
          <w:bCs/>
        </w:rPr>
        <w:t>Objetivo:</w:t>
      </w:r>
      <w:r>
        <w:t xml:space="preserve"> reponer lo que falta y controlar los pedidos a proveedores. </w:t>
      </w:r>
      <w:r>
        <w:rPr>
          <w:b/>
          <w:bCs/>
        </w:rPr>
        <w:t>Cuándo se usa:</w:t>
      </w:r>
      <w:r>
        <w:t xml:space="preserve"> cuando </w:t>
      </w:r>
      <w:r>
        <w:rPr>
          <w:b/>
          <w:bCs/>
        </w:rPr>
        <w:t>Compras</w:t>
      </w:r>
      <w:r>
        <w:t xml:space="preserve"> muestra un número en el menú.</w:t>
      </w:r>
    </w:p>
    <w:p w14:paraId="214CEC27" w14:textId="77777777" w:rsidR="000C62E3" w:rsidRDefault="002E264F">
      <w:pPr>
        <w:pStyle w:val="Pasonumerado"/>
        <w:tabs>
          <w:tab w:val="left" w:pos="720"/>
        </w:tabs>
      </w:pPr>
      <w:r>
        <w:rPr>
          <w:b/>
          <w:color w:val="1F3864"/>
        </w:rPr>
        <w:t>1.</w:t>
      </w:r>
      <w:r>
        <w:tab/>
      </w:r>
      <w:r>
        <w:rPr>
          <w:b/>
          <w:bCs/>
        </w:rPr>
        <w:t>Alertas:</w:t>
      </w:r>
      <w:r>
        <w:t xml:space="preserve"> en </w:t>
      </w:r>
      <w:r>
        <w:rPr>
          <w:b/>
          <w:bCs/>
        </w:rPr>
        <w:t>Compras</w:t>
      </w:r>
      <w:r>
        <w:t xml:space="preserve"> → </w:t>
      </w:r>
      <w:r>
        <w:rPr>
          <w:b/>
          <w:bCs/>
        </w:rPr>
        <w:t>Alertas de stock</w:t>
      </w:r>
      <w:r>
        <w:t xml:space="preserve">, revise los productos </w:t>
      </w:r>
      <w:r>
        <w:rPr>
          <w:b/>
          <w:bCs/>
        </w:rPr>
        <w:t>Agotado</w:t>
      </w:r>
      <w:r>
        <w:t xml:space="preserve">, </w:t>
      </w:r>
      <w:r>
        <w:rPr>
          <w:b/>
          <w:bCs/>
        </w:rPr>
        <w:t>Stock bajo</w:t>
      </w:r>
      <w:r>
        <w:t xml:space="preserve"> o </w:t>
      </w:r>
      <w:r>
        <w:rPr>
          <w:b/>
          <w:bCs/>
        </w:rPr>
        <w:t>Sobrestock</w:t>
      </w:r>
      <w:r>
        <w:t xml:space="preserve">. </w:t>
      </w:r>
      <w:r>
        <w:rPr>
          <w:b/>
          <w:bCs/>
        </w:rPr>
        <w:t>Sugerido</w:t>
      </w:r>
      <w:r>
        <w:t xml:space="preserve"> es lo que falta para llegar al máximo (o al doble del mínimo), sin contar lo que ya está </w:t>
      </w:r>
      <w:r>
        <w:rPr>
          <w:b/>
          <w:bCs/>
        </w:rPr>
        <w:t>En pedido</w:t>
      </w:r>
      <w:r>
        <w:t>.</w:t>
      </w:r>
    </w:p>
    <w:p w14:paraId="214CEC28" w14:textId="77777777" w:rsidR="000C62E3" w:rsidRDefault="002E264F">
      <w:pPr>
        <w:pStyle w:val="Pasonumerado"/>
        <w:tabs>
          <w:tab w:val="left" w:pos="720"/>
        </w:tabs>
      </w:pPr>
      <w:r>
        <w:rPr>
          <w:b/>
          <w:color w:val="1F3864"/>
        </w:rPr>
        <w:t>2.</w:t>
      </w:r>
      <w:r>
        <w:tab/>
      </w:r>
      <w:r>
        <w:rPr>
          <w:b/>
          <w:bCs/>
        </w:rPr>
        <w:t>Crear la orden:</w:t>
      </w:r>
      <w:r>
        <w:t xml:space="preserve"> seleccione los productos (o ninguno, para todos) y pulse </w:t>
      </w:r>
      <w:r>
        <w:rPr>
          <w:b/>
          <w:bCs/>
        </w:rPr>
        <w:t>Crear orden de compra</w:t>
      </w:r>
      <w:r>
        <w:t xml:space="preserve">; o vaya a </w:t>
      </w:r>
      <w:r>
        <w:rPr>
          <w:b/>
          <w:bCs/>
        </w:rPr>
        <w:t>Órdenes de compra</w:t>
      </w:r>
      <w:r>
        <w:t xml:space="preserve"> → </w:t>
      </w:r>
      <w:r>
        <w:rPr>
          <w:b/>
          <w:bCs/>
        </w:rPr>
        <w:t>+ Nueva orden</w:t>
      </w:r>
      <w:r>
        <w:t xml:space="preserve">. Elija el </w:t>
      </w:r>
      <w:r>
        <w:rPr>
          <w:b/>
          <w:bCs/>
        </w:rPr>
        <w:t>Proveedor</w:t>
      </w:r>
      <w:r>
        <w:t xml:space="preserve">, ajuste las cantidades y pulse </w:t>
      </w:r>
      <w:r>
        <w:rPr>
          <w:b/>
          <w:bCs/>
        </w:rPr>
        <w:t>Aceptar</w:t>
      </w:r>
      <w:r>
        <w:t>.</w:t>
      </w:r>
    </w:p>
    <w:p w14:paraId="214CEC29" w14:textId="77777777" w:rsidR="000C62E3" w:rsidRDefault="002E264F">
      <w:pPr>
        <w:pStyle w:val="Pasonumerado"/>
        <w:tabs>
          <w:tab w:val="left" w:pos="720"/>
        </w:tabs>
      </w:pPr>
      <w:r>
        <w:rPr>
          <w:b/>
          <w:color w:val="1F3864"/>
        </w:rPr>
        <w:t>3.</w:t>
      </w:r>
      <w:r>
        <w:tab/>
      </w:r>
      <w:r>
        <w:rPr>
          <w:b/>
          <w:bCs/>
        </w:rPr>
        <w:t>Aprobar o rechazar:</w:t>
      </w:r>
      <w:r>
        <w:t xml:space="preserve"> en </w:t>
      </w:r>
      <w:r>
        <w:rPr>
          <w:b/>
          <w:bCs/>
        </w:rPr>
        <w:t>Órdenes de compra</w:t>
      </w:r>
      <w:r>
        <w:t xml:space="preserve">, con </w:t>
      </w:r>
      <w:r>
        <w:rPr>
          <w:b/>
          <w:bCs/>
        </w:rPr>
        <w:t>Mostrar:</w:t>
      </w:r>
      <w:r>
        <w:t xml:space="preserve"> en Pendientes, seleccione la orden y pulse </w:t>
      </w:r>
      <w:r>
        <w:rPr>
          <w:b/>
          <w:bCs/>
        </w:rPr>
        <w:t>Aprobar</w:t>
      </w:r>
      <w:r>
        <w:t xml:space="preserve"> (confirme con </w:t>
      </w:r>
      <w:r>
        <w:rPr>
          <w:b/>
          <w:bCs/>
        </w:rPr>
        <w:t>Sí</w:t>
      </w:r>
      <w:r>
        <w:t xml:space="preserve">) o </w:t>
      </w:r>
      <w:r>
        <w:rPr>
          <w:b/>
          <w:bCs/>
        </w:rPr>
        <w:t>Rechazar</w:t>
      </w:r>
      <w:r>
        <w:t xml:space="preserve"> (escriba el motivo).</w:t>
      </w:r>
    </w:p>
    <w:p w14:paraId="214CEC2A" w14:textId="77777777" w:rsidR="000C62E3" w:rsidRDefault="002E264F">
      <w:pPr>
        <w:pStyle w:val="Pasonumerado"/>
        <w:tabs>
          <w:tab w:val="left" w:pos="720"/>
        </w:tabs>
      </w:pPr>
      <w:r>
        <w:rPr>
          <w:b/>
          <w:color w:val="1F3864"/>
        </w:rPr>
        <w:t>4.</w:t>
      </w:r>
      <w:r>
        <w:tab/>
      </w:r>
      <w:r>
        <w:rPr>
          <w:b/>
          <w:bCs/>
        </w:rPr>
        <w:t>Recibir:</w:t>
      </w:r>
      <w:r>
        <w:t xml:space="preserve"> cuando llegue el pedido, seleccione la orden </w:t>
      </w:r>
      <w:r>
        <w:rPr>
          <w:b/>
          <w:bCs/>
        </w:rPr>
        <w:t>Aprobada</w:t>
      </w:r>
      <w:r>
        <w:t xml:space="preserve"> y pulse </w:t>
      </w:r>
      <w:r>
        <w:rPr>
          <w:b/>
          <w:bCs/>
        </w:rPr>
        <w:t>Recibir mercadería</w:t>
      </w:r>
      <w:r>
        <w:t xml:space="preserve">. Escriba la </w:t>
      </w:r>
      <w:r>
        <w:rPr>
          <w:b/>
          <w:bCs/>
        </w:rPr>
        <w:t>Guía de remisión</w:t>
      </w:r>
      <w:r>
        <w:t xml:space="preserve"> y, por producto, </w:t>
      </w:r>
      <w:r>
        <w:rPr>
          <w:b/>
          <w:bCs/>
        </w:rPr>
        <w:t>Recibido</w:t>
      </w:r>
      <w:r>
        <w:t xml:space="preserve">, </w:t>
      </w:r>
      <w:r>
        <w:rPr>
          <w:b/>
          <w:bCs/>
        </w:rPr>
        <w:t>Lote</w:t>
      </w:r>
      <w:r>
        <w:t xml:space="preserve">, </w:t>
      </w:r>
      <w:r>
        <w:rPr>
          <w:b/>
          <w:bCs/>
        </w:rPr>
        <w:t>Vence (dd/mm/aaaa)</w:t>
      </w:r>
      <w:r>
        <w:t xml:space="preserve"> y </w:t>
      </w:r>
      <w:r>
        <w:rPr>
          <w:b/>
          <w:bCs/>
        </w:rPr>
        <w:t>Ubicación</w:t>
      </w:r>
      <w:r>
        <w:t xml:space="preserve"> (Recibido = 0 si no llegó).</w:t>
      </w:r>
    </w:p>
    <w:p w14:paraId="214CEC2B" w14:textId="77777777" w:rsidR="000C62E3" w:rsidRDefault="002E264F">
      <w:pPr>
        <w:pStyle w:val="Pasonumerado"/>
        <w:tabs>
          <w:tab w:val="left" w:pos="720"/>
        </w:tabs>
      </w:pPr>
      <w:r>
        <w:rPr>
          <w:b/>
          <w:color w:val="1F3864"/>
        </w:rPr>
        <w:t>5.</w:t>
      </w:r>
      <w:r>
        <w:tab/>
      </w:r>
      <w:r>
        <w:rPr>
          <w:b/>
          <w:bCs/>
        </w:rPr>
        <w:t>Proveedores:</w:t>
      </w:r>
      <w:r>
        <w:t xml:space="preserve"> en la pestaña </w:t>
      </w:r>
      <w:r>
        <w:rPr>
          <w:b/>
          <w:bCs/>
        </w:rPr>
        <w:t>Proveedores</w:t>
      </w:r>
      <w:r>
        <w:t xml:space="preserve">, </w:t>
      </w:r>
      <w:r>
        <w:rPr>
          <w:b/>
          <w:bCs/>
        </w:rPr>
        <w:t>+ Nuevo proveedor</w:t>
      </w:r>
      <w:r>
        <w:t xml:space="preserve"> pide </w:t>
      </w:r>
      <w:r>
        <w:rPr>
          <w:b/>
          <w:bCs/>
        </w:rPr>
        <w:t>RUC (11 dígitos)</w:t>
      </w:r>
      <w:r>
        <w:t xml:space="preserve">, </w:t>
      </w:r>
      <w:r>
        <w:rPr>
          <w:b/>
          <w:bCs/>
        </w:rPr>
        <w:t>Razón social</w:t>
      </w:r>
      <w:r>
        <w:t xml:space="preserve">, </w:t>
      </w:r>
      <w:r>
        <w:rPr>
          <w:b/>
          <w:bCs/>
        </w:rPr>
        <w:t>Contacto</w:t>
      </w:r>
      <w:r>
        <w:t xml:space="preserve">, </w:t>
      </w:r>
      <w:r>
        <w:rPr>
          <w:b/>
          <w:bCs/>
        </w:rPr>
        <w:t>Teléfono</w:t>
      </w:r>
      <w:r>
        <w:t xml:space="preserve"> y </w:t>
      </w:r>
      <w:r>
        <w:rPr>
          <w:b/>
          <w:bCs/>
        </w:rPr>
        <w:t>Correo</w:t>
      </w:r>
      <w:r>
        <w:t xml:space="preserve">. </w:t>
      </w:r>
      <w:r>
        <w:rPr>
          <w:b/>
          <w:bCs/>
        </w:rPr>
        <w:t>Editar</w:t>
      </w:r>
      <w:r>
        <w:t xml:space="preserve"> permite desactivarlo con </w:t>
      </w:r>
      <w:r>
        <w:rPr>
          <w:b/>
          <w:bCs/>
        </w:rPr>
        <w:t>Proveedor activo</w:t>
      </w:r>
      <w:r>
        <w:t>.</w:t>
      </w:r>
    </w:p>
    <w:p w14:paraId="214CEC2C" w14:textId="77777777" w:rsidR="000C62E3" w:rsidRDefault="002E264F">
      <w:pPr>
        <w:pStyle w:val="Marcadordecaptura"/>
      </w:pPr>
      <w:r>
        <w:t>[CAPTURA 4.11.1: Compras, pestaña Órdenes de compra — orden pendiente seleccionada con los botones Aprobar y Rechazar]</w:t>
      </w:r>
    </w:p>
    <w:p w14:paraId="214CEC2D" w14:textId="77777777" w:rsidR="000C62E3" w:rsidRDefault="002E264F">
      <w:r>
        <w:rPr>
          <w:b/>
          <w:bCs/>
        </w:rPr>
        <w:t>Resultado esperado:</w:t>
      </w:r>
      <w:r>
        <w:t xml:space="preserve"> "Orden de compra N° … creada. Queda pendiente de aprobación." y, al recibirla, "Mercadería recibida. La orden N° … quedó como Recibida y el stock fue actualizado.".</w:t>
      </w:r>
    </w:p>
    <w:p w14:paraId="214CEC2E" w14:textId="77777777" w:rsidR="000C62E3" w:rsidRDefault="002E264F">
      <w:pPr>
        <w:pBdr>
          <w:top w:val="single" w:sz="4" w:space="4" w:color="5B7FA6"/>
          <w:left w:val="single" w:sz="24" w:space="6" w:color="5B7FA6"/>
          <w:bottom w:val="single" w:sz="4" w:space="4" w:color="5B7FA6"/>
          <w:right w:val="single" w:sz="4" w:space="4" w:color="5B7FA6"/>
        </w:pBdr>
        <w:shd w:val="clear" w:color="auto" w:fill="EEF3F8"/>
        <w:spacing w:before="120" w:after="160"/>
        <w:ind w:left="140" w:right="140"/>
      </w:pPr>
      <w:r>
        <w:rPr>
          <w:b/>
          <w:bCs/>
        </w:rPr>
        <w:t>Nota:</w:t>
      </w:r>
      <w:r>
        <w:t xml:space="preserve"> el estado de una orden avanza de </w:t>
      </w:r>
      <w:r>
        <w:rPr>
          <w:b/>
          <w:bCs/>
        </w:rPr>
        <w:t>Pendiente</w:t>
      </w:r>
      <w:r>
        <w:t xml:space="preserve"> a </w:t>
      </w:r>
      <w:r>
        <w:rPr>
          <w:b/>
          <w:bCs/>
        </w:rPr>
        <w:t>Aprobada</w:t>
      </w:r>
      <w:r>
        <w:t xml:space="preserve"> y de ahí a </w:t>
      </w:r>
      <w:r>
        <w:rPr>
          <w:b/>
          <w:bCs/>
        </w:rPr>
        <w:t>Recibida</w:t>
      </w:r>
      <w:r>
        <w:t xml:space="preserve">, o pasa a </w:t>
      </w:r>
      <w:r>
        <w:rPr>
          <w:b/>
          <w:bCs/>
        </w:rPr>
        <w:t>Rechazada</w:t>
      </w:r>
      <w:r>
        <w:t>. El sobrestock señala productos que conviene promocionar.</w:t>
      </w:r>
    </w:p>
    <w:p w14:paraId="214CEC2F" w14:textId="77777777" w:rsidR="000C62E3" w:rsidRDefault="002E264F">
      <w:pPr>
        <w:pStyle w:val="Ttulo2"/>
      </w:pPr>
      <w:bookmarkStart w:id="17" w:name="_Toc243346855"/>
      <w:r>
        <w:t>4.12 Consultar los reportes</w:t>
      </w:r>
      <w:bookmarkEnd w:id="17"/>
    </w:p>
    <w:p w14:paraId="214CEC30" w14:textId="77777777" w:rsidR="000C62E3" w:rsidRDefault="002E264F">
      <w:r>
        <w:rPr>
          <w:b/>
          <w:bCs/>
        </w:rPr>
        <w:t>Objetivo:</w:t>
      </w:r>
      <w:r>
        <w:t xml:space="preserve"> analizar las ventas y el inventario. </w:t>
      </w:r>
      <w:r>
        <w:rPr>
          <w:b/>
          <w:bCs/>
        </w:rPr>
        <w:t>Cuándo se usa:</w:t>
      </w:r>
      <w:r>
        <w:t xml:space="preserve"> para decidir compras, promociones y precios.</w:t>
      </w:r>
    </w:p>
    <w:p w14:paraId="214CEC31" w14:textId="77777777" w:rsidR="000C62E3" w:rsidRDefault="002E264F">
      <w:pPr>
        <w:pStyle w:val="Pasonumerado"/>
        <w:tabs>
          <w:tab w:val="left" w:pos="720"/>
        </w:tabs>
      </w:pPr>
      <w:r>
        <w:rPr>
          <w:b/>
          <w:color w:val="1F3864"/>
        </w:rPr>
        <w:t>1.</w:t>
      </w:r>
      <w:r>
        <w:tab/>
        <w:t xml:space="preserve">Entre a </w:t>
      </w:r>
      <w:r>
        <w:rPr>
          <w:b/>
          <w:bCs/>
        </w:rPr>
        <w:t>Reportes</w:t>
      </w:r>
      <w:r>
        <w:t xml:space="preserve"> y elija el </w:t>
      </w:r>
      <w:r>
        <w:rPr>
          <w:b/>
          <w:bCs/>
        </w:rPr>
        <w:t>Período:</w:t>
      </w:r>
      <w:r>
        <w:t xml:space="preserve"> Hoy, Últimos 7 días, Últimos 30 días, Este mes, Mes anterior, Este año o Personalizado (con </w:t>
      </w:r>
      <w:r>
        <w:rPr>
          <w:b/>
          <w:bCs/>
        </w:rPr>
        <w:t>Desde</w:t>
      </w:r>
      <w:r>
        <w:t xml:space="preserve"> y </w:t>
      </w:r>
      <w:r>
        <w:rPr>
          <w:b/>
          <w:bCs/>
        </w:rPr>
        <w:t>Hasta</w:t>
      </w:r>
      <w:r>
        <w:t>).</w:t>
      </w:r>
    </w:p>
    <w:p w14:paraId="214CEC32" w14:textId="77777777" w:rsidR="000C62E3" w:rsidRDefault="002E264F">
      <w:pPr>
        <w:pStyle w:val="Pasonumerado"/>
        <w:tabs>
          <w:tab w:val="left" w:pos="720"/>
        </w:tabs>
      </w:pPr>
      <w:r>
        <w:rPr>
          <w:b/>
          <w:color w:val="1F3864"/>
        </w:rPr>
        <w:t>2.</w:t>
      </w:r>
      <w:r>
        <w:tab/>
        <w:t xml:space="preserve">Lea los indicadores: </w:t>
      </w:r>
      <w:r>
        <w:rPr>
          <w:b/>
          <w:bCs/>
        </w:rPr>
        <w:t>Ingresos</w:t>
      </w:r>
      <w:r>
        <w:t xml:space="preserve">, </w:t>
      </w:r>
      <w:r>
        <w:rPr>
          <w:b/>
          <w:bCs/>
        </w:rPr>
        <w:t>Nº ventas</w:t>
      </w:r>
      <w:r>
        <w:t xml:space="preserve">, </w:t>
      </w:r>
      <w:r>
        <w:rPr>
          <w:b/>
          <w:bCs/>
        </w:rPr>
        <w:t>Ticket promedio</w:t>
      </w:r>
      <w:r>
        <w:t xml:space="preserve">, </w:t>
      </w:r>
      <w:r>
        <w:rPr>
          <w:b/>
          <w:bCs/>
        </w:rPr>
        <w:t>Productos vendidos</w:t>
      </w:r>
      <w:r>
        <w:t xml:space="preserve"> y </w:t>
      </w:r>
      <w:r>
        <w:rPr>
          <w:b/>
          <w:bCs/>
        </w:rPr>
        <w:t>Precio prom. por unidad</w:t>
      </w:r>
      <w:r>
        <w:t>, cada uno comparado con el período anterior ("% vs anterior").</w:t>
      </w:r>
    </w:p>
    <w:p w14:paraId="214CEC33" w14:textId="77777777" w:rsidR="000C62E3" w:rsidRDefault="002E264F">
      <w:pPr>
        <w:pStyle w:val="Pasonumerado"/>
        <w:tabs>
          <w:tab w:val="left" w:pos="720"/>
        </w:tabs>
      </w:pPr>
      <w:r>
        <w:rPr>
          <w:b/>
          <w:color w:val="1F3864"/>
        </w:rPr>
        <w:t>3.</w:t>
      </w:r>
      <w:r>
        <w:tab/>
        <w:t xml:space="preserve">Recorra las pestañas: </w:t>
      </w:r>
      <w:r>
        <w:rPr>
          <w:b/>
          <w:bCs/>
        </w:rPr>
        <w:t>Resumen</w:t>
      </w:r>
      <w:r>
        <w:t xml:space="preserve">, </w:t>
      </w:r>
      <w:r>
        <w:rPr>
          <w:b/>
          <w:bCs/>
        </w:rPr>
        <w:t>Productos</w:t>
      </w:r>
      <w:r>
        <w:t xml:space="preserve"> (ordenar por Unidades o Importe), </w:t>
      </w:r>
      <w:r>
        <w:rPr>
          <w:b/>
          <w:bCs/>
        </w:rPr>
        <w:t>Categorías</w:t>
      </w:r>
      <w:r>
        <w:t xml:space="preserve">, </w:t>
      </w:r>
      <w:r>
        <w:rPr>
          <w:b/>
          <w:bCs/>
        </w:rPr>
        <w:t>Formas de pago</w:t>
      </w:r>
      <w:r>
        <w:t xml:space="preserve">, </w:t>
      </w:r>
      <w:r>
        <w:rPr>
          <w:b/>
          <w:bCs/>
        </w:rPr>
        <w:t>Tendencia</w:t>
      </w:r>
      <w:r>
        <w:t xml:space="preserve"> e </w:t>
      </w:r>
      <w:r>
        <w:rPr>
          <w:b/>
          <w:bCs/>
        </w:rPr>
        <w:t>Inventario</w:t>
      </w:r>
      <w:r>
        <w:t>.</w:t>
      </w:r>
    </w:p>
    <w:p w14:paraId="214CEC34" w14:textId="77777777" w:rsidR="000C62E3" w:rsidRDefault="002E264F">
      <w:pPr>
        <w:pStyle w:val="Marcadordecaptura"/>
      </w:pPr>
      <w:r>
        <w:t>[CAPTURA 4.12.1: Reportes — indicadores comparados con el período anterior y el gráfico de ventas del período]</w:t>
      </w:r>
    </w:p>
    <w:p w14:paraId="214CEC35" w14:textId="77777777" w:rsidR="000C62E3" w:rsidRDefault="002E264F">
      <w:r>
        <w:rPr>
          <w:b/>
          <w:bCs/>
        </w:rPr>
        <w:t>Resultado esperado:</w:t>
      </w:r>
      <w:r>
        <w:t xml:space="preserve"> los gráficos y las tablas del período elegido. Arriba se ve "Hoy: S/ … en N ventas". Solo se suman las ventas completadas, no las anuladas.</w:t>
      </w:r>
    </w:p>
    <w:p w14:paraId="214CEC36" w14:textId="77777777" w:rsidR="000C62E3" w:rsidRDefault="002E264F">
      <w:pPr>
        <w:pStyle w:val="Ttulo2"/>
      </w:pPr>
      <w:bookmarkStart w:id="18" w:name="_Toc243346856"/>
      <w:r>
        <w:t>4.13 Exportar a PDF y a Excel</w:t>
      </w:r>
      <w:bookmarkEnd w:id="18"/>
    </w:p>
    <w:p w14:paraId="214CEC37" w14:textId="77777777" w:rsidR="000C62E3" w:rsidRDefault="002E264F">
      <w:r>
        <w:rPr>
          <w:b/>
          <w:bCs/>
        </w:rPr>
        <w:t>Objetivo:</w:t>
      </w:r>
      <w:r>
        <w:t xml:space="preserve"> obtener un archivo del reporte para imprimir o compartir. </w:t>
      </w:r>
      <w:r>
        <w:rPr>
          <w:b/>
          <w:bCs/>
        </w:rPr>
        <w:t>Cuándo se usa:</w:t>
      </w:r>
      <w:r>
        <w:t xml:space="preserve"> para informes periódicos o para archivar.</w:t>
      </w:r>
    </w:p>
    <w:p w14:paraId="214CEC38" w14:textId="77777777" w:rsidR="000C62E3" w:rsidRDefault="002E264F">
      <w:pPr>
        <w:pStyle w:val="Pasonumerado"/>
        <w:tabs>
          <w:tab w:val="left" w:pos="720"/>
        </w:tabs>
      </w:pPr>
      <w:r>
        <w:rPr>
          <w:b/>
          <w:color w:val="1F3864"/>
        </w:rPr>
        <w:t>1.</w:t>
      </w:r>
      <w:r>
        <w:tab/>
      </w:r>
      <w:r>
        <w:rPr>
          <w:b/>
          <w:bCs/>
        </w:rPr>
        <w:t>Reporte de ventas:</w:t>
      </w:r>
      <w:r>
        <w:t xml:space="preserve"> en </w:t>
      </w:r>
      <w:r>
        <w:rPr>
          <w:b/>
          <w:bCs/>
        </w:rPr>
        <w:t>Reportes</w:t>
      </w:r>
      <w:r>
        <w:t xml:space="preserve">, elija el período y pulse </w:t>
      </w:r>
      <w:r>
        <w:rPr>
          <w:b/>
          <w:bCs/>
        </w:rPr>
        <w:t>Exportar PDF</w:t>
      </w:r>
      <w:r>
        <w:t xml:space="preserve"> o </w:t>
      </w:r>
      <w:r>
        <w:rPr>
          <w:b/>
          <w:bCs/>
        </w:rPr>
        <w:t>Exportar Excel</w:t>
      </w:r>
      <w:r>
        <w:t>.</w:t>
      </w:r>
    </w:p>
    <w:p w14:paraId="214CEC39" w14:textId="77777777" w:rsidR="000C62E3" w:rsidRDefault="002E264F">
      <w:pPr>
        <w:pStyle w:val="Pasonumerado"/>
        <w:tabs>
          <w:tab w:val="left" w:pos="720"/>
        </w:tabs>
      </w:pPr>
      <w:r>
        <w:rPr>
          <w:b/>
          <w:color w:val="1F3864"/>
        </w:rPr>
        <w:t>2.</w:t>
      </w:r>
      <w:r>
        <w:tab/>
      </w:r>
      <w:r>
        <w:rPr>
          <w:b/>
          <w:bCs/>
        </w:rPr>
        <w:t>Reporte de mermas:</w:t>
      </w:r>
      <w:r>
        <w:t xml:space="preserve"> en </w:t>
      </w:r>
      <w:r>
        <w:rPr>
          <w:b/>
          <w:bCs/>
        </w:rPr>
        <w:t>Mermas</w:t>
      </w:r>
      <w:r>
        <w:t xml:space="preserve">, pulse </w:t>
      </w:r>
      <w:r>
        <w:rPr>
          <w:b/>
          <w:bCs/>
        </w:rPr>
        <w:t>Exportar</w:t>
      </w:r>
      <w:r>
        <w:t xml:space="preserve"> y elija </w:t>
      </w:r>
      <w:r>
        <w:rPr>
          <w:b/>
          <w:bCs/>
        </w:rPr>
        <w:t>Exportar PDF</w:t>
      </w:r>
      <w:r>
        <w:t xml:space="preserve"> o </w:t>
      </w:r>
      <w:r>
        <w:rPr>
          <w:b/>
          <w:bCs/>
        </w:rPr>
        <w:t>Exportar Excel</w:t>
      </w:r>
      <w:r>
        <w:t xml:space="preserve">. Elija el </w:t>
      </w:r>
      <w:r>
        <w:rPr>
          <w:b/>
          <w:bCs/>
        </w:rPr>
        <w:t>Período</w:t>
      </w:r>
      <w:r>
        <w:t xml:space="preserve"> (Este mes, Mes anterior, Últimos 30 días o Este año) o escriba </w:t>
      </w:r>
      <w:r>
        <w:rPr>
          <w:b/>
          <w:bCs/>
        </w:rPr>
        <w:t>Desde</w:t>
      </w:r>
      <w:r>
        <w:t xml:space="preserve"> y </w:t>
      </w:r>
      <w:r>
        <w:rPr>
          <w:b/>
          <w:bCs/>
        </w:rPr>
        <w:t>Hasta</w:t>
      </w:r>
      <w:r>
        <w:t xml:space="preserve"> (dd/mm/aaaa) y pulse </w:t>
      </w:r>
      <w:r>
        <w:rPr>
          <w:b/>
          <w:bCs/>
        </w:rPr>
        <w:t>Aceptar</w:t>
      </w:r>
      <w:r>
        <w:t>.</w:t>
      </w:r>
    </w:p>
    <w:p w14:paraId="214CEC3A" w14:textId="77777777" w:rsidR="000C62E3" w:rsidRDefault="002E264F">
      <w:pPr>
        <w:pStyle w:val="Pasonumerado"/>
        <w:tabs>
          <w:tab w:val="left" w:pos="720"/>
        </w:tabs>
      </w:pPr>
      <w:r>
        <w:rPr>
          <w:b/>
          <w:color w:val="1F3864"/>
        </w:rPr>
        <w:t>3.</w:t>
      </w:r>
      <w:r>
        <w:tab/>
        <w:t xml:space="preserve">Elija la carpeta y el nombre del archivo y pulse </w:t>
      </w:r>
      <w:r>
        <w:rPr>
          <w:b/>
          <w:bCs/>
        </w:rPr>
        <w:t>Guardar</w:t>
      </w:r>
      <w:r>
        <w:t>.</w:t>
      </w:r>
    </w:p>
    <w:p w14:paraId="214CEC3B" w14:textId="77777777" w:rsidR="000C62E3" w:rsidRDefault="002E264F">
      <w:pPr>
        <w:pStyle w:val="Marcadordecaptura"/>
      </w:pPr>
      <w:r>
        <w:t>[CAPTURA 4.13.1: Mermas — menú Exportar con las opciones Exportar PDF y Exportar Excel]</w:t>
      </w:r>
    </w:p>
    <w:p w14:paraId="214CEC3C" w14:textId="77777777" w:rsidR="000C62E3" w:rsidRDefault="002E264F">
      <w:r>
        <w:rPr>
          <w:b/>
          <w:bCs/>
        </w:rPr>
        <w:t>Resultado esperado:</w:t>
      </w:r>
      <w:r>
        <w:t xml:space="preserve"> "Reporte exportado:" con la ruta del archivo. El PDF del reporte de mermas termina con las firmas "Elaborado por" y "Autorizado por".</w:t>
      </w:r>
    </w:p>
    <w:p w14:paraId="214CEC3D" w14:textId="77777777"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si sale "No se pudo exportar el reporte (¿está abierto en otro programa?)", cierre el archivo en Excel o en el lector de PDF y vuelva a exportar.</w:t>
      </w:r>
    </w:p>
    <w:p w14:paraId="214CEC3E" w14:textId="77777777" w:rsidR="000C62E3" w:rsidRDefault="002E264F">
      <w:pPr>
        <w:pStyle w:val="Ttulo2"/>
      </w:pPr>
      <w:bookmarkStart w:id="19" w:name="_Toc243346857"/>
      <w:r>
        <w:t>4.14 Configurar los datos del negocio</w:t>
      </w:r>
      <w:bookmarkEnd w:id="19"/>
    </w:p>
    <w:p w14:paraId="214CEC3F" w14:textId="77777777" w:rsidR="000C62E3" w:rsidRDefault="002E264F">
      <w:r>
        <w:rPr>
          <w:b/>
          <w:bCs/>
        </w:rPr>
        <w:t>Objetivo:</w:t>
      </w:r>
      <w:r>
        <w:t xml:space="preserve"> mantener los datos que aparecen como emisor en la boleta y la factura. </w:t>
      </w:r>
      <w:r>
        <w:rPr>
          <w:b/>
          <w:bCs/>
        </w:rPr>
        <w:t>Cuándo se usa:</w:t>
      </w:r>
      <w:r>
        <w:t xml:space="preserve"> al instalar el sistema o si cambian los datos del negocio.</w:t>
      </w:r>
    </w:p>
    <w:p w14:paraId="214CEC40" w14:textId="77777777" w:rsidR="000C62E3" w:rsidRDefault="002E264F">
      <w:pPr>
        <w:pStyle w:val="Pasonumerado"/>
        <w:tabs>
          <w:tab w:val="left" w:pos="720"/>
        </w:tabs>
      </w:pPr>
      <w:r>
        <w:rPr>
          <w:b/>
          <w:color w:val="1F3864"/>
        </w:rPr>
        <w:t>1.</w:t>
      </w:r>
      <w:r>
        <w:tab/>
        <w:t xml:space="preserve">Entre a </w:t>
      </w:r>
      <w:r>
        <w:rPr>
          <w:b/>
          <w:bCs/>
        </w:rPr>
        <w:t>Negocio</w:t>
      </w:r>
      <w:r>
        <w:t>.</w:t>
      </w:r>
    </w:p>
    <w:p w14:paraId="214CEC41" w14:textId="77777777" w:rsidR="000C62E3" w:rsidRDefault="002E264F">
      <w:pPr>
        <w:pStyle w:val="Pasonumerado"/>
        <w:tabs>
          <w:tab w:val="left" w:pos="720"/>
        </w:tabs>
      </w:pPr>
      <w:r>
        <w:rPr>
          <w:b/>
          <w:color w:val="1F3864"/>
        </w:rPr>
        <w:t>2.</w:t>
      </w:r>
      <w:r>
        <w:tab/>
        <w:t xml:space="preserve">En </w:t>
      </w:r>
      <w:r>
        <w:rPr>
          <w:b/>
          <w:bCs/>
        </w:rPr>
        <w:t>Datos del negocio</w:t>
      </w:r>
      <w:r>
        <w:t xml:space="preserve">, escriba </w:t>
      </w:r>
      <w:r>
        <w:rPr>
          <w:b/>
          <w:bCs/>
        </w:rPr>
        <w:t>Nombre o razón social</w:t>
      </w:r>
      <w:r>
        <w:t xml:space="preserve">, </w:t>
      </w:r>
      <w:r>
        <w:rPr>
          <w:b/>
          <w:bCs/>
        </w:rPr>
        <w:t>RUC</w:t>
      </w:r>
      <w:r>
        <w:t xml:space="preserve"> y </w:t>
      </w:r>
      <w:r>
        <w:rPr>
          <w:b/>
          <w:bCs/>
        </w:rPr>
        <w:t>Dirección</w:t>
      </w:r>
      <w:r>
        <w:t>.</w:t>
      </w:r>
    </w:p>
    <w:p w14:paraId="214CEC42" w14:textId="77777777" w:rsidR="000C62E3" w:rsidRDefault="002E264F">
      <w:pPr>
        <w:pStyle w:val="Pasonumerado"/>
        <w:tabs>
          <w:tab w:val="left" w:pos="720"/>
        </w:tabs>
      </w:pPr>
      <w:r>
        <w:rPr>
          <w:b/>
          <w:color w:val="1F3864"/>
        </w:rPr>
        <w:t>3.</w:t>
      </w:r>
      <w:r>
        <w:tab/>
        <w:t xml:space="preserve">Pulse </w:t>
      </w:r>
      <w:r>
        <w:rPr>
          <w:b/>
          <w:bCs/>
        </w:rPr>
        <w:t>Guardar cambios</w:t>
      </w:r>
      <w:r>
        <w:t>.</w:t>
      </w:r>
    </w:p>
    <w:p w14:paraId="214CEC43" w14:textId="77777777" w:rsidR="000C62E3" w:rsidRDefault="002E264F">
      <w:pPr>
        <w:pStyle w:val="Marcadordecaptura"/>
      </w:pPr>
      <w:r>
        <w:t>[CAPTURA 4.14.1: Negocio — datos del negocio para el comprobante]</w:t>
      </w:r>
    </w:p>
    <w:p w14:paraId="214CEC44" w14:textId="77777777" w:rsidR="000C62E3" w:rsidRDefault="002E264F">
      <w:r>
        <w:rPr>
          <w:b/>
          <w:bCs/>
        </w:rPr>
        <w:t>Resultado esperado:</w:t>
      </w:r>
      <w:r>
        <w:t xml:space="preserve"> "Datos guardados. Los comprobantes nuevos usan estos datos; los ya emitidos no cambian."</w:t>
      </w:r>
    </w:p>
    <w:p w14:paraId="214CEC45" w14:textId="77777777"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el RUC del negocio debe tener 11 dígitos, y el nombre y la dirección son obligatorios.</w:t>
      </w:r>
    </w:p>
    <w:p w14:paraId="214CEC46" w14:textId="77777777" w:rsidR="000C62E3" w:rsidRDefault="002E264F">
      <w:pPr>
        <w:pStyle w:val="Ttulo2"/>
      </w:pPr>
      <w:bookmarkStart w:id="20" w:name="_Toc243346858"/>
      <w:r>
        <w:t>4.15 Respaldar la base de datos</w:t>
      </w:r>
      <w:bookmarkEnd w:id="20"/>
    </w:p>
    <w:p w14:paraId="214CEC47" w14:textId="77777777" w:rsidR="000C62E3" w:rsidRDefault="002E264F">
      <w:r>
        <w:rPr>
          <w:b/>
          <w:bCs/>
        </w:rPr>
        <w:t>Objetivo:</w:t>
      </w:r>
      <w:r>
        <w:t xml:space="preserve"> guardar una copia de todos los datos para recuperarlos ante una falla. </w:t>
      </w:r>
      <w:r>
        <w:rPr>
          <w:b/>
          <w:bCs/>
        </w:rPr>
        <w:t>Cuándo se usa:</w:t>
      </w:r>
      <w:r>
        <w:t xml:space="preserve"> al cierre de cada día, o antes de cualquier cambio importante.</w:t>
      </w:r>
    </w:p>
    <w:p w14:paraId="214CEC48" w14:textId="77777777" w:rsidR="000C62E3" w:rsidRDefault="002E264F">
      <w:pPr>
        <w:pStyle w:val="Pasonumerado"/>
        <w:tabs>
          <w:tab w:val="left" w:pos="720"/>
        </w:tabs>
      </w:pPr>
      <w:r>
        <w:rPr>
          <w:b/>
          <w:color w:val="1F3864"/>
        </w:rPr>
        <w:t>1.</w:t>
      </w:r>
      <w:r>
        <w:tab/>
        <w:t xml:space="preserve">En la carpeta del programa, haga doble clic en </w:t>
      </w:r>
      <w:r>
        <w:rPr>
          <w:b/>
          <w:bCs/>
        </w:rPr>
        <w:t>respaldo.bat</w:t>
      </w:r>
      <w:r>
        <w:t>. Se abre una ventana negra.</w:t>
      </w:r>
    </w:p>
    <w:p w14:paraId="214CEC49" w14:textId="77777777" w:rsidR="000C62E3" w:rsidRDefault="002E264F">
      <w:pPr>
        <w:pStyle w:val="Pasonumerado"/>
        <w:tabs>
          <w:tab w:val="left" w:pos="720"/>
        </w:tabs>
      </w:pPr>
      <w:r>
        <w:rPr>
          <w:b/>
          <w:color w:val="1F3864"/>
        </w:rPr>
        <w:t>2.</w:t>
      </w:r>
      <w:r>
        <w:tab/>
        <w:t>Lea el resultado: "Respaldo guardado en …" con la ruta del archivo, o un mensaje "ERROR: …". Pulse cualquier tecla para cerrar la ventana ("Presione una tecla para continuar").</w:t>
      </w:r>
    </w:p>
    <w:p w14:paraId="214CEC4A" w14:textId="77777777" w:rsidR="000C62E3" w:rsidRDefault="002E264F">
      <w:pPr>
        <w:pStyle w:val="Pasonumerado"/>
        <w:tabs>
          <w:tab w:val="left" w:pos="720"/>
        </w:tabs>
      </w:pPr>
      <w:r>
        <w:rPr>
          <w:b/>
          <w:color w:val="1F3864"/>
        </w:rPr>
        <w:t>3.</w:t>
      </w:r>
      <w:r>
        <w:tab/>
        <w:t xml:space="preserve">El archivo queda en la carpeta </w:t>
      </w:r>
      <w:r>
        <w:rPr>
          <w:b/>
          <w:bCs/>
        </w:rPr>
        <w:t>respaldos</w:t>
      </w:r>
      <w:r>
        <w:t xml:space="preserve">, con la fecha y la hora en el nombre, por ejemplo </w:t>
      </w:r>
      <w:r>
        <w:rPr>
          <w:rFonts w:ascii="Consolas" w:hAnsi="Consolas"/>
          <w:sz w:val="20"/>
          <w:shd w:val="clear" w:color="auto" w:fill="EDEDED"/>
        </w:rPr>
        <w:t>seipo_db_2026-10-19_2100.sql</w:t>
      </w:r>
      <w:r>
        <w:t>. Copie esa carpeta a otro disco o a la nube de vez en cuando.</w:t>
      </w:r>
    </w:p>
    <w:p w14:paraId="214CEC4B" w14:textId="77777777" w:rsidR="000C62E3" w:rsidRDefault="002E264F">
      <w:pPr>
        <w:pStyle w:val="Pasonumerado"/>
        <w:tabs>
          <w:tab w:val="left" w:pos="720"/>
        </w:tabs>
      </w:pPr>
      <w:r>
        <w:rPr>
          <w:b/>
          <w:color w:val="1F3864"/>
        </w:rPr>
        <w:t>4.</w:t>
      </w:r>
      <w:r>
        <w:tab/>
      </w:r>
      <w:r>
        <w:rPr>
          <w:b/>
          <w:bCs/>
        </w:rPr>
        <w:t>Programarlo:</w:t>
      </w:r>
      <w:r>
        <w:t xml:space="preserve"> abra el </w:t>
      </w:r>
      <w:r>
        <w:rPr>
          <w:b/>
          <w:bCs/>
        </w:rPr>
        <w:t>Programador de tareas</w:t>
      </w:r>
      <w:r>
        <w:t xml:space="preserve"> de Windows → </w:t>
      </w:r>
      <w:r>
        <w:rPr>
          <w:b/>
          <w:bCs/>
        </w:rPr>
        <w:t>Crear tarea básica…</w:t>
      </w:r>
      <w:r>
        <w:t xml:space="preserve"> → nombre "SEIPO respaldo" → </w:t>
      </w:r>
      <w:r>
        <w:rPr>
          <w:b/>
          <w:bCs/>
        </w:rPr>
        <w:t>Diariamente</w:t>
      </w:r>
      <w:r>
        <w:t xml:space="preserve"> a una hora fija (por ejemplo, 21:00) → </w:t>
      </w:r>
      <w:r>
        <w:rPr>
          <w:b/>
          <w:bCs/>
        </w:rPr>
        <w:t>Iniciar un programa</w:t>
      </w:r>
      <w:r>
        <w:t xml:space="preserve"> → elija </w:t>
      </w:r>
      <w:r>
        <w:rPr>
          <w:b/>
          <w:bCs/>
        </w:rPr>
        <w:t>respaldo.bat</w:t>
      </w:r>
      <w:r>
        <w:t xml:space="preserve"> y en </w:t>
      </w:r>
      <w:r>
        <w:rPr>
          <w:b/>
          <w:bCs/>
        </w:rPr>
        <w:t>Agregar argumentos</w:t>
      </w:r>
      <w:r>
        <w:t xml:space="preserve"> escriba </w:t>
      </w:r>
      <w:r>
        <w:rPr>
          <w:rFonts w:ascii="Consolas" w:hAnsi="Consolas"/>
          <w:sz w:val="20"/>
          <w:shd w:val="clear" w:color="auto" w:fill="EDEDED"/>
        </w:rPr>
        <w:t>/sinpausa</w:t>
      </w:r>
      <w:r>
        <w:t xml:space="preserve"> → </w:t>
      </w:r>
      <w:r>
        <w:rPr>
          <w:b/>
          <w:bCs/>
        </w:rPr>
        <w:t>Finalizar</w:t>
      </w:r>
      <w:r>
        <w:t>.</w:t>
      </w:r>
    </w:p>
    <w:p w14:paraId="214CEC4C" w14:textId="77777777" w:rsidR="000C62E3" w:rsidRDefault="002E264F">
      <w:pPr>
        <w:pStyle w:val="Marcadordecaptura"/>
      </w:pPr>
      <w:r>
        <w:t>[CAPTURA 4.15.1: Ventana de respaldo.bat — mensaje "Respaldo guardado en" y "Presione una tecla para continuar"]</w:t>
      </w:r>
    </w:p>
    <w:p w14:paraId="214CEC4D" w14:textId="77777777" w:rsidR="000C62E3" w:rsidRDefault="002E264F">
      <w:r>
        <w:rPr>
          <w:b/>
          <w:bCs/>
        </w:rPr>
        <w:t>Resultado esperado:</w:t>
      </w:r>
      <w:r>
        <w:t xml:space="preserve"> un archivo </w:t>
      </w:r>
      <w:r>
        <w:rPr>
          <w:rFonts w:ascii="Consolas" w:hAnsi="Consolas"/>
          <w:sz w:val="20"/>
          <w:shd w:val="clear" w:color="auto" w:fill="EDEDED"/>
        </w:rPr>
        <w:t>.sql</w:t>
      </w:r>
      <w:r>
        <w:t xml:space="preserve"> nuevo en </w:t>
      </w:r>
      <w:r>
        <w:rPr>
          <w:b/>
          <w:bCs/>
        </w:rPr>
        <w:t>respaldos</w:t>
      </w:r>
      <w:r>
        <w:t xml:space="preserve">. En el Programador de tareas, </w:t>
      </w:r>
      <w:r>
        <w:rPr>
          <w:b/>
          <w:bCs/>
        </w:rPr>
        <w:t>Resultado de la última ejecución</w:t>
      </w:r>
      <w:r>
        <w:t xml:space="preserve"> muestra </w:t>
      </w:r>
      <w:r>
        <w:rPr>
          <w:rFonts w:ascii="Consolas" w:hAnsi="Consolas"/>
          <w:sz w:val="20"/>
          <w:shd w:val="clear" w:color="auto" w:fill="EDEDED"/>
        </w:rPr>
        <w:t>0x0</w:t>
      </w:r>
      <w:r>
        <w:t xml:space="preserve"> si salió bien y </w:t>
      </w:r>
      <w:r>
        <w:rPr>
          <w:rFonts w:ascii="Consolas" w:hAnsi="Consolas"/>
          <w:sz w:val="20"/>
          <w:shd w:val="clear" w:color="auto" w:fill="EDEDED"/>
        </w:rPr>
        <w:t>0x1</w:t>
      </w:r>
      <w:r>
        <w:t xml:space="preserve"> si falló.</w:t>
      </w:r>
    </w:p>
    <w:p w14:paraId="214CEC4E" w14:textId="77777777" w:rsidR="000C62E3" w:rsidRDefault="002E264F">
      <w:pPr>
        <w:pBdr>
          <w:top w:val="single" w:sz="4" w:space="4" w:color="D9822B"/>
          <w:left w:val="single" w:sz="24" w:space="6" w:color="D9822B"/>
          <w:bottom w:val="single" w:sz="4" w:space="4" w:color="D9822B"/>
          <w:right w:val="single" w:sz="4" w:space="4" w:color="D9822B"/>
        </w:pBdr>
        <w:shd w:val="clear" w:color="auto" w:fill="FFF4E5"/>
        <w:spacing w:before="120" w:after="160"/>
        <w:ind w:left="140" w:right="140"/>
      </w:pPr>
      <w:r>
        <w:rPr>
          <w:b/>
          <w:bCs/>
        </w:rPr>
        <w:t>Advertencia:</w:t>
      </w:r>
      <w:r>
        <w:t xml:space="preserve"> sin el argumento </w:t>
      </w:r>
      <w:r>
        <w:rPr>
          <w:rFonts w:ascii="Consolas" w:hAnsi="Consolas"/>
          <w:sz w:val="20"/>
          <w:shd w:val="clear" w:color="auto" w:fill="EDEDED"/>
        </w:rPr>
        <w:t>/sinpausa</w:t>
      </w:r>
      <w:r>
        <w:t>, la tarea programada quedaría esperando una tecla y no terminaría. El respaldo contiene todos los datos, incluidas las claves de los usuarios: guárdelo en un lugar seguro. Para restaurar un respaldo se reemplaza la base completa; pida apoyo al responsable técnico (el README explica cómo). La computadora debe estar encendida a la hora programada.</w:t>
      </w:r>
    </w:p>
    <w:p w14:paraId="214CEC4F" w14:textId="77777777" w:rsidR="000C62E3" w:rsidRDefault="002E264F">
      <w:pPr>
        <w:pStyle w:val="Ttulo1"/>
      </w:pPr>
      <w:bookmarkStart w:id="21" w:name="_Toc243346859"/>
      <w:r>
        <w:t>5. Reglas del negocio que debe conocer</w:t>
      </w:r>
      <w:bookmarkEnd w:id="21"/>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420" w:firstRow="1" w:lastRow="0" w:firstColumn="0" w:lastColumn="0" w:noHBand="0" w:noVBand="1"/>
      </w:tblPr>
      <w:tblGrid>
        <w:gridCol w:w="2034"/>
        <w:gridCol w:w="7706"/>
      </w:tblGrid>
      <w:tr w:rsidR="000C62E3" w14:paraId="214CEC52" w14:textId="77777777">
        <w:trPr>
          <w:cantSplit/>
          <w:tblHeader/>
        </w:trPr>
        <w:tc>
          <w:tcPr>
            <w:tcW w:w="2034" w:type="dxa"/>
            <w:shd w:val="clear" w:color="auto" w:fill="1F3864"/>
            <w:tcMar>
              <w:top w:w="50" w:type="dxa"/>
              <w:left w:w="90" w:type="dxa"/>
              <w:bottom w:w="50" w:type="dxa"/>
              <w:right w:w="90" w:type="dxa"/>
            </w:tcMar>
          </w:tcPr>
          <w:p w14:paraId="214CEC50" w14:textId="77777777" w:rsidR="000C62E3" w:rsidRDefault="002E264F">
            <w:pPr>
              <w:spacing w:after="0" w:line="250" w:lineRule="auto"/>
              <w:jc w:val="left"/>
            </w:pPr>
            <w:r>
              <w:rPr>
                <w:b/>
                <w:color w:val="FFFFFF"/>
                <w:sz w:val="19"/>
              </w:rPr>
              <w:t>Regla</w:t>
            </w:r>
          </w:p>
        </w:tc>
        <w:tc>
          <w:tcPr>
            <w:tcW w:w="7706" w:type="dxa"/>
            <w:shd w:val="clear" w:color="auto" w:fill="1F3864"/>
            <w:tcMar>
              <w:top w:w="50" w:type="dxa"/>
              <w:left w:w="90" w:type="dxa"/>
              <w:bottom w:w="50" w:type="dxa"/>
              <w:right w:w="90" w:type="dxa"/>
            </w:tcMar>
          </w:tcPr>
          <w:p w14:paraId="214CEC51" w14:textId="77777777" w:rsidR="000C62E3" w:rsidRDefault="002E264F">
            <w:pPr>
              <w:spacing w:after="0" w:line="250" w:lineRule="auto"/>
              <w:jc w:val="left"/>
            </w:pPr>
            <w:r>
              <w:rPr>
                <w:b/>
                <w:color w:val="FFFFFF"/>
                <w:sz w:val="19"/>
              </w:rPr>
              <w:t>Detalle</w:t>
            </w:r>
          </w:p>
        </w:tc>
      </w:tr>
      <w:tr w:rsidR="000C62E3" w14:paraId="214CEC55" w14:textId="77777777">
        <w:trPr>
          <w:cantSplit/>
        </w:trPr>
        <w:tc>
          <w:tcPr>
            <w:tcW w:w="2034" w:type="dxa"/>
            <w:tcMar>
              <w:top w:w="50" w:type="dxa"/>
              <w:left w:w="90" w:type="dxa"/>
              <w:bottom w:w="50" w:type="dxa"/>
              <w:right w:w="90" w:type="dxa"/>
            </w:tcMar>
          </w:tcPr>
          <w:p w14:paraId="214CEC53" w14:textId="77777777" w:rsidR="000C62E3" w:rsidRDefault="002E264F">
            <w:pPr>
              <w:spacing w:after="0" w:line="250" w:lineRule="auto"/>
              <w:jc w:val="left"/>
            </w:pPr>
            <w:r>
              <w:rPr>
                <w:sz w:val="19"/>
              </w:rPr>
              <w:t>Turno de caja</w:t>
            </w:r>
          </w:p>
        </w:tc>
        <w:tc>
          <w:tcPr>
            <w:tcW w:w="7706" w:type="dxa"/>
            <w:tcMar>
              <w:top w:w="50" w:type="dxa"/>
              <w:left w:w="90" w:type="dxa"/>
              <w:bottom w:w="50" w:type="dxa"/>
              <w:right w:w="90" w:type="dxa"/>
            </w:tcMar>
          </w:tcPr>
          <w:p w14:paraId="214CEC54" w14:textId="77777777" w:rsidR="000C62E3" w:rsidRDefault="002E264F">
            <w:pPr>
              <w:spacing w:after="0" w:line="250" w:lineRule="auto"/>
              <w:jc w:val="left"/>
            </w:pPr>
            <w:r>
              <w:rPr>
                <w:sz w:val="19"/>
              </w:rPr>
              <w:t>Para cobrar se necesita un turno abierto; uno por usuario. Efectivo esperado = inicial + ventas en efectivo no anuladas.</w:t>
            </w:r>
          </w:p>
        </w:tc>
      </w:tr>
      <w:tr w:rsidR="000C62E3" w14:paraId="214CEC58" w14:textId="77777777">
        <w:trPr>
          <w:cantSplit/>
        </w:trPr>
        <w:tc>
          <w:tcPr>
            <w:tcW w:w="2034" w:type="dxa"/>
            <w:shd w:val="clear" w:color="auto" w:fill="F2F2F2"/>
            <w:tcMar>
              <w:top w:w="50" w:type="dxa"/>
              <w:left w:w="90" w:type="dxa"/>
              <w:bottom w:w="50" w:type="dxa"/>
              <w:right w:w="90" w:type="dxa"/>
            </w:tcMar>
          </w:tcPr>
          <w:p w14:paraId="214CEC56" w14:textId="77777777" w:rsidR="000C62E3" w:rsidRDefault="002E264F">
            <w:pPr>
              <w:spacing w:after="0" w:line="250" w:lineRule="auto"/>
              <w:jc w:val="left"/>
            </w:pPr>
            <w:r>
              <w:rPr>
                <w:sz w:val="19"/>
              </w:rPr>
              <w:t>FEFO</w:t>
            </w:r>
          </w:p>
        </w:tc>
        <w:tc>
          <w:tcPr>
            <w:tcW w:w="7706" w:type="dxa"/>
            <w:shd w:val="clear" w:color="auto" w:fill="F2F2F2"/>
            <w:tcMar>
              <w:top w:w="50" w:type="dxa"/>
              <w:left w:w="90" w:type="dxa"/>
              <w:bottom w:w="50" w:type="dxa"/>
              <w:right w:w="90" w:type="dxa"/>
            </w:tcMar>
          </w:tcPr>
          <w:p w14:paraId="214CEC57" w14:textId="77777777" w:rsidR="000C62E3" w:rsidRDefault="002E264F">
            <w:pPr>
              <w:spacing w:after="0" w:line="250" w:lineRule="auto"/>
              <w:jc w:val="left"/>
            </w:pPr>
            <w:r>
              <w:rPr>
                <w:sz w:val="19"/>
              </w:rPr>
              <w:t>Cada venta descuenta del lote que vence antes. Los lotes vencidos no se venden y se dan de baja como merma.</w:t>
            </w:r>
          </w:p>
        </w:tc>
      </w:tr>
      <w:tr w:rsidR="000C62E3" w14:paraId="214CEC5B" w14:textId="77777777">
        <w:trPr>
          <w:cantSplit/>
        </w:trPr>
        <w:tc>
          <w:tcPr>
            <w:tcW w:w="2034" w:type="dxa"/>
            <w:tcMar>
              <w:top w:w="50" w:type="dxa"/>
              <w:left w:w="90" w:type="dxa"/>
              <w:bottom w:w="50" w:type="dxa"/>
              <w:right w:w="90" w:type="dxa"/>
            </w:tcMar>
          </w:tcPr>
          <w:p w14:paraId="214CEC59" w14:textId="77777777" w:rsidR="000C62E3" w:rsidRDefault="002E264F">
            <w:pPr>
              <w:spacing w:after="0" w:line="250" w:lineRule="auto"/>
              <w:jc w:val="left"/>
            </w:pPr>
            <w:r>
              <w:rPr>
                <w:sz w:val="19"/>
              </w:rPr>
              <w:t>Stock por lotes</w:t>
            </w:r>
          </w:p>
        </w:tc>
        <w:tc>
          <w:tcPr>
            <w:tcW w:w="7706" w:type="dxa"/>
            <w:tcMar>
              <w:top w:w="50" w:type="dxa"/>
              <w:left w:w="90" w:type="dxa"/>
              <w:bottom w:w="50" w:type="dxa"/>
              <w:right w:w="90" w:type="dxa"/>
            </w:tcMar>
          </w:tcPr>
          <w:p w14:paraId="214CEC5A" w14:textId="77777777" w:rsidR="000C62E3" w:rsidRDefault="002E264F">
            <w:pPr>
              <w:spacing w:after="0" w:line="250" w:lineRule="auto"/>
              <w:jc w:val="left"/>
            </w:pPr>
            <w:r>
              <w:rPr>
                <w:sz w:val="19"/>
              </w:rPr>
              <w:t>El stock de un producto es la suma de sus lotes. Entra solo por recepción de mercadería.</w:t>
            </w:r>
          </w:p>
        </w:tc>
      </w:tr>
      <w:tr w:rsidR="000C62E3" w14:paraId="214CEC5E" w14:textId="77777777">
        <w:trPr>
          <w:cantSplit/>
        </w:trPr>
        <w:tc>
          <w:tcPr>
            <w:tcW w:w="2034" w:type="dxa"/>
            <w:shd w:val="clear" w:color="auto" w:fill="F2F2F2"/>
            <w:tcMar>
              <w:top w:w="50" w:type="dxa"/>
              <w:left w:w="90" w:type="dxa"/>
              <w:bottom w:w="50" w:type="dxa"/>
              <w:right w:w="90" w:type="dxa"/>
            </w:tcMar>
          </w:tcPr>
          <w:p w14:paraId="214CEC5C" w14:textId="77777777" w:rsidR="000C62E3" w:rsidRDefault="002E264F">
            <w:pPr>
              <w:spacing w:after="0" w:line="250" w:lineRule="auto"/>
              <w:jc w:val="left"/>
            </w:pPr>
            <w:r>
              <w:rPr>
                <w:sz w:val="19"/>
              </w:rPr>
              <w:t>Mermas</w:t>
            </w:r>
          </w:p>
        </w:tc>
        <w:tc>
          <w:tcPr>
            <w:tcW w:w="7706" w:type="dxa"/>
            <w:shd w:val="clear" w:color="auto" w:fill="F2F2F2"/>
            <w:tcMar>
              <w:top w:w="50" w:type="dxa"/>
              <w:left w:w="90" w:type="dxa"/>
              <w:bottom w:w="50" w:type="dxa"/>
              <w:right w:w="90" w:type="dxa"/>
            </w:tcMar>
          </w:tcPr>
          <w:p w14:paraId="214CEC5D" w14:textId="77777777" w:rsidR="000C62E3" w:rsidRDefault="002E264F">
            <w:pPr>
              <w:spacing w:after="0" w:line="250" w:lineRule="auto"/>
              <w:jc w:val="left"/>
            </w:pPr>
            <w:r>
              <w:rPr>
                <w:sz w:val="19"/>
              </w:rPr>
              <w:t>Nacen pendientes y reservan sus unidades. Solo el administrador las aprueba (descuenta el stock) o las rechaza.</w:t>
            </w:r>
          </w:p>
        </w:tc>
      </w:tr>
      <w:tr w:rsidR="000C62E3" w14:paraId="214CEC61" w14:textId="77777777">
        <w:trPr>
          <w:cantSplit/>
        </w:trPr>
        <w:tc>
          <w:tcPr>
            <w:tcW w:w="2034" w:type="dxa"/>
            <w:tcMar>
              <w:top w:w="50" w:type="dxa"/>
              <w:left w:w="90" w:type="dxa"/>
              <w:bottom w:w="50" w:type="dxa"/>
              <w:right w:w="90" w:type="dxa"/>
            </w:tcMar>
          </w:tcPr>
          <w:p w14:paraId="214CEC5F" w14:textId="77777777" w:rsidR="000C62E3" w:rsidRDefault="002E264F">
            <w:pPr>
              <w:spacing w:after="0" w:line="250" w:lineRule="auto"/>
              <w:jc w:val="left"/>
            </w:pPr>
            <w:r>
              <w:rPr>
                <w:sz w:val="19"/>
              </w:rPr>
              <w:t>Descuento VIP</w:t>
            </w:r>
          </w:p>
        </w:tc>
        <w:tc>
          <w:tcPr>
            <w:tcW w:w="7706" w:type="dxa"/>
            <w:tcMar>
              <w:top w:w="50" w:type="dxa"/>
              <w:left w:w="90" w:type="dxa"/>
              <w:bottom w:w="50" w:type="dxa"/>
              <w:right w:w="90" w:type="dxa"/>
            </w:tcMar>
          </w:tcPr>
          <w:p w14:paraId="214CEC60" w14:textId="77777777" w:rsidR="000C62E3" w:rsidRDefault="002E264F">
            <w:pPr>
              <w:spacing w:after="0" w:line="250" w:lineRule="auto"/>
              <w:jc w:val="left"/>
            </w:pPr>
            <w:r>
              <w:rPr>
                <w:sz w:val="19"/>
              </w:rPr>
              <w:t>5 % desde 1 compra completada, 10 % desde 3 (a partir de la 4.ª compra) y 15 % desde 5. Las anuladas no cuentan.</w:t>
            </w:r>
          </w:p>
        </w:tc>
      </w:tr>
      <w:tr w:rsidR="000C62E3" w14:paraId="214CEC64" w14:textId="77777777">
        <w:trPr>
          <w:cantSplit/>
        </w:trPr>
        <w:tc>
          <w:tcPr>
            <w:tcW w:w="2034" w:type="dxa"/>
            <w:shd w:val="clear" w:color="auto" w:fill="F2F2F2"/>
            <w:tcMar>
              <w:top w:w="50" w:type="dxa"/>
              <w:left w:w="90" w:type="dxa"/>
              <w:bottom w:w="50" w:type="dxa"/>
              <w:right w:w="90" w:type="dxa"/>
            </w:tcMar>
          </w:tcPr>
          <w:p w14:paraId="214CEC62" w14:textId="77777777" w:rsidR="000C62E3" w:rsidRDefault="002E264F">
            <w:pPr>
              <w:spacing w:after="0" w:line="250" w:lineRule="auto"/>
              <w:jc w:val="left"/>
            </w:pPr>
            <w:r>
              <w:rPr>
                <w:sz w:val="19"/>
              </w:rPr>
              <w:t>Descuento manual</w:t>
            </w:r>
          </w:p>
        </w:tc>
        <w:tc>
          <w:tcPr>
            <w:tcW w:w="7706" w:type="dxa"/>
            <w:shd w:val="clear" w:color="auto" w:fill="F2F2F2"/>
            <w:tcMar>
              <w:top w:w="50" w:type="dxa"/>
              <w:left w:w="90" w:type="dxa"/>
              <w:bottom w:w="50" w:type="dxa"/>
              <w:right w:w="90" w:type="dxa"/>
            </w:tcMar>
          </w:tcPr>
          <w:p w14:paraId="214CEC63" w14:textId="77777777" w:rsidR="000C62E3" w:rsidRDefault="002E264F">
            <w:pPr>
              <w:spacing w:after="0" w:line="250" w:lineRule="auto"/>
              <w:jc w:val="left"/>
            </w:pPr>
            <w:r>
              <w:rPr>
                <w:sz w:val="19"/>
              </w:rPr>
              <w:t xml:space="preserve">El personal puede aplicar como máximo 10 % con </w:t>
            </w:r>
            <w:r>
              <w:rPr>
                <w:b/>
                <w:bCs/>
                <w:sz w:val="19"/>
              </w:rPr>
              <w:t>Descuento (F6)</w:t>
            </w:r>
            <w:r>
              <w:rPr>
                <w:sz w:val="19"/>
              </w:rPr>
              <w:t>; el administrador no tiene tope. El VIP del cliente siempre se respeta.</w:t>
            </w:r>
          </w:p>
        </w:tc>
      </w:tr>
      <w:tr w:rsidR="000C62E3" w14:paraId="214CEC67" w14:textId="77777777">
        <w:trPr>
          <w:cantSplit/>
        </w:trPr>
        <w:tc>
          <w:tcPr>
            <w:tcW w:w="2034" w:type="dxa"/>
            <w:tcMar>
              <w:top w:w="50" w:type="dxa"/>
              <w:left w:w="90" w:type="dxa"/>
              <w:bottom w:w="50" w:type="dxa"/>
              <w:right w:w="90" w:type="dxa"/>
            </w:tcMar>
          </w:tcPr>
          <w:p w14:paraId="214CEC65" w14:textId="27470320" w:rsidR="000C62E3" w:rsidRDefault="00B038AA">
            <w:pPr>
              <w:spacing w:after="0" w:line="250" w:lineRule="auto"/>
              <w:jc w:val="left"/>
            </w:pPr>
            <w:r>
              <w:rPr>
                <w:sz w:val="19"/>
              </w:rPr>
              <w:t>IGV</w:t>
            </w:r>
          </w:p>
        </w:tc>
        <w:tc>
          <w:tcPr>
            <w:tcW w:w="7706" w:type="dxa"/>
            <w:tcMar>
              <w:top w:w="50" w:type="dxa"/>
              <w:left w:w="90" w:type="dxa"/>
              <w:bottom w:w="50" w:type="dxa"/>
              <w:right w:w="90" w:type="dxa"/>
            </w:tcMar>
          </w:tcPr>
          <w:p w14:paraId="214CEC66" w14:textId="23291377" w:rsidR="000C62E3" w:rsidRDefault="00B038AA">
            <w:pPr>
              <w:spacing w:after="0" w:line="250" w:lineRule="auto"/>
              <w:jc w:val="left"/>
            </w:pPr>
            <w:r>
              <w:rPr>
                <w:sz w:val="19"/>
              </w:rPr>
              <w:t>La base es (subtotal − descuento). El IGV es el 18 % de la base, con 2 decimales y sin redondeo a 10 céntimos; el total es base más IGV. El sistema no redondea el total porque el negocio debe declarar exactamente el IGV cobrado. Las ventas registradas antes de este cambio conservan su línea Redondeo en el comprobante.</w:t>
            </w:r>
          </w:p>
        </w:tc>
      </w:tr>
      <w:tr w:rsidR="000C62E3" w14:paraId="214CEC6A" w14:textId="77777777">
        <w:trPr>
          <w:cantSplit/>
        </w:trPr>
        <w:tc>
          <w:tcPr>
            <w:tcW w:w="2034" w:type="dxa"/>
            <w:shd w:val="clear" w:color="auto" w:fill="F2F2F2"/>
            <w:tcMar>
              <w:top w:w="50" w:type="dxa"/>
              <w:left w:w="90" w:type="dxa"/>
              <w:bottom w:w="50" w:type="dxa"/>
              <w:right w:w="90" w:type="dxa"/>
            </w:tcMar>
          </w:tcPr>
          <w:p w14:paraId="214CEC68" w14:textId="77777777" w:rsidR="000C62E3" w:rsidRDefault="002E264F">
            <w:pPr>
              <w:spacing w:after="0" w:line="250" w:lineRule="auto"/>
              <w:jc w:val="left"/>
            </w:pPr>
            <w:r>
              <w:rPr>
                <w:sz w:val="19"/>
              </w:rPr>
              <w:t>Comprobante</w:t>
            </w:r>
          </w:p>
        </w:tc>
        <w:tc>
          <w:tcPr>
            <w:tcW w:w="7706" w:type="dxa"/>
            <w:shd w:val="clear" w:color="auto" w:fill="F2F2F2"/>
            <w:tcMar>
              <w:top w:w="50" w:type="dxa"/>
              <w:left w:w="90" w:type="dxa"/>
              <w:bottom w:w="50" w:type="dxa"/>
              <w:right w:w="90" w:type="dxa"/>
            </w:tcMar>
          </w:tcPr>
          <w:p w14:paraId="214CEC69" w14:textId="77777777" w:rsidR="000C62E3" w:rsidRDefault="002E264F">
            <w:pPr>
              <w:spacing w:after="0" w:line="250" w:lineRule="auto"/>
              <w:jc w:val="left"/>
            </w:pPr>
            <w:r>
              <w:rPr>
                <w:sz w:val="19"/>
              </w:rPr>
              <w:t>RUC: factura F001. DNI o sin cliente: boleta B001. Numeración correlativa por serie.</w:t>
            </w:r>
          </w:p>
        </w:tc>
      </w:tr>
      <w:tr w:rsidR="000C62E3" w14:paraId="214CEC6D" w14:textId="77777777">
        <w:trPr>
          <w:cantSplit/>
        </w:trPr>
        <w:tc>
          <w:tcPr>
            <w:tcW w:w="2034" w:type="dxa"/>
            <w:tcMar>
              <w:top w:w="50" w:type="dxa"/>
              <w:left w:w="90" w:type="dxa"/>
              <w:bottom w:w="50" w:type="dxa"/>
              <w:right w:w="90" w:type="dxa"/>
            </w:tcMar>
          </w:tcPr>
          <w:p w14:paraId="214CEC6B" w14:textId="77777777" w:rsidR="000C62E3" w:rsidRDefault="002E264F">
            <w:pPr>
              <w:spacing w:after="0" w:line="250" w:lineRule="auto"/>
              <w:jc w:val="left"/>
            </w:pPr>
            <w:r>
              <w:rPr>
                <w:sz w:val="19"/>
              </w:rPr>
              <w:t>Yape o Plin</w:t>
            </w:r>
          </w:p>
        </w:tc>
        <w:tc>
          <w:tcPr>
            <w:tcW w:w="7706" w:type="dxa"/>
            <w:tcMar>
              <w:top w:w="50" w:type="dxa"/>
              <w:left w:w="90" w:type="dxa"/>
              <w:bottom w:w="50" w:type="dxa"/>
              <w:right w:w="90" w:type="dxa"/>
            </w:tcMar>
          </w:tcPr>
          <w:p w14:paraId="214CEC6C" w14:textId="77777777" w:rsidR="000C62E3" w:rsidRDefault="002E264F">
            <w:pPr>
              <w:spacing w:after="0" w:line="250" w:lineRule="auto"/>
              <w:jc w:val="left"/>
            </w:pPr>
            <w:r>
              <w:rPr>
                <w:sz w:val="19"/>
              </w:rPr>
              <w:t>El sistema solo registra la forma de pago; el cajero confirma el pago en el celular del negocio. No entra al efectivo de caja.</w:t>
            </w:r>
          </w:p>
        </w:tc>
      </w:tr>
      <w:tr w:rsidR="000C62E3" w14:paraId="214CEC70" w14:textId="77777777">
        <w:trPr>
          <w:cantSplit/>
        </w:trPr>
        <w:tc>
          <w:tcPr>
            <w:tcW w:w="2034" w:type="dxa"/>
            <w:shd w:val="clear" w:color="auto" w:fill="F2F2F2"/>
            <w:tcMar>
              <w:top w:w="50" w:type="dxa"/>
              <w:left w:w="90" w:type="dxa"/>
              <w:bottom w:w="50" w:type="dxa"/>
              <w:right w:w="90" w:type="dxa"/>
            </w:tcMar>
          </w:tcPr>
          <w:p w14:paraId="214CEC6E" w14:textId="77777777" w:rsidR="000C62E3" w:rsidRDefault="002E264F">
            <w:pPr>
              <w:spacing w:after="0" w:line="250" w:lineRule="auto"/>
              <w:jc w:val="left"/>
            </w:pPr>
            <w:r>
              <w:rPr>
                <w:sz w:val="19"/>
              </w:rPr>
              <w:t>Anulación</w:t>
            </w:r>
          </w:p>
        </w:tc>
        <w:tc>
          <w:tcPr>
            <w:tcW w:w="7706" w:type="dxa"/>
            <w:shd w:val="clear" w:color="auto" w:fill="F2F2F2"/>
            <w:tcMar>
              <w:top w:w="50" w:type="dxa"/>
              <w:left w:w="90" w:type="dxa"/>
              <w:bottom w:w="50" w:type="dxa"/>
              <w:right w:w="90" w:type="dxa"/>
            </w:tcMar>
          </w:tcPr>
          <w:p w14:paraId="214CEC6F" w14:textId="2D0EEC2F" w:rsidR="000C62E3" w:rsidRDefault="00E84783">
            <w:pPr>
              <w:spacing w:after="0" w:line="250" w:lineRule="auto"/>
              <w:jc w:val="left"/>
            </w:pPr>
            <w:r w:rsidRPr="00E84783">
              <w:rPr>
                <w:sz w:val="19"/>
              </w:rPr>
              <w:t xml:space="preserve">Solo con el turno de la venta abierto. El administrador anula cualquier venta de un turno abierto; el personal, solo las que registró en su propio turno abierto. Motivo obligatorio de la lista (con </w:t>
            </w:r>
            <w:r w:rsidRPr="00E84783">
              <w:rPr>
                <w:b/>
                <w:sz w:val="19"/>
              </w:rPr>
              <w:t>Otro</w:t>
            </w:r>
            <w:r w:rsidRPr="00E84783">
              <w:rPr>
                <w:sz w:val="19"/>
              </w:rPr>
              <w:t xml:space="preserve">, detalle de al menos 5 caracteres). Cada anulación queda en </w:t>
            </w:r>
            <w:r w:rsidRPr="00E84783">
              <w:rPr>
                <w:b/>
                <w:sz w:val="19"/>
              </w:rPr>
              <w:t>Caja</w:t>
            </w:r>
            <w:r w:rsidRPr="00E84783">
              <w:rPr>
                <w:sz w:val="19"/>
              </w:rPr>
              <w:t xml:space="preserve"> → </w:t>
            </w:r>
            <w:r w:rsidRPr="00E84783">
              <w:rPr>
                <w:b/>
                <w:sz w:val="19"/>
              </w:rPr>
              <w:t>Anulaciones</w:t>
            </w:r>
            <w:r w:rsidRPr="00E84783">
              <w:rPr>
                <w:sz w:val="19"/>
              </w:rPr>
              <w:t>. El stock vuelve a los mismos lotes. El pago con Yape o Plin se devuelve desde el celular del negocio.</w:t>
            </w:r>
          </w:p>
        </w:tc>
      </w:tr>
      <w:tr w:rsidR="000C62E3" w14:paraId="214CEC73" w14:textId="77777777">
        <w:trPr>
          <w:cantSplit/>
        </w:trPr>
        <w:tc>
          <w:tcPr>
            <w:tcW w:w="2034" w:type="dxa"/>
            <w:tcMar>
              <w:top w:w="50" w:type="dxa"/>
              <w:left w:w="90" w:type="dxa"/>
              <w:bottom w:w="50" w:type="dxa"/>
              <w:right w:w="90" w:type="dxa"/>
            </w:tcMar>
          </w:tcPr>
          <w:p w14:paraId="214CEC71" w14:textId="77777777" w:rsidR="000C62E3" w:rsidRDefault="002E264F">
            <w:pPr>
              <w:spacing w:after="0" w:line="250" w:lineRule="auto"/>
              <w:jc w:val="left"/>
            </w:pPr>
            <w:r>
              <w:rPr>
                <w:sz w:val="19"/>
              </w:rPr>
              <w:t>Alertas</w:t>
            </w:r>
          </w:p>
        </w:tc>
        <w:tc>
          <w:tcPr>
            <w:tcW w:w="7706" w:type="dxa"/>
            <w:tcMar>
              <w:top w:w="50" w:type="dxa"/>
              <w:left w:w="90" w:type="dxa"/>
              <w:bottom w:w="50" w:type="dxa"/>
              <w:right w:w="90" w:type="dxa"/>
            </w:tcMar>
          </w:tcPr>
          <w:p w14:paraId="214CEC72" w14:textId="77777777" w:rsidR="000C62E3" w:rsidRDefault="002E264F">
            <w:pPr>
              <w:spacing w:after="0" w:line="250" w:lineRule="auto"/>
              <w:jc w:val="left"/>
            </w:pPr>
            <w:r>
              <w:rPr>
                <w:sz w:val="19"/>
              </w:rPr>
              <w:t>Agotado: 0 disponibles. Stock bajo: disponible menor o igual al mínimo. Sobrestock: disponible mayor que el máximo.</w:t>
            </w:r>
          </w:p>
        </w:tc>
      </w:tr>
      <w:tr w:rsidR="000C62E3" w14:paraId="214CEC76" w14:textId="77777777">
        <w:trPr>
          <w:cantSplit/>
        </w:trPr>
        <w:tc>
          <w:tcPr>
            <w:tcW w:w="2034" w:type="dxa"/>
            <w:shd w:val="clear" w:color="auto" w:fill="F2F2F2"/>
            <w:tcMar>
              <w:top w:w="50" w:type="dxa"/>
              <w:left w:w="90" w:type="dxa"/>
              <w:bottom w:w="50" w:type="dxa"/>
              <w:right w:w="90" w:type="dxa"/>
            </w:tcMar>
          </w:tcPr>
          <w:p w14:paraId="214CEC74" w14:textId="77777777" w:rsidR="000C62E3" w:rsidRDefault="002E264F">
            <w:pPr>
              <w:spacing w:after="0" w:line="250" w:lineRule="auto"/>
              <w:jc w:val="left"/>
            </w:pPr>
            <w:r>
              <w:rPr>
                <w:sz w:val="19"/>
              </w:rPr>
              <w:t>Órdenes de compra</w:t>
            </w:r>
          </w:p>
        </w:tc>
        <w:tc>
          <w:tcPr>
            <w:tcW w:w="7706" w:type="dxa"/>
            <w:shd w:val="clear" w:color="auto" w:fill="F2F2F2"/>
            <w:tcMar>
              <w:top w:w="50" w:type="dxa"/>
              <w:left w:w="90" w:type="dxa"/>
              <w:bottom w:w="50" w:type="dxa"/>
              <w:right w:w="90" w:type="dxa"/>
            </w:tcMar>
          </w:tcPr>
          <w:p w14:paraId="214CEC75" w14:textId="77777777" w:rsidR="000C62E3" w:rsidRDefault="002E264F">
            <w:pPr>
              <w:spacing w:after="0" w:line="250" w:lineRule="auto"/>
              <w:jc w:val="left"/>
            </w:pPr>
            <w:r>
              <w:rPr>
                <w:sz w:val="19"/>
              </w:rPr>
              <w:t>Pendiente → Aprobada (solo el administrador) → Recibida, o Rechazada.</w:t>
            </w:r>
          </w:p>
        </w:tc>
      </w:tr>
      <w:tr w:rsidR="000C62E3" w14:paraId="214CEC79" w14:textId="77777777">
        <w:trPr>
          <w:cantSplit/>
        </w:trPr>
        <w:tc>
          <w:tcPr>
            <w:tcW w:w="2034" w:type="dxa"/>
            <w:tcMar>
              <w:top w:w="50" w:type="dxa"/>
              <w:left w:w="90" w:type="dxa"/>
              <w:bottom w:w="50" w:type="dxa"/>
              <w:right w:w="90" w:type="dxa"/>
            </w:tcMar>
          </w:tcPr>
          <w:p w14:paraId="214CEC77" w14:textId="77777777" w:rsidR="000C62E3" w:rsidRDefault="002E264F">
            <w:pPr>
              <w:spacing w:after="0" w:line="250" w:lineRule="auto"/>
              <w:jc w:val="left"/>
            </w:pPr>
            <w:r>
              <w:rPr>
                <w:sz w:val="19"/>
              </w:rPr>
              <w:t>Roles</w:t>
            </w:r>
          </w:p>
        </w:tc>
        <w:tc>
          <w:tcPr>
            <w:tcW w:w="7706" w:type="dxa"/>
            <w:tcMar>
              <w:top w:w="50" w:type="dxa"/>
              <w:left w:w="90" w:type="dxa"/>
              <w:bottom w:w="50" w:type="dxa"/>
              <w:right w:w="90" w:type="dxa"/>
            </w:tcMar>
          </w:tcPr>
          <w:p w14:paraId="214CEC78" w14:textId="77777777" w:rsidR="000C62E3" w:rsidRDefault="002E264F">
            <w:pPr>
              <w:spacing w:after="0" w:line="250" w:lineRule="auto"/>
              <w:jc w:val="left"/>
            </w:pPr>
            <w:r>
              <w:rPr>
                <w:sz w:val="19"/>
              </w:rPr>
              <w:t>El personal no ve Reportes, Negocio ni Usuarios, y el sistema también le rechaza esas operaciones.</w:t>
            </w:r>
          </w:p>
        </w:tc>
      </w:tr>
    </w:tbl>
    <w:p w14:paraId="214CEC7A" w14:textId="77777777" w:rsidR="000C62E3" w:rsidRDefault="000C62E3">
      <w:pPr>
        <w:spacing w:after="80"/>
      </w:pPr>
    </w:p>
    <w:p w14:paraId="214CEC7B" w14:textId="77777777" w:rsidR="000C62E3" w:rsidRDefault="002E264F">
      <w:pPr>
        <w:pStyle w:val="Ttulo1"/>
      </w:pPr>
      <w:bookmarkStart w:id="22" w:name="_Toc243346860"/>
      <w:r>
        <w:t>6. Mensajes de error frecuentes</w:t>
      </w:r>
      <w:bookmarkEnd w:id="22"/>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420" w:firstRow="1" w:lastRow="0" w:firstColumn="0" w:lastColumn="0" w:noHBand="0" w:noVBand="1"/>
      </w:tblPr>
      <w:tblGrid>
        <w:gridCol w:w="4791"/>
        <w:gridCol w:w="4949"/>
      </w:tblGrid>
      <w:tr w:rsidR="000C62E3" w14:paraId="214CEC7E" w14:textId="77777777" w:rsidTr="00E84783">
        <w:trPr>
          <w:cantSplit/>
          <w:tblHeader/>
        </w:trPr>
        <w:tc>
          <w:tcPr>
            <w:tcW w:w="4791" w:type="dxa"/>
            <w:tcBorders>
              <w:bottom w:val="single" w:sz="4" w:space="0" w:color="A6A6A6"/>
            </w:tcBorders>
            <w:shd w:val="clear" w:color="auto" w:fill="1F3864"/>
            <w:tcMar>
              <w:top w:w="50" w:type="dxa"/>
              <w:left w:w="90" w:type="dxa"/>
              <w:bottom w:w="50" w:type="dxa"/>
              <w:right w:w="90" w:type="dxa"/>
            </w:tcMar>
          </w:tcPr>
          <w:p w14:paraId="214CEC7C" w14:textId="77777777" w:rsidR="000C62E3" w:rsidRDefault="002E264F">
            <w:pPr>
              <w:spacing w:after="0" w:line="250" w:lineRule="auto"/>
              <w:jc w:val="left"/>
            </w:pPr>
            <w:r>
              <w:rPr>
                <w:b/>
                <w:color w:val="FFFFFF"/>
                <w:sz w:val="19"/>
              </w:rPr>
              <w:t>Mensaje del sistema</w:t>
            </w:r>
          </w:p>
        </w:tc>
        <w:tc>
          <w:tcPr>
            <w:tcW w:w="4949" w:type="dxa"/>
            <w:tcBorders>
              <w:bottom w:val="single" w:sz="4" w:space="0" w:color="A6A6A6"/>
            </w:tcBorders>
            <w:shd w:val="clear" w:color="auto" w:fill="1F3864"/>
            <w:tcMar>
              <w:top w:w="50" w:type="dxa"/>
              <w:left w:w="90" w:type="dxa"/>
              <w:bottom w:w="50" w:type="dxa"/>
              <w:right w:w="90" w:type="dxa"/>
            </w:tcMar>
          </w:tcPr>
          <w:p w14:paraId="214CEC7D" w14:textId="77777777" w:rsidR="000C62E3" w:rsidRDefault="002E264F">
            <w:pPr>
              <w:spacing w:after="0" w:line="250" w:lineRule="auto"/>
              <w:jc w:val="left"/>
            </w:pPr>
            <w:r>
              <w:rPr>
                <w:b/>
                <w:color w:val="FFFFFF"/>
                <w:sz w:val="19"/>
              </w:rPr>
              <w:t>Qué hacer</w:t>
            </w:r>
          </w:p>
        </w:tc>
      </w:tr>
      <w:tr w:rsidR="000C62E3" w14:paraId="214CEC81" w14:textId="77777777" w:rsidTr="00E84783">
        <w:trPr>
          <w:cantSplit/>
        </w:trPr>
        <w:tc>
          <w:tcPr>
            <w:tcW w:w="4791" w:type="dxa"/>
            <w:tcBorders>
              <w:bottom w:val="single" w:sz="4" w:space="0" w:color="A6A6A6"/>
            </w:tcBorders>
            <w:shd w:val="clear" w:color="auto" w:fill="auto"/>
            <w:tcMar>
              <w:top w:w="50" w:type="dxa"/>
              <w:left w:w="90" w:type="dxa"/>
              <w:bottom w:w="50" w:type="dxa"/>
              <w:right w:w="90" w:type="dxa"/>
            </w:tcMar>
          </w:tcPr>
          <w:p w14:paraId="214CEC7F" w14:textId="77777777" w:rsidR="000C62E3" w:rsidRDefault="002E264F">
            <w:pPr>
              <w:spacing w:after="0" w:line="250" w:lineRule="auto"/>
              <w:jc w:val="left"/>
            </w:pPr>
            <w:r>
              <w:rPr>
                <w:sz w:val="19"/>
              </w:rPr>
              <w:t>No se pudo conectar con el servidor de base de datos.</w:t>
            </w:r>
          </w:p>
        </w:tc>
        <w:tc>
          <w:tcPr>
            <w:tcW w:w="4949" w:type="dxa"/>
            <w:tcBorders>
              <w:bottom w:val="single" w:sz="4" w:space="0" w:color="A6A6A6"/>
            </w:tcBorders>
            <w:shd w:val="clear" w:color="auto" w:fill="auto"/>
            <w:tcMar>
              <w:top w:w="50" w:type="dxa"/>
              <w:left w:w="90" w:type="dxa"/>
              <w:bottom w:w="50" w:type="dxa"/>
              <w:right w:w="90" w:type="dxa"/>
            </w:tcMar>
          </w:tcPr>
          <w:p w14:paraId="214CEC80" w14:textId="77777777" w:rsidR="000C62E3" w:rsidRDefault="002E264F">
            <w:pPr>
              <w:spacing w:after="0" w:line="250" w:lineRule="auto"/>
              <w:jc w:val="left"/>
            </w:pPr>
            <w:r>
              <w:rPr>
                <w:sz w:val="19"/>
              </w:rPr>
              <w:t xml:space="preserve">Inicie el servicio de MariaDB y revise el host y el puerto en </w:t>
            </w:r>
            <w:r>
              <w:rPr>
                <w:rFonts w:ascii="Consolas" w:hAnsi="Consolas"/>
                <w:sz w:val="18"/>
                <w:shd w:val="clear" w:color="auto" w:fill="EDEDED"/>
              </w:rPr>
              <w:t>config.properties</w:t>
            </w:r>
            <w:r>
              <w:rPr>
                <w:sz w:val="19"/>
              </w:rPr>
              <w:t>.</w:t>
            </w:r>
          </w:p>
        </w:tc>
      </w:tr>
      <w:tr w:rsidR="000C62E3" w14:paraId="214CEC84" w14:textId="77777777" w:rsidTr="00E84783">
        <w:trPr>
          <w:cantSplit/>
        </w:trPr>
        <w:tc>
          <w:tcPr>
            <w:tcW w:w="4791" w:type="dxa"/>
            <w:tcBorders>
              <w:bottom w:val="single" w:sz="4" w:space="0" w:color="A6A6A6"/>
            </w:tcBorders>
            <w:shd w:val="clear" w:color="auto" w:fill="F2F2F2"/>
            <w:tcMar>
              <w:top w:w="50" w:type="dxa"/>
              <w:left w:w="90" w:type="dxa"/>
              <w:bottom w:w="50" w:type="dxa"/>
              <w:right w:w="90" w:type="dxa"/>
            </w:tcMar>
          </w:tcPr>
          <w:p w14:paraId="214CEC82" w14:textId="77777777" w:rsidR="000C62E3" w:rsidRDefault="002E264F">
            <w:pPr>
              <w:spacing w:after="0" w:line="250" w:lineRule="auto"/>
              <w:jc w:val="left"/>
            </w:pPr>
            <w:r>
              <w:rPr>
                <w:sz w:val="19"/>
              </w:rPr>
              <w:t>El servidor rechazó el usuario o la contraseña.</w:t>
            </w:r>
          </w:p>
        </w:tc>
        <w:tc>
          <w:tcPr>
            <w:tcW w:w="4949" w:type="dxa"/>
            <w:tcBorders>
              <w:bottom w:val="single" w:sz="4" w:space="0" w:color="A6A6A6"/>
            </w:tcBorders>
            <w:shd w:val="clear" w:color="auto" w:fill="F2F2F2"/>
            <w:tcMar>
              <w:top w:w="50" w:type="dxa"/>
              <w:left w:w="90" w:type="dxa"/>
              <w:bottom w:w="50" w:type="dxa"/>
              <w:right w:w="90" w:type="dxa"/>
            </w:tcMar>
          </w:tcPr>
          <w:p w14:paraId="214CEC83" w14:textId="77777777" w:rsidR="000C62E3" w:rsidRDefault="002E264F">
            <w:pPr>
              <w:spacing w:after="0" w:line="250" w:lineRule="auto"/>
              <w:jc w:val="left"/>
            </w:pPr>
            <w:r>
              <w:rPr>
                <w:sz w:val="19"/>
              </w:rPr>
              <w:t xml:space="preserve">Revise </w:t>
            </w:r>
            <w:r>
              <w:rPr>
                <w:rFonts w:ascii="Consolas" w:hAnsi="Consolas"/>
                <w:sz w:val="18"/>
                <w:shd w:val="clear" w:color="auto" w:fill="EDEDED"/>
              </w:rPr>
              <w:t>db.usuario</w:t>
            </w:r>
            <w:r>
              <w:rPr>
                <w:sz w:val="19"/>
              </w:rPr>
              <w:t xml:space="preserve"> y </w:t>
            </w:r>
            <w:r>
              <w:rPr>
                <w:rFonts w:ascii="Consolas" w:hAnsi="Consolas"/>
                <w:sz w:val="18"/>
                <w:shd w:val="clear" w:color="auto" w:fill="EDEDED"/>
              </w:rPr>
              <w:t>db.clave</w:t>
            </w:r>
            <w:r>
              <w:rPr>
                <w:sz w:val="19"/>
              </w:rPr>
              <w:t xml:space="preserve"> en </w:t>
            </w:r>
            <w:r>
              <w:rPr>
                <w:rFonts w:ascii="Consolas" w:hAnsi="Consolas"/>
                <w:sz w:val="18"/>
                <w:shd w:val="clear" w:color="auto" w:fill="EDEDED"/>
              </w:rPr>
              <w:t>config.properties</w:t>
            </w:r>
            <w:r>
              <w:rPr>
                <w:sz w:val="19"/>
              </w:rPr>
              <w:t>.</w:t>
            </w:r>
          </w:p>
        </w:tc>
      </w:tr>
      <w:tr w:rsidR="000C62E3" w14:paraId="214CEC87" w14:textId="77777777" w:rsidTr="00E84783">
        <w:trPr>
          <w:cantSplit/>
        </w:trPr>
        <w:tc>
          <w:tcPr>
            <w:tcW w:w="4791" w:type="dxa"/>
            <w:tcBorders>
              <w:bottom w:val="single" w:sz="4" w:space="0" w:color="A6A6A6"/>
            </w:tcBorders>
            <w:shd w:val="clear" w:color="auto" w:fill="auto"/>
            <w:tcMar>
              <w:top w:w="50" w:type="dxa"/>
              <w:left w:w="90" w:type="dxa"/>
              <w:bottom w:w="50" w:type="dxa"/>
              <w:right w:w="90" w:type="dxa"/>
            </w:tcMar>
          </w:tcPr>
          <w:p w14:paraId="214CEC85" w14:textId="77777777" w:rsidR="000C62E3" w:rsidRDefault="002E264F">
            <w:pPr>
              <w:spacing w:after="0" w:line="250" w:lineRule="auto"/>
              <w:jc w:val="left"/>
            </w:pPr>
            <w:r>
              <w:rPr>
                <w:sz w:val="19"/>
              </w:rPr>
              <w:t>Solo se pueden anular ventas de un turno abierto: el cuadre de este turno ya se cerró.</w:t>
            </w:r>
          </w:p>
        </w:tc>
        <w:tc>
          <w:tcPr>
            <w:tcW w:w="4949" w:type="dxa"/>
            <w:tcBorders>
              <w:bottom w:val="single" w:sz="4" w:space="0" w:color="A6A6A6"/>
            </w:tcBorders>
            <w:shd w:val="clear" w:color="auto" w:fill="auto"/>
            <w:tcMar>
              <w:top w:w="50" w:type="dxa"/>
              <w:left w:w="90" w:type="dxa"/>
              <w:bottom w:w="50" w:type="dxa"/>
              <w:right w:w="90" w:type="dxa"/>
            </w:tcMar>
          </w:tcPr>
          <w:p w14:paraId="214CEC86" w14:textId="77777777" w:rsidR="000C62E3" w:rsidRDefault="002E264F">
            <w:pPr>
              <w:spacing w:after="0" w:line="250" w:lineRule="auto"/>
              <w:jc w:val="left"/>
            </w:pPr>
            <w:r>
              <w:rPr>
                <w:sz w:val="19"/>
              </w:rPr>
              <w:t>Ya no se puede anular en el sistema; deje constancia del caso según el procedimiento de la tienda.</w:t>
            </w:r>
          </w:p>
        </w:tc>
      </w:tr>
      <w:tr w:rsidR="00E84783" w14:paraId="5B28EEAC" w14:textId="77777777" w:rsidTr="00E84783">
        <w:trPr>
          <w:cantSplit/>
        </w:trPr>
        <w:tc>
          <w:tcPr>
            <w:tcW w:w="4791" w:type="dxa"/>
            <w:tcBorders>
              <w:bottom w:val="single" w:sz="4" w:space="0" w:color="A6A6A6"/>
            </w:tcBorders>
            <w:shd w:val="clear" w:color="auto" w:fill="F2F2F2"/>
            <w:tcMar>
              <w:top w:w="50" w:type="dxa"/>
              <w:left w:w="90" w:type="dxa"/>
              <w:bottom w:w="50" w:type="dxa"/>
              <w:right w:w="90" w:type="dxa"/>
            </w:tcMar>
          </w:tcPr>
          <w:p w14:paraId="5ACF66B2" w14:textId="4C5926A8" w:rsidR="00E84783" w:rsidRPr="00E84783" w:rsidRDefault="00E84783" w:rsidP="00E84783">
            <w:pPr>
              <w:spacing w:after="0" w:line="250" w:lineRule="auto"/>
              <w:jc w:val="left"/>
              <w:rPr>
                <w:sz w:val="19"/>
              </w:rPr>
            </w:pPr>
            <w:r w:rsidRPr="00E84783">
              <w:rPr>
                <w:sz w:val="19"/>
              </w:rPr>
              <w:t>Solo puede anular las ventas que usted registró en su propio turno de caja.</w:t>
            </w:r>
          </w:p>
        </w:tc>
        <w:tc>
          <w:tcPr>
            <w:tcW w:w="4949" w:type="dxa"/>
            <w:tcBorders>
              <w:bottom w:val="single" w:sz="4" w:space="0" w:color="A6A6A6"/>
            </w:tcBorders>
            <w:shd w:val="clear" w:color="auto" w:fill="F2F2F2"/>
            <w:tcMar>
              <w:top w:w="50" w:type="dxa"/>
              <w:left w:w="90" w:type="dxa"/>
              <w:bottom w:w="50" w:type="dxa"/>
              <w:right w:w="90" w:type="dxa"/>
            </w:tcMar>
          </w:tcPr>
          <w:p w14:paraId="61A3921B" w14:textId="132CE3A2" w:rsidR="00E84783" w:rsidRPr="00E84783" w:rsidRDefault="00E84783" w:rsidP="00E84783">
            <w:pPr>
              <w:spacing w:after="0" w:line="250" w:lineRule="auto"/>
              <w:jc w:val="left"/>
              <w:rPr>
                <w:sz w:val="19"/>
              </w:rPr>
            </w:pPr>
            <w:r w:rsidRPr="00E84783">
              <w:rPr>
                <w:sz w:val="19"/>
              </w:rPr>
              <w:t>Lo ve el personal que intenta anular una venta ajena. Anúlela usted si corresponde.</w:t>
            </w:r>
          </w:p>
        </w:tc>
      </w:tr>
      <w:tr w:rsidR="00E84783" w14:paraId="0F744807" w14:textId="77777777" w:rsidTr="00E84783">
        <w:trPr>
          <w:cantSplit/>
        </w:trPr>
        <w:tc>
          <w:tcPr>
            <w:tcW w:w="4791" w:type="dxa"/>
            <w:tcBorders>
              <w:bottom w:val="single" w:sz="4" w:space="0" w:color="A6A6A6"/>
            </w:tcBorders>
            <w:shd w:val="clear" w:color="auto" w:fill="auto"/>
            <w:tcMar>
              <w:top w:w="50" w:type="dxa"/>
              <w:left w:w="90" w:type="dxa"/>
              <w:bottom w:w="50" w:type="dxa"/>
              <w:right w:w="90" w:type="dxa"/>
            </w:tcMar>
          </w:tcPr>
          <w:p w14:paraId="2DE253E7" w14:textId="7AFBE073" w:rsidR="00E84783" w:rsidRPr="00E84783" w:rsidRDefault="00E84783" w:rsidP="00E84783">
            <w:pPr>
              <w:spacing w:after="0" w:line="250" w:lineRule="auto"/>
              <w:jc w:val="left"/>
              <w:rPr>
                <w:sz w:val="19"/>
              </w:rPr>
            </w:pPr>
            <w:r w:rsidRPr="00E84783">
              <w:rPr>
                <w:sz w:val="19"/>
              </w:rPr>
              <w:t>Con el motivo "Otro", escriba el detalle (mínimo 5 caracteres).</w:t>
            </w:r>
          </w:p>
        </w:tc>
        <w:tc>
          <w:tcPr>
            <w:tcW w:w="4949" w:type="dxa"/>
            <w:tcBorders>
              <w:bottom w:val="single" w:sz="4" w:space="0" w:color="A6A6A6"/>
            </w:tcBorders>
            <w:shd w:val="clear" w:color="auto" w:fill="auto"/>
            <w:tcMar>
              <w:top w:w="50" w:type="dxa"/>
              <w:left w:w="90" w:type="dxa"/>
              <w:bottom w:w="50" w:type="dxa"/>
              <w:right w:w="90" w:type="dxa"/>
            </w:tcMar>
          </w:tcPr>
          <w:p w14:paraId="5EB98D72" w14:textId="2BDE868D" w:rsidR="00E84783" w:rsidRPr="00E84783" w:rsidRDefault="00E84783" w:rsidP="00E84783">
            <w:pPr>
              <w:spacing w:after="0" w:line="250" w:lineRule="auto"/>
              <w:jc w:val="left"/>
              <w:rPr>
                <w:sz w:val="19"/>
              </w:rPr>
            </w:pPr>
            <w:r w:rsidRPr="00E84783">
              <w:rPr>
                <w:sz w:val="19"/>
              </w:rPr>
              <w:t xml:space="preserve">Explique el caso en </w:t>
            </w:r>
            <w:r w:rsidRPr="00E84783">
              <w:rPr>
                <w:b/>
                <w:sz w:val="19"/>
              </w:rPr>
              <w:t>Detalle</w:t>
            </w:r>
            <w:r w:rsidRPr="00E84783">
              <w:rPr>
                <w:sz w:val="19"/>
              </w:rPr>
              <w:t xml:space="preserve"> o elija otro motivo de la lista.</w:t>
            </w:r>
          </w:p>
        </w:tc>
      </w:tr>
      <w:tr w:rsidR="000C62E3" w14:paraId="214CEC8A" w14:textId="77777777" w:rsidTr="00E84783">
        <w:trPr>
          <w:cantSplit/>
        </w:trPr>
        <w:tc>
          <w:tcPr>
            <w:tcW w:w="4791" w:type="dxa"/>
            <w:tcBorders>
              <w:bottom w:val="single" w:sz="4" w:space="0" w:color="A6A6A6"/>
            </w:tcBorders>
            <w:shd w:val="clear" w:color="auto" w:fill="F2F2F2"/>
            <w:tcMar>
              <w:top w:w="50" w:type="dxa"/>
              <w:left w:w="90" w:type="dxa"/>
              <w:bottom w:w="50" w:type="dxa"/>
              <w:right w:w="90" w:type="dxa"/>
            </w:tcMar>
          </w:tcPr>
          <w:p w14:paraId="214CEC88" w14:textId="77777777" w:rsidR="000C62E3" w:rsidRDefault="002E264F">
            <w:pPr>
              <w:spacing w:after="0" w:line="250" w:lineRule="auto"/>
              <w:jc w:val="left"/>
            </w:pPr>
            <w:r>
              <w:rPr>
                <w:sz w:val="19"/>
              </w:rPr>
              <w:t>No puede desactivarse ni quitarse el rol de administrador a sí mismo.</w:t>
            </w:r>
          </w:p>
        </w:tc>
        <w:tc>
          <w:tcPr>
            <w:tcW w:w="4949" w:type="dxa"/>
            <w:tcBorders>
              <w:bottom w:val="single" w:sz="4" w:space="0" w:color="A6A6A6"/>
            </w:tcBorders>
            <w:shd w:val="clear" w:color="auto" w:fill="F2F2F2"/>
            <w:tcMar>
              <w:top w:w="50" w:type="dxa"/>
              <w:left w:w="90" w:type="dxa"/>
              <w:bottom w:w="50" w:type="dxa"/>
              <w:right w:w="90" w:type="dxa"/>
            </w:tcMar>
          </w:tcPr>
          <w:p w14:paraId="214CEC89" w14:textId="77777777" w:rsidR="000C62E3" w:rsidRDefault="002E264F">
            <w:pPr>
              <w:spacing w:after="0" w:line="250" w:lineRule="auto"/>
              <w:jc w:val="left"/>
            </w:pPr>
            <w:r>
              <w:rPr>
                <w:sz w:val="19"/>
              </w:rPr>
              <w:t>Pida a otro administrador que haga el cambio.</w:t>
            </w:r>
          </w:p>
        </w:tc>
      </w:tr>
      <w:tr w:rsidR="000C62E3" w14:paraId="214CEC8D" w14:textId="77777777" w:rsidTr="00E84783">
        <w:trPr>
          <w:cantSplit/>
        </w:trPr>
        <w:tc>
          <w:tcPr>
            <w:tcW w:w="4791" w:type="dxa"/>
            <w:tcBorders>
              <w:bottom w:val="single" w:sz="4" w:space="0" w:color="A6A6A6"/>
            </w:tcBorders>
            <w:shd w:val="clear" w:color="auto" w:fill="auto"/>
            <w:tcMar>
              <w:top w:w="50" w:type="dxa"/>
              <w:left w:w="90" w:type="dxa"/>
              <w:bottom w:w="50" w:type="dxa"/>
              <w:right w:w="90" w:type="dxa"/>
            </w:tcMar>
          </w:tcPr>
          <w:p w14:paraId="214CEC8B" w14:textId="77777777" w:rsidR="000C62E3" w:rsidRDefault="002E264F">
            <w:pPr>
              <w:spacing w:after="0" w:line="250" w:lineRule="auto"/>
              <w:jc w:val="left"/>
            </w:pPr>
            <w:r>
              <w:rPr>
                <w:sz w:val="19"/>
              </w:rPr>
              <w:t>Debe quedar al menos un administrador activo.</w:t>
            </w:r>
          </w:p>
        </w:tc>
        <w:tc>
          <w:tcPr>
            <w:tcW w:w="4949" w:type="dxa"/>
            <w:tcBorders>
              <w:bottom w:val="single" w:sz="4" w:space="0" w:color="A6A6A6"/>
            </w:tcBorders>
            <w:shd w:val="clear" w:color="auto" w:fill="auto"/>
            <w:tcMar>
              <w:top w:w="50" w:type="dxa"/>
              <w:left w:w="90" w:type="dxa"/>
              <w:bottom w:w="50" w:type="dxa"/>
              <w:right w:w="90" w:type="dxa"/>
            </w:tcMar>
          </w:tcPr>
          <w:p w14:paraId="214CEC8C" w14:textId="77777777" w:rsidR="000C62E3" w:rsidRDefault="002E264F">
            <w:pPr>
              <w:spacing w:after="0" w:line="250" w:lineRule="auto"/>
              <w:jc w:val="left"/>
            </w:pPr>
            <w:r>
              <w:rPr>
                <w:sz w:val="19"/>
              </w:rPr>
              <w:t>Cree o active otro administrador antes.</w:t>
            </w:r>
          </w:p>
        </w:tc>
      </w:tr>
      <w:tr w:rsidR="000C62E3" w14:paraId="214CEC90" w14:textId="77777777" w:rsidTr="00E84783">
        <w:trPr>
          <w:cantSplit/>
        </w:trPr>
        <w:tc>
          <w:tcPr>
            <w:tcW w:w="4791" w:type="dxa"/>
            <w:tcBorders>
              <w:bottom w:val="single" w:sz="4" w:space="0" w:color="A6A6A6"/>
            </w:tcBorders>
            <w:shd w:val="clear" w:color="auto" w:fill="F2F2F2"/>
            <w:tcMar>
              <w:top w:w="50" w:type="dxa"/>
              <w:left w:w="90" w:type="dxa"/>
              <w:bottom w:w="50" w:type="dxa"/>
              <w:right w:w="90" w:type="dxa"/>
            </w:tcMar>
          </w:tcPr>
          <w:p w14:paraId="214CEC8E" w14:textId="77777777" w:rsidR="000C62E3" w:rsidRDefault="002E264F">
            <w:pPr>
              <w:spacing w:after="0" w:line="250" w:lineRule="auto"/>
              <w:jc w:val="left"/>
            </w:pPr>
            <w:r>
              <w:rPr>
                <w:sz w:val="19"/>
              </w:rPr>
              <w:t>Ya existe un producto con ese código.</w:t>
            </w:r>
          </w:p>
        </w:tc>
        <w:tc>
          <w:tcPr>
            <w:tcW w:w="4949" w:type="dxa"/>
            <w:tcBorders>
              <w:bottom w:val="single" w:sz="4" w:space="0" w:color="A6A6A6"/>
            </w:tcBorders>
            <w:shd w:val="clear" w:color="auto" w:fill="F2F2F2"/>
            <w:tcMar>
              <w:top w:w="50" w:type="dxa"/>
              <w:left w:w="90" w:type="dxa"/>
              <w:bottom w:w="50" w:type="dxa"/>
              <w:right w:w="90" w:type="dxa"/>
            </w:tcMar>
          </w:tcPr>
          <w:p w14:paraId="214CEC8F" w14:textId="77777777" w:rsidR="000C62E3" w:rsidRDefault="002E264F">
            <w:pPr>
              <w:spacing w:after="0" w:line="250" w:lineRule="auto"/>
              <w:jc w:val="left"/>
            </w:pPr>
            <w:r>
              <w:rPr>
                <w:sz w:val="19"/>
              </w:rPr>
              <w:t>Use otro código o edite el producto existente.</w:t>
            </w:r>
          </w:p>
        </w:tc>
      </w:tr>
      <w:tr w:rsidR="000C62E3" w14:paraId="214CEC93" w14:textId="77777777" w:rsidTr="00E84783">
        <w:trPr>
          <w:cantSplit/>
        </w:trPr>
        <w:tc>
          <w:tcPr>
            <w:tcW w:w="4791" w:type="dxa"/>
            <w:tcBorders>
              <w:bottom w:val="single" w:sz="4" w:space="0" w:color="A6A6A6"/>
            </w:tcBorders>
            <w:shd w:val="clear" w:color="auto" w:fill="auto"/>
            <w:tcMar>
              <w:top w:w="50" w:type="dxa"/>
              <w:left w:w="90" w:type="dxa"/>
              <w:bottom w:w="50" w:type="dxa"/>
              <w:right w:w="90" w:type="dxa"/>
            </w:tcMar>
          </w:tcPr>
          <w:p w14:paraId="214CEC91" w14:textId="77777777" w:rsidR="000C62E3" w:rsidRDefault="002E264F">
            <w:pPr>
              <w:spacing w:after="0" w:line="250" w:lineRule="auto"/>
              <w:jc w:val="left"/>
            </w:pPr>
            <w:r>
              <w:rPr>
                <w:sz w:val="19"/>
              </w:rPr>
              <w:t>El stock máximo debe ser mayor que el mínimo.</w:t>
            </w:r>
          </w:p>
        </w:tc>
        <w:tc>
          <w:tcPr>
            <w:tcW w:w="4949" w:type="dxa"/>
            <w:tcBorders>
              <w:bottom w:val="single" w:sz="4" w:space="0" w:color="A6A6A6"/>
            </w:tcBorders>
            <w:shd w:val="clear" w:color="auto" w:fill="auto"/>
            <w:tcMar>
              <w:top w:w="50" w:type="dxa"/>
              <w:left w:w="90" w:type="dxa"/>
              <w:bottom w:w="50" w:type="dxa"/>
              <w:right w:w="90" w:type="dxa"/>
            </w:tcMar>
          </w:tcPr>
          <w:p w14:paraId="214CEC92" w14:textId="77777777" w:rsidR="000C62E3" w:rsidRDefault="002E264F">
            <w:pPr>
              <w:spacing w:after="0" w:line="250" w:lineRule="auto"/>
              <w:jc w:val="left"/>
            </w:pPr>
            <w:r>
              <w:rPr>
                <w:sz w:val="19"/>
              </w:rPr>
              <w:t>Corrija los límites o deje vacío el máximo.</w:t>
            </w:r>
          </w:p>
        </w:tc>
      </w:tr>
      <w:tr w:rsidR="000C62E3" w14:paraId="214CEC96" w14:textId="77777777" w:rsidTr="00E84783">
        <w:trPr>
          <w:cantSplit/>
        </w:trPr>
        <w:tc>
          <w:tcPr>
            <w:tcW w:w="4791" w:type="dxa"/>
            <w:tcBorders>
              <w:bottom w:val="single" w:sz="4" w:space="0" w:color="A6A6A6"/>
            </w:tcBorders>
            <w:shd w:val="clear" w:color="auto" w:fill="F2F2F2"/>
            <w:tcMar>
              <w:top w:w="50" w:type="dxa"/>
              <w:left w:w="90" w:type="dxa"/>
              <w:bottom w:w="50" w:type="dxa"/>
              <w:right w:w="90" w:type="dxa"/>
            </w:tcMar>
          </w:tcPr>
          <w:p w14:paraId="214CEC94" w14:textId="77777777" w:rsidR="000C62E3" w:rsidRDefault="002E264F">
            <w:pPr>
              <w:spacing w:after="0" w:line="250" w:lineRule="auto"/>
              <w:jc w:val="left"/>
            </w:pPr>
            <w:r>
              <w:rPr>
                <w:sz w:val="19"/>
              </w:rPr>
              <w:t>La guía … de … ya fue registrada.</w:t>
            </w:r>
          </w:p>
        </w:tc>
        <w:tc>
          <w:tcPr>
            <w:tcW w:w="4949" w:type="dxa"/>
            <w:tcBorders>
              <w:bottom w:val="single" w:sz="4" w:space="0" w:color="A6A6A6"/>
            </w:tcBorders>
            <w:shd w:val="clear" w:color="auto" w:fill="F2F2F2"/>
            <w:tcMar>
              <w:top w:w="50" w:type="dxa"/>
              <w:left w:w="90" w:type="dxa"/>
              <w:bottom w:w="50" w:type="dxa"/>
              <w:right w:w="90" w:type="dxa"/>
            </w:tcMar>
          </w:tcPr>
          <w:p w14:paraId="214CEC95" w14:textId="77777777" w:rsidR="000C62E3" w:rsidRDefault="002E264F">
            <w:pPr>
              <w:spacing w:after="0" w:line="250" w:lineRule="auto"/>
              <w:jc w:val="left"/>
            </w:pPr>
            <w:r>
              <w:rPr>
                <w:sz w:val="19"/>
              </w:rPr>
              <w:t xml:space="preserve">Esa recepción ya se ingresó; revise </w:t>
            </w:r>
            <w:r>
              <w:rPr>
                <w:b/>
                <w:bCs/>
                <w:sz w:val="19"/>
              </w:rPr>
              <w:t>Movimientos recientes</w:t>
            </w:r>
            <w:r>
              <w:rPr>
                <w:sz w:val="19"/>
              </w:rPr>
              <w:t>.</w:t>
            </w:r>
          </w:p>
        </w:tc>
      </w:tr>
      <w:tr w:rsidR="000C62E3" w14:paraId="214CEC99" w14:textId="77777777" w:rsidTr="00E84783">
        <w:trPr>
          <w:cantSplit/>
        </w:trPr>
        <w:tc>
          <w:tcPr>
            <w:tcW w:w="4791" w:type="dxa"/>
            <w:tcBorders>
              <w:bottom w:val="single" w:sz="4" w:space="0" w:color="A6A6A6"/>
            </w:tcBorders>
            <w:shd w:val="clear" w:color="auto" w:fill="auto"/>
            <w:tcMar>
              <w:top w:w="50" w:type="dxa"/>
              <w:left w:w="90" w:type="dxa"/>
              <w:bottom w:w="50" w:type="dxa"/>
              <w:right w:w="90" w:type="dxa"/>
            </w:tcMar>
          </w:tcPr>
          <w:p w14:paraId="214CEC97" w14:textId="77777777" w:rsidR="000C62E3" w:rsidRDefault="002E264F">
            <w:pPr>
              <w:spacing w:after="0" w:line="250" w:lineRule="auto"/>
              <w:jc w:val="left"/>
            </w:pPr>
            <w:r>
              <w:rPr>
                <w:sz w:val="19"/>
              </w:rPr>
              <w:t>El personal puede aplicar como máximo 10 % de descuento manual. …</w:t>
            </w:r>
          </w:p>
        </w:tc>
        <w:tc>
          <w:tcPr>
            <w:tcW w:w="4949" w:type="dxa"/>
            <w:tcBorders>
              <w:bottom w:val="single" w:sz="4" w:space="0" w:color="A6A6A6"/>
            </w:tcBorders>
            <w:shd w:val="clear" w:color="auto" w:fill="auto"/>
            <w:tcMar>
              <w:top w:w="50" w:type="dxa"/>
              <w:left w:w="90" w:type="dxa"/>
              <w:bottom w:w="50" w:type="dxa"/>
              <w:right w:w="90" w:type="dxa"/>
            </w:tcMar>
          </w:tcPr>
          <w:p w14:paraId="214CEC98" w14:textId="77777777" w:rsidR="000C62E3" w:rsidRDefault="002E264F">
            <w:pPr>
              <w:spacing w:after="0" w:line="250" w:lineRule="auto"/>
              <w:jc w:val="left"/>
            </w:pPr>
            <w:r>
              <w:rPr>
                <w:sz w:val="19"/>
              </w:rPr>
              <w:t>Lo ve el personal. Si corresponde un descuento mayor, cobre usted la venta desde su sesión.</w:t>
            </w:r>
          </w:p>
        </w:tc>
      </w:tr>
      <w:tr w:rsidR="000C62E3" w14:paraId="214CEC9C" w14:textId="77777777" w:rsidTr="00E84783">
        <w:trPr>
          <w:cantSplit/>
        </w:trPr>
        <w:tc>
          <w:tcPr>
            <w:tcW w:w="4791" w:type="dxa"/>
            <w:tcBorders>
              <w:bottom w:val="single" w:sz="4" w:space="0" w:color="A6A6A6"/>
            </w:tcBorders>
            <w:shd w:val="clear" w:color="auto" w:fill="F2F2F2"/>
            <w:tcMar>
              <w:top w:w="50" w:type="dxa"/>
              <w:left w:w="90" w:type="dxa"/>
              <w:bottom w:w="50" w:type="dxa"/>
              <w:right w:w="90" w:type="dxa"/>
            </w:tcMar>
          </w:tcPr>
          <w:p w14:paraId="214CEC9A" w14:textId="77777777" w:rsidR="000C62E3" w:rsidRDefault="002E264F">
            <w:pPr>
              <w:spacing w:after="0" w:line="250" w:lineRule="auto"/>
              <w:jc w:val="left"/>
            </w:pPr>
            <w:r>
              <w:rPr>
                <w:sz w:val="19"/>
              </w:rPr>
              <w:t>El lote ya está vencido. No se puede recibir.</w:t>
            </w:r>
          </w:p>
        </w:tc>
        <w:tc>
          <w:tcPr>
            <w:tcW w:w="4949" w:type="dxa"/>
            <w:tcBorders>
              <w:bottom w:val="single" w:sz="4" w:space="0" w:color="A6A6A6"/>
            </w:tcBorders>
            <w:shd w:val="clear" w:color="auto" w:fill="F2F2F2"/>
            <w:tcMar>
              <w:top w:w="50" w:type="dxa"/>
              <w:left w:w="90" w:type="dxa"/>
              <w:bottom w:w="50" w:type="dxa"/>
              <w:right w:w="90" w:type="dxa"/>
            </w:tcMar>
          </w:tcPr>
          <w:p w14:paraId="214CEC9B" w14:textId="77777777" w:rsidR="000C62E3" w:rsidRDefault="002E264F">
            <w:pPr>
              <w:spacing w:after="0" w:line="250" w:lineRule="auto"/>
              <w:jc w:val="left"/>
            </w:pPr>
            <w:r>
              <w:rPr>
                <w:sz w:val="19"/>
              </w:rPr>
              <w:t>No ingrese ese lote; coordine la devolución con el proveedor.</w:t>
            </w:r>
          </w:p>
        </w:tc>
      </w:tr>
      <w:tr w:rsidR="000C62E3" w14:paraId="214CEC9F" w14:textId="77777777" w:rsidTr="00E84783">
        <w:trPr>
          <w:cantSplit/>
        </w:trPr>
        <w:tc>
          <w:tcPr>
            <w:tcW w:w="4791" w:type="dxa"/>
            <w:tcBorders>
              <w:bottom w:val="single" w:sz="4" w:space="0" w:color="A6A6A6"/>
            </w:tcBorders>
            <w:shd w:val="clear" w:color="auto" w:fill="auto"/>
            <w:tcMar>
              <w:top w:w="50" w:type="dxa"/>
              <w:left w:w="90" w:type="dxa"/>
              <w:bottom w:w="50" w:type="dxa"/>
              <w:right w:w="90" w:type="dxa"/>
            </w:tcMar>
          </w:tcPr>
          <w:p w14:paraId="214CEC9D" w14:textId="77777777" w:rsidR="000C62E3" w:rsidRDefault="002E264F">
            <w:pPr>
              <w:spacing w:after="0" w:line="250" w:lineRule="auto"/>
              <w:jc w:val="left"/>
            </w:pPr>
            <w:r>
              <w:rPr>
                <w:sz w:val="19"/>
              </w:rPr>
              <w:t>Seleccione una o más mermas pendientes.</w:t>
            </w:r>
          </w:p>
        </w:tc>
        <w:tc>
          <w:tcPr>
            <w:tcW w:w="4949" w:type="dxa"/>
            <w:tcBorders>
              <w:bottom w:val="single" w:sz="4" w:space="0" w:color="A6A6A6"/>
            </w:tcBorders>
            <w:shd w:val="clear" w:color="auto" w:fill="auto"/>
            <w:tcMar>
              <w:top w:w="50" w:type="dxa"/>
              <w:left w:w="90" w:type="dxa"/>
              <w:bottom w:w="50" w:type="dxa"/>
              <w:right w:w="90" w:type="dxa"/>
            </w:tcMar>
          </w:tcPr>
          <w:p w14:paraId="214CEC9E" w14:textId="77777777" w:rsidR="000C62E3" w:rsidRDefault="002E264F">
            <w:pPr>
              <w:spacing w:after="0" w:line="250" w:lineRule="auto"/>
              <w:jc w:val="left"/>
            </w:pPr>
            <w:r>
              <w:rPr>
                <w:sz w:val="19"/>
              </w:rPr>
              <w:t>Marque filas en estado Pendiente antes de aprobar o rechazar.</w:t>
            </w:r>
          </w:p>
        </w:tc>
      </w:tr>
      <w:tr w:rsidR="000C62E3" w14:paraId="214CECA2" w14:textId="77777777" w:rsidTr="00E84783">
        <w:trPr>
          <w:cantSplit/>
        </w:trPr>
        <w:tc>
          <w:tcPr>
            <w:tcW w:w="4791" w:type="dxa"/>
            <w:tcBorders>
              <w:bottom w:val="single" w:sz="4" w:space="0" w:color="A6A6A6"/>
            </w:tcBorders>
            <w:shd w:val="clear" w:color="auto" w:fill="F2F2F2"/>
            <w:tcMar>
              <w:top w:w="50" w:type="dxa"/>
              <w:left w:w="90" w:type="dxa"/>
              <w:bottom w:w="50" w:type="dxa"/>
              <w:right w:w="90" w:type="dxa"/>
            </w:tcMar>
          </w:tcPr>
          <w:p w14:paraId="214CECA0" w14:textId="77777777" w:rsidR="000C62E3" w:rsidRDefault="002E264F">
            <w:pPr>
              <w:spacing w:after="0" w:line="250" w:lineRule="auto"/>
              <w:jc w:val="left"/>
            </w:pPr>
            <w:r>
              <w:rPr>
                <w:sz w:val="19"/>
              </w:rPr>
              <w:t>No hay productos por reponer en la selección (o ya están en pedido).</w:t>
            </w:r>
          </w:p>
        </w:tc>
        <w:tc>
          <w:tcPr>
            <w:tcW w:w="4949" w:type="dxa"/>
            <w:tcBorders>
              <w:bottom w:val="single" w:sz="4" w:space="0" w:color="A6A6A6"/>
            </w:tcBorders>
            <w:shd w:val="clear" w:color="auto" w:fill="F2F2F2"/>
            <w:tcMar>
              <w:top w:w="50" w:type="dxa"/>
              <w:left w:w="90" w:type="dxa"/>
              <w:bottom w:w="50" w:type="dxa"/>
              <w:right w:w="90" w:type="dxa"/>
            </w:tcMar>
          </w:tcPr>
          <w:p w14:paraId="214CECA1" w14:textId="77777777" w:rsidR="000C62E3" w:rsidRDefault="002E264F">
            <w:pPr>
              <w:spacing w:after="0" w:line="250" w:lineRule="auto"/>
              <w:jc w:val="left"/>
            </w:pPr>
            <w:r>
              <w:rPr>
                <w:sz w:val="19"/>
              </w:rPr>
              <w:t>Esos productos ya tienen una orden pendiente o aprobada.</w:t>
            </w:r>
          </w:p>
        </w:tc>
      </w:tr>
      <w:tr w:rsidR="000C62E3" w14:paraId="214CECA5" w14:textId="77777777" w:rsidTr="00E84783">
        <w:trPr>
          <w:cantSplit/>
        </w:trPr>
        <w:tc>
          <w:tcPr>
            <w:tcW w:w="4791" w:type="dxa"/>
            <w:tcBorders>
              <w:bottom w:val="single" w:sz="4" w:space="0" w:color="A6A6A6"/>
            </w:tcBorders>
            <w:shd w:val="clear" w:color="auto" w:fill="auto"/>
            <w:tcMar>
              <w:top w:w="50" w:type="dxa"/>
              <w:left w:w="90" w:type="dxa"/>
              <w:bottom w:w="50" w:type="dxa"/>
              <w:right w:w="90" w:type="dxa"/>
            </w:tcMar>
          </w:tcPr>
          <w:p w14:paraId="214CECA3" w14:textId="77777777" w:rsidR="000C62E3" w:rsidRDefault="002E264F">
            <w:pPr>
              <w:spacing w:after="0" w:line="250" w:lineRule="auto"/>
              <w:jc w:val="left"/>
            </w:pPr>
            <w:r>
              <w:rPr>
                <w:sz w:val="19"/>
              </w:rPr>
              <w:t>El RUC del negocio debe tener 11 dígitos.</w:t>
            </w:r>
          </w:p>
        </w:tc>
        <w:tc>
          <w:tcPr>
            <w:tcW w:w="4949" w:type="dxa"/>
            <w:tcBorders>
              <w:bottom w:val="single" w:sz="4" w:space="0" w:color="A6A6A6"/>
            </w:tcBorders>
            <w:shd w:val="clear" w:color="auto" w:fill="auto"/>
            <w:tcMar>
              <w:top w:w="50" w:type="dxa"/>
              <w:left w:w="90" w:type="dxa"/>
              <w:bottom w:w="50" w:type="dxa"/>
              <w:right w:w="90" w:type="dxa"/>
            </w:tcMar>
          </w:tcPr>
          <w:p w14:paraId="214CECA4" w14:textId="77777777" w:rsidR="000C62E3" w:rsidRDefault="002E264F">
            <w:pPr>
              <w:spacing w:after="0" w:line="250" w:lineRule="auto"/>
              <w:jc w:val="left"/>
            </w:pPr>
            <w:r>
              <w:rPr>
                <w:sz w:val="19"/>
              </w:rPr>
              <w:t xml:space="preserve">Corrija el RUC en </w:t>
            </w:r>
            <w:r>
              <w:rPr>
                <w:b/>
                <w:bCs/>
                <w:sz w:val="19"/>
              </w:rPr>
              <w:t>Negocio</w:t>
            </w:r>
            <w:r>
              <w:rPr>
                <w:sz w:val="19"/>
              </w:rPr>
              <w:t>.</w:t>
            </w:r>
          </w:p>
        </w:tc>
      </w:tr>
      <w:tr w:rsidR="000C62E3" w14:paraId="214CECA8" w14:textId="77777777">
        <w:trPr>
          <w:cantSplit/>
        </w:trPr>
        <w:tc>
          <w:tcPr>
            <w:tcW w:w="4791" w:type="dxa"/>
            <w:shd w:val="clear" w:color="auto" w:fill="F2F2F2"/>
            <w:tcMar>
              <w:top w:w="50" w:type="dxa"/>
              <w:left w:w="90" w:type="dxa"/>
              <w:bottom w:w="50" w:type="dxa"/>
              <w:right w:w="90" w:type="dxa"/>
            </w:tcMar>
          </w:tcPr>
          <w:p w14:paraId="214CECA6" w14:textId="77777777" w:rsidR="000C62E3" w:rsidRDefault="002E264F">
            <w:pPr>
              <w:spacing w:after="0" w:line="250" w:lineRule="auto"/>
              <w:jc w:val="left"/>
            </w:pPr>
            <w:r>
              <w:rPr>
                <w:sz w:val="19"/>
              </w:rPr>
              <w:t>No se pudo exportar el reporte (¿está abierto en otro programa?)</w:t>
            </w:r>
          </w:p>
        </w:tc>
        <w:tc>
          <w:tcPr>
            <w:tcW w:w="4949" w:type="dxa"/>
            <w:shd w:val="clear" w:color="auto" w:fill="F2F2F2"/>
            <w:tcMar>
              <w:top w:w="50" w:type="dxa"/>
              <w:left w:w="90" w:type="dxa"/>
              <w:bottom w:w="50" w:type="dxa"/>
              <w:right w:w="90" w:type="dxa"/>
            </w:tcMar>
          </w:tcPr>
          <w:p w14:paraId="214CECA7" w14:textId="77777777" w:rsidR="000C62E3" w:rsidRDefault="002E264F">
            <w:pPr>
              <w:spacing w:after="0" w:line="250" w:lineRule="auto"/>
              <w:jc w:val="left"/>
            </w:pPr>
            <w:r>
              <w:rPr>
                <w:sz w:val="19"/>
              </w:rPr>
              <w:t>Cierre el archivo abierto y vuelva a exportar.</w:t>
            </w:r>
          </w:p>
        </w:tc>
      </w:tr>
    </w:tbl>
    <w:p w14:paraId="214CECA9" w14:textId="77777777" w:rsidR="000C62E3" w:rsidRDefault="000C62E3">
      <w:pPr>
        <w:spacing w:after="80"/>
      </w:pPr>
    </w:p>
    <w:p w14:paraId="214CECAA" w14:textId="77777777" w:rsidR="000C62E3" w:rsidRDefault="002E264F">
      <w:pPr>
        <w:pStyle w:val="Ttulo1"/>
      </w:pPr>
      <w:bookmarkStart w:id="23" w:name="_Toc243346861"/>
      <w:r>
        <w:t>7. Preguntas frecuentes</w:t>
      </w:r>
      <w:bookmarkEnd w:id="23"/>
    </w:p>
    <w:p w14:paraId="214CECAB" w14:textId="77777777" w:rsidR="000C62E3" w:rsidRDefault="002E264F">
      <w:r>
        <w:rPr>
          <w:b/>
          <w:bCs/>
        </w:rPr>
        <w:t>Un vendedor se fue sin cerrar su turno, ¿qué hago?</w:t>
      </w:r>
      <w:r>
        <w:t xml:space="preserve"> En </w:t>
      </w:r>
      <w:r>
        <w:rPr>
          <w:b/>
          <w:bCs/>
        </w:rPr>
        <w:t>Caja</w:t>
      </w:r>
      <w:r>
        <w:t xml:space="preserve"> → </w:t>
      </w:r>
      <w:r>
        <w:rPr>
          <w:b/>
          <w:bCs/>
        </w:rPr>
        <w:t>Historial de turnos</w:t>
      </w:r>
      <w:r>
        <w:t xml:space="preserve">, seleccione su turno (celeste) y pulse </w:t>
      </w:r>
      <w:r>
        <w:rPr>
          <w:b/>
          <w:bCs/>
        </w:rPr>
        <w:t>Cerrar turno seleccionado</w:t>
      </w:r>
      <w:r>
        <w:t>.</w:t>
      </w:r>
    </w:p>
    <w:p w14:paraId="214CECAC" w14:textId="77777777" w:rsidR="000C62E3" w:rsidRDefault="002E264F">
      <w:r>
        <w:rPr>
          <w:b/>
          <w:bCs/>
        </w:rPr>
        <w:t>¿Puedo anular una venta de ayer?</w:t>
      </w:r>
      <w:r>
        <w:t xml:space="preserve"> Solo si su turno sigue abierto. Si ya se cerró el cuadre, el sistema no lo permite.</w:t>
      </w:r>
    </w:p>
    <w:p w14:paraId="3562E717" w14:textId="224F584A" w:rsidR="00E84783" w:rsidRDefault="00E84783">
      <w:r w:rsidRPr="00E84783">
        <w:rPr>
          <w:b/>
          <w:bCs/>
        </w:rPr>
        <w:t>¿Cómo sé quién anuló una venta y por qué?</w:t>
      </w:r>
      <w:r w:rsidRPr="00E84783">
        <w:rPr>
          <w:bCs/>
        </w:rPr>
        <w:t xml:space="preserve"> En </w:t>
      </w:r>
      <w:r w:rsidRPr="00E84783">
        <w:rPr>
          <w:b/>
          <w:bCs/>
        </w:rPr>
        <w:t>Caja</w:t>
      </w:r>
      <w:r w:rsidRPr="00E84783">
        <w:rPr>
          <w:bCs/>
        </w:rPr>
        <w:t xml:space="preserve"> → </w:t>
      </w:r>
      <w:r w:rsidRPr="00E84783">
        <w:rPr>
          <w:b/>
          <w:bCs/>
        </w:rPr>
        <w:t>Anulaciones</w:t>
      </w:r>
      <w:r w:rsidRPr="00E84783">
        <w:rPr>
          <w:bCs/>
        </w:rPr>
        <w:t xml:space="preserve"> está cada anulación con su usuario, rol, motivo y detalle. El comprobante de la venta también muestra quién la anuló y el motivo.</w:t>
      </w:r>
    </w:p>
    <w:p w14:paraId="214CECAD" w14:textId="77777777" w:rsidR="000C62E3" w:rsidRDefault="002E264F">
      <w:r>
        <w:rPr>
          <w:b/>
          <w:bCs/>
        </w:rPr>
        <w:t>¿Por qué el valor perdido no incluye todas las mermas?</w:t>
      </w:r>
      <w:r>
        <w:t xml:space="preserve"> Solo cuentan las aprobadas; las pendientes aún pueden rechazarse.</w:t>
      </w:r>
    </w:p>
    <w:p w14:paraId="214CECAE" w14:textId="77777777" w:rsidR="000C62E3" w:rsidRDefault="002E264F">
      <w:r>
        <w:rPr>
          <w:b/>
          <w:bCs/>
        </w:rPr>
        <w:t>¿Cómo cambio el precio de un producto?</w:t>
      </w:r>
      <w:r>
        <w:t xml:space="preserve"> En </w:t>
      </w:r>
      <w:r>
        <w:rPr>
          <w:b/>
          <w:bCs/>
        </w:rPr>
        <w:t>Productos</w:t>
      </w:r>
      <w:r>
        <w:t xml:space="preserve">, selecciónelo y pulse </w:t>
      </w:r>
      <w:r>
        <w:rPr>
          <w:b/>
          <w:bCs/>
        </w:rPr>
        <w:t>Editar</w:t>
      </w:r>
      <w:r>
        <w:t>. Las ventas anteriores conservan su precio.</w:t>
      </w:r>
    </w:p>
    <w:p w14:paraId="214CECAF" w14:textId="77777777" w:rsidR="000C62E3" w:rsidRDefault="002E264F">
      <w:r>
        <w:rPr>
          <w:b/>
          <w:bCs/>
        </w:rPr>
        <w:t>¿Cómo doy de baja a un trabajador que se fue?</w:t>
      </w:r>
      <w:r>
        <w:t xml:space="preserve"> En </w:t>
      </w:r>
      <w:r>
        <w:rPr>
          <w:b/>
          <w:bCs/>
        </w:rPr>
        <w:t>Usuarios</w:t>
      </w:r>
      <w:r>
        <w:t xml:space="preserve"> → </w:t>
      </w:r>
      <w:r>
        <w:rPr>
          <w:b/>
          <w:bCs/>
        </w:rPr>
        <w:t>Editar</w:t>
      </w:r>
      <w:r>
        <w:t xml:space="preserve">, desmarque </w:t>
      </w:r>
      <w:r>
        <w:rPr>
          <w:b/>
          <w:bCs/>
        </w:rPr>
        <w:t>Usuario activo</w:t>
      </w:r>
      <w:r>
        <w:t>. Su historial se conserva.</w:t>
      </w:r>
    </w:p>
    <w:p w14:paraId="214CECB0" w14:textId="77777777" w:rsidR="000C62E3" w:rsidRDefault="002E264F">
      <w:r>
        <w:rPr>
          <w:b/>
          <w:bCs/>
        </w:rPr>
        <w:t>¿Cada cuánto debo respaldar?</w:t>
      </w:r>
      <w:r>
        <w:t xml:space="preserve"> Al menos una vez al día; lo más seguro es programarlo con el Programador de tareas.</w:t>
      </w:r>
    </w:p>
    <w:p w14:paraId="214CECB1" w14:textId="77777777" w:rsidR="000C62E3" w:rsidRDefault="002E264F">
      <w:r>
        <w:rPr>
          <w:b/>
          <w:bCs/>
        </w:rPr>
        <w:t>¿Dónde cambio el nombre y el RUC que salen en la boleta?</w:t>
      </w:r>
      <w:r>
        <w:t xml:space="preserve"> En </w:t>
      </w:r>
      <w:r>
        <w:rPr>
          <w:b/>
          <w:bCs/>
        </w:rPr>
        <w:t>Negocio</w:t>
      </w:r>
      <w:r>
        <w:t xml:space="preserve"> → </w:t>
      </w:r>
      <w:r>
        <w:rPr>
          <w:b/>
          <w:bCs/>
        </w:rPr>
        <w:t>Datos del negocio</w:t>
      </w:r>
      <w:r>
        <w:t>.</w:t>
      </w:r>
    </w:p>
    <w:p w14:paraId="214CECB2" w14:textId="77777777" w:rsidR="000C62E3" w:rsidRDefault="002E264F">
      <w:r>
        <w:rPr>
          <w:b/>
          <w:bCs/>
        </w:rPr>
        <w:t>¿El sistema cobra los pagos con Yape o Plin?</w:t>
      </w:r>
      <w:r>
        <w:t xml:space="preserve"> No. El cliente paga desde su celular y el cajero lo confirma en el celular del negocio; el sistema solo registra la forma de pago.</w:t>
      </w:r>
    </w:p>
    <w:p w14:paraId="214CECB3" w14:textId="77777777" w:rsidR="000C62E3" w:rsidRDefault="002E264F">
      <w:pPr>
        <w:pStyle w:val="Ttulo1"/>
      </w:pPr>
      <w:bookmarkStart w:id="24" w:name="_Toc243346862"/>
      <w:r>
        <w:t>Lista de capturas pendientes</w:t>
      </w:r>
      <w:bookmarkEnd w:id="24"/>
    </w:p>
    <w:p w14:paraId="214CECB4" w14:textId="27EACA7E" w:rsidR="000C62E3" w:rsidRDefault="002E264F">
      <w:r>
        <w:t xml:space="preserve">Total: </w:t>
      </w:r>
      <w:r w:rsidR="00E84783">
        <w:rPr>
          <w:b/>
          <w:bCs/>
        </w:rPr>
        <w:t>17 capturas</w:t>
      </w:r>
      <w:r>
        <w:t>. Tome cada una con datos de demostración y reemplace el marcador correspondiente.</w:t>
      </w:r>
    </w:p>
    <w:tbl>
      <w:tblPr>
        <w:tblW w:w="97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420" w:firstRow="1" w:lastRow="0" w:firstColumn="0" w:lastColumn="0" w:noHBand="0" w:noVBand="1"/>
      </w:tblPr>
      <w:tblGrid>
        <w:gridCol w:w="830"/>
        <w:gridCol w:w="1761"/>
        <w:gridCol w:w="4318"/>
        <w:gridCol w:w="2831"/>
      </w:tblGrid>
      <w:tr w:rsidR="000C62E3" w14:paraId="214CECB9" w14:textId="77777777" w:rsidTr="00E84783">
        <w:trPr>
          <w:cantSplit/>
          <w:tblHeader/>
        </w:trPr>
        <w:tc>
          <w:tcPr>
            <w:tcW w:w="830" w:type="dxa"/>
            <w:tcBorders>
              <w:bottom w:val="single" w:sz="4" w:space="0" w:color="A6A6A6"/>
            </w:tcBorders>
            <w:shd w:val="clear" w:color="auto" w:fill="1F3864"/>
            <w:tcMar>
              <w:top w:w="50" w:type="dxa"/>
              <w:left w:w="90" w:type="dxa"/>
              <w:bottom w:w="50" w:type="dxa"/>
              <w:right w:w="90" w:type="dxa"/>
            </w:tcMar>
          </w:tcPr>
          <w:p w14:paraId="214CECB5" w14:textId="77777777" w:rsidR="000C62E3" w:rsidRDefault="002E264F">
            <w:pPr>
              <w:spacing w:after="0" w:line="250" w:lineRule="auto"/>
              <w:jc w:val="left"/>
            </w:pPr>
            <w:r>
              <w:rPr>
                <w:b/>
                <w:color w:val="FFFFFF"/>
                <w:sz w:val="19"/>
              </w:rPr>
              <w:t>N°</w:t>
            </w:r>
          </w:p>
        </w:tc>
        <w:tc>
          <w:tcPr>
            <w:tcW w:w="1761" w:type="dxa"/>
            <w:tcBorders>
              <w:bottom w:val="single" w:sz="4" w:space="0" w:color="A6A6A6"/>
            </w:tcBorders>
            <w:shd w:val="clear" w:color="auto" w:fill="1F3864"/>
            <w:tcMar>
              <w:top w:w="50" w:type="dxa"/>
              <w:left w:w="90" w:type="dxa"/>
              <w:bottom w:w="50" w:type="dxa"/>
              <w:right w:w="90" w:type="dxa"/>
            </w:tcMar>
          </w:tcPr>
          <w:p w14:paraId="214CECB6" w14:textId="77777777" w:rsidR="000C62E3" w:rsidRDefault="002E264F">
            <w:pPr>
              <w:spacing w:after="0" w:line="250" w:lineRule="auto"/>
              <w:jc w:val="left"/>
            </w:pPr>
            <w:r>
              <w:rPr>
                <w:b/>
                <w:color w:val="FFFFFF"/>
                <w:sz w:val="19"/>
              </w:rPr>
              <w:t>Pantalla</w:t>
            </w:r>
          </w:p>
        </w:tc>
        <w:tc>
          <w:tcPr>
            <w:tcW w:w="4318" w:type="dxa"/>
            <w:tcBorders>
              <w:bottom w:val="single" w:sz="4" w:space="0" w:color="A6A6A6"/>
            </w:tcBorders>
            <w:shd w:val="clear" w:color="auto" w:fill="1F3864"/>
            <w:tcMar>
              <w:top w:w="50" w:type="dxa"/>
              <w:left w:w="90" w:type="dxa"/>
              <w:bottom w:w="50" w:type="dxa"/>
              <w:right w:w="90" w:type="dxa"/>
            </w:tcMar>
          </w:tcPr>
          <w:p w14:paraId="214CECB7" w14:textId="77777777" w:rsidR="000C62E3" w:rsidRDefault="002E264F">
            <w:pPr>
              <w:spacing w:after="0" w:line="250" w:lineRule="auto"/>
              <w:jc w:val="left"/>
            </w:pPr>
            <w:r>
              <w:rPr>
                <w:b/>
                <w:color w:val="FFFFFF"/>
                <w:sz w:val="19"/>
              </w:rPr>
              <w:t>Qué debe verse</w:t>
            </w:r>
          </w:p>
        </w:tc>
        <w:tc>
          <w:tcPr>
            <w:tcW w:w="2831" w:type="dxa"/>
            <w:tcBorders>
              <w:bottom w:val="single" w:sz="4" w:space="0" w:color="A6A6A6"/>
            </w:tcBorders>
            <w:shd w:val="clear" w:color="auto" w:fill="1F3864"/>
            <w:tcMar>
              <w:top w:w="50" w:type="dxa"/>
              <w:left w:w="90" w:type="dxa"/>
              <w:bottom w:w="50" w:type="dxa"/>
              <w:right w:w="90" w:type="dxa"/>
            </w:tcMar>
          </w:tcPr>
          <w:p w14:paraId="214CECB8" w14:textId="77777777" w:rsidR="000C62E3" w:rsidRDefault="002E264F">
            <w:pPr>
              <w:spacing w:after="0" w:line="250" w:lineRule="auto"/>
              <w:jc w:val="left"/>
            </w:pPr>
            <w:r>
              <w:rPr>
                <w:b/>
                <w:color w:val="FFFFFF"/>
                <w:sz w:val="19"/>
              </w:rPr>
              <w:t>Sección del manual</w:t>
            </w:r>
          </w:p>
        </w:tc>
      </w:tr>
      <w:tr w:rsidR="000C62E3" w14:paraId="214CECBE" w14:textId="77777777" w:rsidTr="00E84783">
        <w:trPr>
          <w:cantSplit/>
        </w:trPr>
        <w:tc>
          <w:tcPr>
            <w:tcW w:w="830" w:type="dxa"/>
            <w:tcBorders>
              <w:bottom w:val="single" w:sz="4" w:space="0" w:color="A6A6A6"/>
            </w:tcBorders>
            <w:shd w:val="clear" w:color="auto" w:fill="auto"/>
            <w:tcMar>
              <w:top w:w="50" w:type="dxa"/>
              <w:left w:w="90" w:type="dxa"/>
              <w:bottom w:w="50" w:type="dxa"/>
              <w:right w:w="90" w:type="dxa"/>
            </w:tcMar>
          </w:tcPr>
          <w:p w14:paraId="214CECBA" w14:textId="77777777" w:rsidR="000C62E3" w:rsidRDefault="002E264F">
            <w:pPr>
              <w:spacing w:after="0" w:line="250" w:lineRule="auto"/>
              <w:jc w:val="left"/>
            </w:pPr>
            <w:r>
              <w:rPr>
                <w:sz w:val="19"/>
              </w:rPr>
              <w:t>2.1.1</w:t>
            </w:r>
          </w:p>
        </w:tc>
        <w:tc>
          <w:tcPr>
            <w:tcW w:w="1761" w:type="dxa"/>
            <w:tcBorders>
              <w:bottom w:val="single" w:sz="4" w:space="0" w:color="A6A6A6"/>
            </w:tcBorders>
            <w:shd w:val="clear" w:color="auto" w:fill="auto"/>
            <w:tcMar>
              <w:top w:w="50" w:type="dxa"/>
              <w:left w:w="90" w:type="dxa"/>
              <w:bottom w:w="50" w:type="dxa"/>
              <w:right w:w="90" w:type="dxa"/>
            </w:tcMar>
          </w:tcPr>
          <w:p w14:paraId="214CECBB" w14:textId="77777777" w:rsidR="000C62E3" w:rsidRDefault="002E264F">
            <w:pPr>
              <w:spacing w:after="0" w:line="250" w:lineRule="auto"/>
              <w:jc w:val="left"/>
            </w:pPr>
            <w:r>
              <w:rPr>
                <w:sz w:val="19"/>
              </w:rPr>
              <w:t>Inicio de sesión</w:t>
            </w:r>
          </w:p>
        </w:tc>
        <w:tc>
          <w:tcPr>
            <w:tcW w:w="4318" w:type="dxa"/>
            <w:tcBorders>
              <w:bottom w:val="single" w:sz="4" w:space="0" w:color="A6A6A6"/>
            </w:tcBorders>
            <w:shd w:val="clear" w:color="auto" w:fill="auto"/>
            <w:tcMar>
              <w:top w:w="50" w:type="dxa"/>
              <w:left w:w="90" w:type="dxa"/>
              <w:bottom w:w="50" w:type="dxa"/>
              <w:right w:w="90" w:type="dxa"/>
            </w:tcMar>
          </w:tcPr>
          <w:p w14:paraId="214CECBC" w14:textId="77777777" w:rsidR="000C62E3" w:rsidRDefault="002E264F">
            <w:pPr>
              <w:spacing w:after="0" w:line="250" w:lineRule="auto"/>
              <w:jc w:val="left"/>
            </w:pPr>
            <w:r>
              <w:rPr>
                <w:sz w:val="19"/>
              </w:rPr>
              <w:t>Ventana con los campos Usuario y Contraseña</w:t>
            </w:r>
          </w:p>
        </w:tc>
        <w:tc>
          <w:tcPr>
            <w:tcW w:w="2831" w:type="dxa"/>
            <w:tcBorders>
              <w:bottom w:val="single" w:sz="4" w:space="0" w:color="A6A6A6"/>
            </w:tcBorders>
            <w:shd w:val="clear" w:color="auto" w:fill="auto"/>
            <w:tcMar>
              <w:top w:w="50" w:type="dxa"/>
              <w:left w:w="90" w:type="dxa"/>
              <w:bottom w:w="50" w:type="dxa"/>
              <w:right w:w="90" w:type="dxa"/>
            </w:tcMar>
          </w:tcPr>
          <w:p w14:paraId="214CECBD" w14:textId="77777777" w:rsidR="000C62E3" w:rsidRDefault="002E264F">
            <w:pPr>
              <w:spacing w:after="0" w:line="250" w:lineRule="auto"/>
              <w:jc w:val="left"/>
            </w:pPr>
            <w:r>
              <w:rPr>
                <w:sz w:val="19"/>
              </w:rPr>
              <w:t>2.1 Iniciar sesión</w:t>
            </w:r>
          </w:p>
        </w:tc>
      </w:tr>
      <w:tr w:rsidR="000C62E3" w14:paraId="214CECC3" w14:textId="77777777" w:rsidTr="00E84783">
        <w:trPr>
          <w:cantSplit/>
        </w:trPr>
        <w:tc>
          <w:tcPr>
            <w:tcW w:w="830" w:type="dxa"/>
            <w:tcBorders>
              <w:bottom w:val="single" w:sz="4" w:space="0" w:color="A6A6A6"/>
            </w:tcBorders>
            <w:shd w:val="clear" w:color="auto" w:fill="F2F2F2"/>
            <w:tcMar>
              <w:top w:w="50" w:type="dxa"/>
              <w:left w:w="90" w:type="dxa"/>
              <w:bottom w:w="50" w:type="dxa"/>
              <w:right w:w="90" w:type="dxa"/>
            </w:tcMar>
          </w:tcPr>
          <w:p w14:paraId="214CECBF" w14:textId="77777777" w:rsidR="000C62E3" w:rsidRDefault="002E264F">
            <w:pPr>
              <w:spacing w:after="0" w:line="250" w:lineRule="auto"/>
              <w:jc w:val="left"/>
            </w:pPr>
            <w:r>
              <w:rPr>
                <w:sz w:val="19"/>
              </w:rPr>
              <w:t>2.1.2</w:t>
            </w:r>
          </w:p>
        </w:tc>
        <w:tc>
          <w:tcPr>
            <w:tcW w:w="1761" w:type="dxa"/>
            <w:tcBorders>
              <w:bottom w:val="single" w:sz="4" w:space="0" w:color="A6A6A6"/>
            </w:tcBorders>
            <w:shd w:val="clear" w:color="auto" w:fill="F2F2F2"/>
            <w:tcMar>
              <w:top w:w="50" w:type="dxa"/>
              <w:left w:w="90" w:type="dxa"/>
              <w:bottom w:w="50" w:type="dxa"/>
              <w:right w:w="90" w:type="dxa"/>
            </w:tcMar>
          </w:tcPr>
          <w:p w14:paraId="214CECC0" w14:textId="77777777" w:rsidR="000C62E3" w:rsidRDefault="002E264F">
            <w:pPr>
              <w:spacing w:after="0" w:line="250" w:lineRule="auto"/>
              <w:jc w:val="left"/>
            </w:pPr>
            <w:r>
              <w:rPr>
                <w:sz w:val="19"/>
              </w:rPr>
              <w:t>Ventana "Alertas"</w:t>
            </w:r>
          </w:p>
        </w:tc>
        <w:tc>
          <w:tcPr>
            <w:tcW w:w="4318" w:type="dxa"/>
            <w:tcBorders>
              <w:bottom w:val="single" w:sz="4" w:space="0" w:color="A6A6A6"/>
            </w:tcBorders>
            <w:shd w:val="clear" w:color="auto" w:fill="F2F2F2"/>
            <w:tcMar>
              <w:top w:w="50" w:type="dxa"/>
              <w:left w:w="90" w:type="dxa"/>
              <w:bottom w:w="50" w:type="dxa"/>
              <w:right w:w="90" w:type="dxa"/>
            </w:tcMar>
          </w:tcPr>
          <w:p w14:paraId="214CECC1" w14:textId="77777777" w:rsidR="000C62E3" w:rsidRDefault="002E264F">
            <w:pPr>
              <w:spacing w:after="0" w:line="250" w:lineRule="auto"/>
              <w:jc w:val="left"/>
            </w:pPr>
            <w:r>
              <w:rPr>
                <w:sz w:val="19"/>
              </w:rPr>
              <w:t>Resumen de pendientes al ingresar como administrador</w:t>
            </w:r>
          </w:p>
        </w:tc>
        <w:tc>
          <w:tcPr>
            <w:tcW w:w="2831" w:type="dxa"/>
            <w:tcBorders>
              <w:bottom w:val="single" w:sz="4" w:space="0" w:color="A6A6A6"/>
            </w:tcBorders>
            <w:shd w:val="clear" w:color="auto" w:fill="F2F2F2"/>
            <w:tcMar>
              <w:top w:w="50" w:type="dxa"/>
              <w:left w:w="90" w:type="dxa"/>
              <w:bottom w:w="50" w:type="dxa"/>
              <w:right w:w="90" w:type="dxa"/>
            </w:tcMar>
          </w:tcPr>
          <w:p w14:paraId="214CECC2" w14:textId="77777777" w:rsidR="000C62E3" w:rsidRDefault="002E264F">
            <w:pPr>
              <w:spacing w:after="0" w:line="250" w:lineRule="auto"/>
              <w:jc w:val="left"/>
            </w:pPr>
            <w:r>
              <w:rPr>
                <w:sz w:val="19"/>
              </w:rPr>
              <w:t>2.1 Iniciar sesión</w:t>
            </w:r>
          </w:p>
        </w:tc>
      </w:tr>
      <w:tr w:rsidR="000C62E3" w14:paraId="214CECC8" w14:textId="77777777" w:rsidTr="00E84783">
        <w:trPr>
          <w:cantSplit/>
        </w:trPr>
        <w:tc>
          <w:tcPr>
            <w:tcW w:w="830" w:type="dxa"/>
            <w:tcBorders>
              <w:bottom w:val="single" w:sz="4" w:space="0" w:color="A6A6A6"/>
            </w:tcBorders>
            <w:shd w:val="clear" w:color="auto" w:fill="auto"/>
            <w:tcMar>
              <w:top w:w="50" w:type="dxa"/>
              <w:left w:w="90" w:type="dxa"/>
              <w:bottom w:w="50" w:type="dxa"/>
              <w:right w:w="90" w:type="dxa"/>
            </w:tcMar>
          </w:tcPr>
          <w:p w14:paraId="214CECC4" w14:textId="77777777" w:rsidR="000C62E3" w:rsidRDefault="002E264F">
            <w:pPr>
              <w:spacing w:after="0" w:line="250" w:lineRule="auto"/>
              <w:jc w:val="left"/>
            </w:pPr>
            <w:r>
              <w:rPr>
                <w:sz w:val="19"/>
              </w:rPr>
              <w:t>3.1</w:t>
            </w:r>
          </w:p>
        </w:tc>
        <w:tc>
          <w:tcPr>
            <w:tcW w:w="1761" w:type="dxa"/>
            <w:tcBorders>
              <w:bottom w:val="single" w:sz="4" w:space="0" w:color="A6A6A6"/>
            </w:tcBorders>
            <w:shd w:val="clear" w:color="auto" w:fill="auto"/>
            <w:tcMar>
              <w:top w:w="50" w:type="dxa"/>
              <w:left w:w="90" w:type="dxa"/>
              <w:bottom w:w="50" w:type="dxa"/>
              <w:right w:w="90" w:type="dxa"/>
            </w:tcMar>
          </w:tcPr>
          <w:p w14:paraId="214CECC5" w14:textId="77777777" w:rsidR="000C62E3" w:rsidRDefault="002E264F">
            <w:pPr>
              <w:spacing w:after="0" w:line="250" w:lineRule="auto"/>
              <w:jc w:val="left"/>
            </w:pPr>
            <w:r>
              <w:rPr>
                <w:sz w:val="19"/>
              </w:rPr>
              <w:t>Pantalla principal del administrador</w:t>
            </w:r>
          </w:p>
        </w:tc>
        <w:tc>
          <w:tcPr>
            <w:tcW w:w="4318" w:type="dxa"/>
            <w:tcBorders>
              <w:bottom w:val="single" w:sz="4" w:space="0" w:color="A6A6A6"/>
            </w:tcBorders>
            <w:shd w:val="clear" w:color="auto" w:fill="auto"/>
            <w:tcMar>
              <w:top w:w="50" w:type="dxa"/>
              <w:left w:w="90" w:type="dxa"/>
              <w:bottom w:w="50" w:type="dxa"/>
              <w:right w:w="90" w:type="dxa"/>
            </w:tcMar>
          </w:tcPr>
          <w:p w14:paraId="214CECC6" w14:textId="77777777" w:rsidR="000C62E3" w:rsidRDefault="002E264F">
            <w:pPr>
              <w:spacing w:after="0" w:line="250" w:lineRule="auto"/>
              <w:jc w:val="left"/>
            </w:pPr>
            <w:r>
              <w:rPr>
                <w:sz w:val="19"/>
              </w:rPr>
              <w:t>Menú con los grupos OPERACIÓN, INVENTARIO y GESTIÓN</w:t>
            </w:r>
          </w:p>
        </w:tc>
        <w:tc>
          <w:tcPr>
            <w:tcW w:w="2831" w:type="dxa"/>
            <w:tcBorders>
              <w:bottom w:val="single" w:sz="4" w:space="0" w:color="A6A6A6"/>
            </w:tcBorders>
            <w:shd w:val="clear" w:color="auto" w:fill="auto"/>
            <w:tcMar>
              <w:top w:w="50" w:type="dxa"/>
              <w:left w:w="90" w:type="dxa"/>
              <w:bottom w:w="50" w:type="dxa"/>
              <w:right w:w="90" w:type="dxa"/>
            </w:tcMar>
          </w:tcPr>
          <w:p w14:paraId="214CECC7" w14:textId="77777777" w:rsidR="000C62E3" w:rsidRDefault="002E264F">
            <w:pPr>
              <w:spacing w:after="0" w:line="250" w:lineRule="auto"/>
              <w:jc w:val="left"/>
            </w:pPr>
            <w:r>
              <w:rPr>
                <w:sz w:val="19"/>
              </w:rPr>
              <w:t>3. La pantalla principal y el menú</w:t>
            </w:r>
          </w:p>
        </w:tc>
      </w:tr>
      <w:tr w:rsidR="000C62E3" w14:paraId="214CECCD" w14:textId="77777777" w:rsidTr="00E84783">
        <w:trPr>
          <w:cantSplit/>
        </w:trPr>
        <w:tc>
          <w:tcPr>
            <w:tcW w:w="830" w:type="dxa"/>
            <w:tcBorders>
              <w:bottom w:val="single" w:sz="4" w:space="0" w:color="A6A6A6"/>
            </w:tcBorders>
            <w:shd w:val="clear" w:color="auto" w:fill="F2F2F2"/>
            <w:tcMar>
              <w:top w:w="50" w:type="dxa"/>
              <w:left w:w="90" w:type="dxa"/>
              <w:bottom w:w="50" w:type="dxa"/>
              <w:right w:w="90" w:type="dxa"/>
            </w:tcMar>
          </w:tcPr>
          <w:p w14:paraId="214CECC9" w14:textId="77777777" w:rsidR="000C62E3" w:rsidRDefault="002E264F">
            <w:pPr>
              <w:spacing w:after="0" w:line="250" w:lineRule="auto"/>
              <w:jc w:val="left"/>
            </w:pPr>
            <w:r>
              <w:rPr>
                <w:sz w:val="19"/>
              </w:rPr>
              <w:t>4.2.1</w:t>
            </w:r>
          </w:p>
        </w:tc>
        <w:tc>
          <w:tcPr>
            <w:tcW w:w="1761" w:type="dxa"/>
            <w:tcBorders>
              <w:bottom w:val="single" w:sz="4" w:space="0" w:color="A6A6A6"/>
            </w:tcBorders>
            <w:shd w:val="clear" w:color="auto" w:fill="F2F2F2"/>
            <w:tcMar>
              <w:top w:w="50" w:type="dxa"/>
              <w:left w:w="90" w:type="dxa"/>
              <w:bottom w:w="50" w:type="dxa"/>
              <w:right w:w="90" w:type="dxa"/>
            </w:tcMar>
          </w:tcPr>
          <w:p w14:paraId="214CECCA" w14:textId="77777777" w:rsidR="000C62E3" w:rsidRDefault="002E264F">
            <w:pPr>
              <w:spacing w:after="0" w:line="250" w:lineRule="auto"/>
              <w:jc w:val="left"/>
            </w:pPr>
            <w:r>
              <w:rPr>
                <w:sz w:val="19"/>
              </w:rPr>
              <w:t>Ventas</w:t>
            </w:r>
          </w:p>
        </w:tc>
        <w:tc>
          <w:tcPr>
            <w:tcW w:w="4318" w:type="dxa"/>
            <w:tcBorders>
              <w:bottom w:val="single" w:sz="4" w:space="0" w:color="A6A6A6"/>
            </w:tcBorders>
            <w:shd w:val="clear" w:color="auto" w:fill="F2F2F2"/>
            <w:tcMar>
              <w:top w:w="50" w:type="dxa"/>
              <w:left w:w="90" w:type="dxa"/>
              <w:bottom w:w="50" w:type="dxa"/>
              <w:right w:w="90" w:type="dxa"/>
            </w:tcMar>
          </w:tcPr>
          <w:p w14:paraId="214CECCB" w14:textId="18EFC1D8" w:rsidR="000C62E3" w:rsidRDefault="002E264F">
            <w:pPr>
              <w:spacing w:after="0" w:line="250" w:lineRule="auto"/>
              <w:jc w:val="left"/>
            </w:pPr>
            <w:r>
              <w:rPr>
                <w:sz w:val="19"/>
              </w:rPr>
              <w:t xml:space="preserve">Carrito con cliente VIP y el desglose con Descuento, </w:t>
            </w:r>
            <w:r w:rsidR="00B038AA">
              <w:rPr>
                <w:sz w:val="19"/>
              </w:rPr>
              <w:t>IGV 18% y TOTAL</w:t>
            </w:r>
          </w:p>
        </w:tc>
        <w:tc>
          <w:tcPr>
            <w:tcW w:w="2831" w:type="dxa"/>
            <w:tcBorders>
              <w:bottom w:val="single" w:sz="4" w:space="0" w:color="A6A6A6"/>
            </w:tcBorders>
            <w:shd w:val="clear" w:color="auto" w:fill="F2F2F2"/>
            <w:tcMar>
              <w:top w:w="50" w:type="dxa"/>
              <w:left w:w="90" w:type="dxa"/>
              <w:bottom w:w="50" w:type="dxa"/>
              <w:right w:w="90" w:type="dxa"/>
            </w:tcMar>
          </w:tcPr>
          <w:p w14:paraId="214CECCC" w14:textId="77777777" w:rsidR="000C62E3" w:rsidRDefault="002E264F">
            <w:pPr>
              <w:spacing w:after="0" w:line="250" w:lineRule="auto"/>
              <w:jc w:val="left"/>
            </w:pPr>
            <w:r>
              <w:rPr>
                <w:sz w:val="19"/>
              </w:rPr>
              <w:t>4.2 Registrar una venta y aplicar el descuento VIP</w:t>
            </w:r>
          </w:p>
        </w:tc>
      </w:tr>
      <w:tr w:rsidR="000C62E3" w14:paraId="214CECD2" w14:textId="77777777" w:rsidTr="00E84783">
        <w:trPr>
          <w:cantSplit/>
        </w:trPr>
        <w:tc>
          <w:tcPr>
            <w:tcW w:w="830" w:type="dxa"/>
            <w:tcBorders>
              <w:bottom w:val="single" w:sz="4" w:space="0" w:color="A6A6A6"/>
            </w:tcBorders>
            <w:shd w:val="clear" w:color="auto" w:fill="auto"/>
            <w:tcMar>
              <w:top w:w="50" w:type="dxa"/>
              <w:left w:w="90" w:type="dxa"/>
              <w:bottom w:w="50" w:type="dxa"/>
              <w:right w:w="90" w:type="dxa"/>
            </w:tcMar>
          </w:tcPr>
          <w:p w14:paraId="214CECCE" w14:textId="77777777" w:rsidR="000C62E3" w:rsidRDefault="002E264F">
            <w:pPr>
              <w:spacing w:after="0" w:line="250" w:lineRule="auto"/>
              <w:jc w:val="left"/>
            </w:pPr>
            <w:r>
              <w:rPr>
                <w:sz w:val="19"/>
              </w:rPr>
              <w:t>4.3.1</w:t>
            </w:r>
          </w:p>
        </w:tc>
        <w:tc>
          <w:tcPr>
            <w:tcW w:w="1761" w:type="dxa"/>
            <w:tcBorders>
              <w:bottom w:val="single" w:sz="4" w:space="0" w:color="A6A6A6"/>
            </w:tcBorders>
            <w:shd w:val="clear" w:color="auto" w:fill="auto"/>
            <w:tcMar>
              <w:top w:w="50" w:type="dxa"/>
              <w:left w:w="90" w:type="dxa"/>
              <w:bottom w:w="50" w:type="dxa"/>
              <w:right w:w="90" w:type="dxa"/>
            </w:tcMar>
          </w:tcPr>
          <w:p w14:paraId="214CECCF" w14:textId="77777777" w:rsidR="000C62E3" w:rsidRDefault="002E264F">
            <w:pPr>
              <w:spacing w:after="0" w:line="250" w:lineRule="auto"/>
              <w:jc w:val="left"/>
            </w:pPr>
            <w:r>
              <w:rPr>
                <w:sz w:val="19"/>
              </w:rPr>
              <w:t>Confirmación "Cobro con Yape o Plin"</w:t>
            </w:r>
          </w:p>
        </w:tc>
        <w:tc>
          <w:tcPr>
            <w:tcW w:w="4318" w:type="dxa"/>
            <w:tcBorders>
              <w:bottom w:val="single" w:sz="4" w:space="0" w:color="A6A6A6"/>
            </w:tcBorders>
            <w:shd w:val="clear" w:color="auto" w:fill="auto"/>
            <w:tcMar>
              <w:top w:w="50" w:type="dxa"/>
              <w:left w:w="90" w:type="dxa"/>
              <w:bottom w:w="50" w:type="dxa"/>
              <w:right w:w="90" w:type="dxa"/>
            </w:tcMar>
          </w:tcPr>
          <w:p w14:paraId="214CECD0" w14:textId="77777777" w:rsidR="000C62E3" w:rsidRDefault="002E264F">
            <w:pPr>
              <w:spacing w:after="0" w:line="250" w:lineRule="auto"/>
              <w:jc w:val="left"/>
            </w:pPr>
            <w:r>
              <w:rPr>
                <w:sz w:val="19"/>
              </w:rPr>
              <w:t>Pregunta si el cliente ya pagó el total</w:t>
            </w:r>
          </w:p>
        </w:tc>
        <w:tc>
          <w:tcPr>
            <w:tcW w:w="2831" w:type="dxa"/>
            <w:tcBorders>
              <w:bottom w:val="single" w:sz="4" w:space="0" w:color="A6A6A6"/>
            </w:tcBorders>
            <w:shd w:val="clear" w:color="auto" w:fill="auto"/>
            <w:tcMar>
              <w:top w:w="50" w:type="dxa"/>
              <w:left w:w="90" w:type="dxa"/>
              <w:bottom w:w="50" w:type="dxa"/>
              <w:right w:w="90" w:type="dxa"/>
            </w:tcMar>
          </w:tcPr>
          <w:p w14:paraId="214CECD1" w14:textId="77777777" w:rsidR="000C62E3" w:rsidRDefault="002E264F">
            <w:pPr>
              <w:spacing w:after="0" w:line="250" w:lineRule="auto"/>
              <w:jc w:val="left"/>
            </w:pPr>
            <w:r>
              <w:rPr>
                <w:sz w:val="19"/>
              </w:rPr>
              <w:t>4.3 Cobrar en efectivo, con Yape o con Plin</w:t>
            </w:r>
          </w:p>
        </w:tc>
      </w:tr>
      <w:tr w:rsidR="000C62E3" w14:paraId="214CECD7" w14:textId="77777777" w:rsidTr="00E84783">
        <w:trPr>
          <w:cantSplit/>
        </w:trPr>
        <w:tc>
          <w:tcPr>
            <w:tcW w:w="830" w:type="dxa"/>
            <w:tcBorders>
              <w:bottom w:val="single" w:sz="4" w:space="0" w:color="A6A6A6"/>
            </w:tcBorders>
            <w:shd w:val="clear" w:color="auto" w:fill="F2F2F2"/>
            <w:tcMar>
              <w:top w:w="50" w:type="dxa"/>
              <w:left w:w="90" w:type="dxa"/>
              <w:bottom w:w="50" w:type="dxa"/>
              <w:right w:w="90" w:type="dxa"/>
            </w:tcMar>
          </w:tcPr>
          <w:p w14:paraId="214CECD3" w14:textId="77777777" w:rsidR="000C62E3" w:rsidRDefault="002E264F">
            <w:pPr>
              <w:spacing w:after="0" w:line="250" w:lineRule="auto"/>
              <w:jc w:val="left"/>
            </w:pPr>
            <w:r>
              <w:rPr>
                <w:sz w:val="19"/>
              </w:rPr>
              <w:t>4.5.1</w:t>
            </w:r>
          </w:p>
        </w:tc>
        <w:tc>
          <w:tcPr>
            <w:tcW w:w="1761" w:type="dxa"/>
            <w:tcBorders>
              <w:bottom w:val="single" w:sz="4" w:space="0" w:color="A6A6A6"/>
            </w:tcBorders>
            <w:shd w:val="clear" w:color="auto" w:fill="F2F2F2"/>
            <w:tcMar>
              <w:top w:w="50" w:type="dxa"/>
              <w:left w:w="90" w:type="dxa"/>
              <w:bottom w:w="50" w:type="dxa"/>
              <w:right w:w="90" w:type="dxa"/>
            </w:tcMar>
          </w:tcPr>
          <w:p w14:paraId="214CECD4" w14:textId="77777777" w:rsidR="000C62E3" w:rsidRDefault="002E264F">
            <w:pPr>
              <w:spacing w:after="0" w:line="250" w:lineRule="auto"/>
              <w:jc w:val="left"/>
            </w:pPr>
            <w:r>
              <w:rPr>
                <w:sz w:val="19"/>
              </w:rPr>
              <w:t>Caja, pestaña Historial de turnos</w:t>
            </w:r>
          </w:p>
        </w:tc>
        <w:tc>
          <w:tcPr>
            <w:tcW w:w="4318" w:type="dxa"/>
            <w:tcBorders>
              <w:bottom w:val="single" w:sz="4" w:space="0" w:color="A6A6A6"/>
            </w:tcBorders>
            <w:shd w:val="clear" w:color="auto" w:fill="F2F2F2"/>
            <w:tcMar>
              <w:top w:w="50" w:type="dxa"/>
              <w:left w:w="90" w:type="dxa"/>
              <w:bottom w:w="50" w:type="dxa"/>
              <w:right w:w="90" w:type="dxa"/>
            </w:tcMar>
          </w:tcPr>
          <w:p w14:paraId="214CECD5" w14:textId="77777777" w:rsidR="000C62E3" w:rsidRDefault="002E264F">
            <w:pPr>
              <w:spacing w:after="0" w:line="250" w:lineRule="auto"/>
              <w:jc w:val="left"/>
            </w:pPr>
            <w:r>
              <w:rPr>
                <w:sz w:val="19"/>
              </w:rPr>
              <w:t>Turnos con faltante (rojo), sobrante (ámbar) y abierto (celeste)</w:t>
            </w:r>
          </w:p>
        </w:tc>
        <w:tc>
          <w:tcPr>
            <w:tcW w:w="2831" w:type="dxa"/>
            <w:tcBorders>
              <w:bottom w:val="single" w:sz="4" w:space="0" w:color="A6A6A6"/>
            </w:tcBorders>
            <w:shd w:val="clear" w:color="auto" w:fill="F2F2F2"/>
            <w:tcMar>
              <w:top w:w="50" w:type="dxa"/>
              <w:left w:w="90" w:type="dxa"/>
              <w:bottom w:w="50" w:type="dxa"/>
              <w:right w:w="90" w:type="dxa"/>
            </w:tcMar>
          </w:tcPr>
          <w:p w14:paraId="214CECD6" w14:textId="77777777" w:rsidR="000C62E3" w:rsidRDefault="002E264F">
            <w:pPr>
              <w:spacing w:after="0" w:line="250" w:lineRule="auto"/>
              <w:jc w:val="left"/>
            </w:pPr>
            <w:r>
              <w:rPr>
                <w:sz w:val="19"/>
              </w:rPr>
              <w:t>4.5 Cerrar un turno y cuadrar la caja</w:t>
            </w:r>
          </w:p>
        </w:tc>
      </w:tr>
      <w:tr w:rsidR="000C62E3" w14:paraId="214CECDC" w14:textId="77777777" w:rsidTr="00E84783">
        <w:trPr>
          <w:cantSplit/>
        </w:trPr>
        <w:tc>
          <w:tcPr>
            <w:tcW w:w="830" w:type="dxa"/>
            <w:tcBorders>
              <w:bottom w:val="single" w:sz="4" w:space="0" w:color="A6A6A6"/>
            </w:tcBorders>
            <w:shd w:val="clear" w:color="auto" w:fill="auto"/>
            <w:tcMar>
              <w:top w:w="50" w:type="dxa"/>
              <w:left w:w="90" w:type="dxa"/>
              <w:bottom w:w="50" w:type="dxa"/>
              <w:right w:w="90" w:type="dxa"/>
            </w:tcMar>
          </w:tcPr>
          <w:p w14:paraId="214CECD8" w14:textId="77777777" w:rsidR="000C62E3" w:rsidRDefault="002E264F">
            <w:pPr>
              <w:spacing w:after="0" w:line="250" w:lineRule="auto"/>
              <w:jc w:val="left"/>
            </w:pPr>
            <w:r>
              <w:rPr>
                <w:sz w:val="19"/>
              </w:rPr>
              <w:t>4.6.1</w:t>
            </w:r>
          </w:p>
        </w:tc>
        <w:tc>
          <w:tcPr>
            <w:tcW w:w="1761" w:type="dxa"/>
            <w:tcBorders>
              <w:bottom w:val="single" w:sz="4" w:space="0" w:color="A6A6A6"/>
            </w:tcBorders>
            <w:shd w:val="clear" w:color="auto" w:fill="auto"/>
            <w:tcMar>
              <w:top w:w="50" w:type="dxa"/>
              <w:left w:w="90" w:type="dxa"/>
              <w:bottom w:w="50" w:type="dxa"/>
              <w:right w:w="90" w:type="dxa"/>
            </w:tcMar>
          </w:tcPr>
          <w:p w14:paraId="214CECD9" w14:textId="77777777" w:rsidR="000C62E3" w:rsidRDefault="002E264F">
            <w:pPr>
              <w:spacing w:after="0" w:line="250" w:lineRule="auto"/>
              <w:jc w:val="left"/>
            </w:pPr>
            <w:r>
              <w:rPr>
                <w:sz w:val="19"/>
              </w:rPr>
              <w:t>Caja</w:t>
            </w:r>
          </w:p>
        </w:tc>
        <w:tc>
          <w:tcPr>
            <w:tcW w:w="4318" w:type="dxa"/>
            <w:tcBorders>
              <w:bottom w:val="single" w:sz="4" w:space="0" w:color="A6A6A6"/>
            </w:tcBorders>
            <w:shd w:val="clear" w:color="auto" w:fill="auto"/>
            <w:tcMar>
              <w:top w:w="50" w:type="dxa"/>
              <w:left w:w="90" w:type="dxa"/>
              <w:bottom w:w="50" w:type="dxa"/>
              <w:right w:w="90" w:type="dxa"/>
            </w:tcMar>
          </w:tcPr>
          <w:p w14:paraId="214CECDA" w14:textId="0B309807" w:rsidR="000C62E3" w:rsidRDefault="00E84783">
            <w:pPr>
              <w:spacing w:after="0" w:line="250" w:lineRule="auto"/>
              <w:jc w:val="left"/>
            </w:pPr>
            <w:r w:rsidRPr="00E84783">
              <w:rPr>
                <w:sz w:val="19"/>
              </w:rPr>
              <w:t>Ventana "Anular venta" con la lista de motivos y el detalle</w:t>
            </w:r>
          </w:p>
        </w:tc>
        <w:tc>
          <w:tcPr>
            <w:tcW w:w="2831" w:type="dxa"/>
            <w:tcBorders>
              <w:bottom w:val="single" w:sz="4" w:space="0" w:color="A6A6A6"/>
            </w:tcBorders>
            <w:shd w:val="clear" w:color="auto" w:fill="auto"/>
            <w:tcMar>
              <w:top w:w="50" w:type="dxa"/>
              <w:left w:w="90" w:type="dxa"/>
              <w:bottom w:w="50" w:type="dxa"/>
              <w:right w:w="90" w:type="dxa"/>
            </w:tcMar>
          </w:tcPr>
          <w:p w14:paraId="214CECDB" w14:textId="77777777" w:rsidR="000C62E3" w:rsidRDefault="002E264F">
            <w:pPr>
              <w:spacing w:after="0" w:line="250" w:lineRule="auto"/>
              <w:jc w:val="left"/>
            </w:pPr>
            <w:r>
              <w:rPr>
                <w:sz w:val="19"/>
              </w:rPr>
              <w:t>4.6 Anular una venta</w:t>
            </w:r>
          </w:p>
        </w:tc>
      </w:tr>
      <w:tr w:rsidR="00E84783" w14:paraId="15BE3C40" w14:textId="77777777" w:rsidTr="00E84783">
        <w:trPr>
          <w:cantSplit/>
        </w:trPr>
        <w:tc>
          <w:tcPr>
            <w:tcW w:w="830" w:type="dxa"/>
            <w:tcBorders>
              <w:bottom w:val="single" w:sz="4" w:space="0" w:color="A6A6A6"/>
            </w:tcBorders>
            <w:shd w:val="clear" w:color="auto" w:fill="F2F2F2"/>
            <w:tcMar>
              <w:top w:w="50" w:type="dxa"/>
              <w:left w:w="90" w:type="dxa"/>
              <w:bottom w:w="50" w:type="dxa"/>
              <w:right w:w="90" w:type="dxa"/>
            </w:tcMar>
          </w:tcPr>
          <w:p w14:paraId="08BBEA73" w14:textId="3E1A21D1" w:rsidR="00E84783" w:rsidRPr="00E84783" w:rsidRDefault="00E84783" w:rsidP="00E84783">
            <w:pPr>
              <w:spacing w:after="0" w:line="250" w:lineRule="auto"/>
              <w:jc w:val="left"/>
              <w:rPr>
                <w:sz w:val="19"/>
              </w:rPr>
            </w:pPr>
            <w:r w:rsidRPr="00E84783">
              <w:rPr>
                <w:sz w:val="19"/>
              </w:rPr>
              <w:t>4.6.2</w:t>
            </w:r>
          </w:p>
        </w:tc>
        <w:tc>
          <w:tcPr>
            <w:tcW w:w="1761" w:type="dxa"/>
            <w:tcBorders>
              <w:bottom w:val="single" w:sz="4" w:space="0" w:color="A6A6A6"/>
            </w:tcBorders>
            <w:shd w:val="clear" w:color="auto" w:fill="F2F2F2"/>
            <w:tcMar>
              <w:top w:w="50" w:type="dxa"/>
              <w:left w:w="90" w:type="dxa"/>
              <w:bottom w:w="50" w:type="dxa"/>
              <w:right w:w="90" w:type="dxa"/>
            </w:tcMar>
          </w:tcPr>
          <w:p w14:paraId="2C1DE065" w14:textId="0B901C1B" w:rsidR="00E84783" w:rsidRPr="00E84783" w:rsidRDefault="00E84783" w:rsidP="00E84783">
            <w:pPr>
              <w:spacing w:after="0" w:line="250" w:lineRule="auto"/>
              <w:jc w:val="left"/>
              <w:rPr>
                <w:sz w:val="19"/>
              </w:rPr>
            </w:pPr>
            <w:r w:rsidRPr="00E84783">
              <w:rPr>
                <w:sz w:val="19"/>
              </w:rPr>
              <w:t>Caja, pestaña Anulaciones</w:t>
            </w:r>
          </w:p>
        </w:tc>
        <w:tc>
          <w:tcPr>
            <w:tcW w:w="4318" w:type="dxa"/>
            <w:tcBorders>
              <w:bottom w:val="single" w:sz="4" w:space="0" w:color="A6A6A6"/>
            </w:tcBorders>
            <w:shd w:val="clear" w:color="auto" w:fill="F2F2F2"/>
            <w:tcMar>
              <w:top w:w="50" w:type="dxa"/>
              <w:left w:w="90" w:type="dxa"/>
              <w:bottom w:w="50" w:type="dxa"/>
              <w:right w:w="90" w:type="dxa"/>
            </w:tcMar>
          </w:tcPr>
          <w:p w14:paraId="11365963" w14:textId="3292EEBB" w:rsidR="00E84783" w:rsidRPr="00E84783" w:rsidRDefault="00E84783" w:rsidP="00E84783">
            <w:pPr>
              <w:spacing w:after="0" w:line="250" w:lineRule="auto"/>
              <w:jc w:val="left"/>
              <w:rPr>
                <w:sz w:val="19"/>
              </w:rPr>
            </w:pPr>
            <w:r w:rsidRPr="00E84783">
              <w:rPr>
                <w:sz w:val="19"/>
              </w:rPr>
              <w:t>Registro de todos los usuarios con el filtro Período</w:t>
            </w:r>
          </w:p>
        </w:tc>
        <w:tc>
          <w:tcPr>
            <w:tcW w:w="2831" w:type="dxa"/>
            <w:tcBorders>
              <w:bottom w:val="single" w:sz="4" w:space="0" w:color="A6A6A6"/>
            </w:tcBorders>
            <w:shd w:val="clear" w:color="auto" w:fill="F2F2F2"/>
            <w:tcMar>
              <w:top w:w="50" w:type="dxa"/>
              <w:left w:w="90" w:type="dxa"/>
              <w:bottom w:w="50" w:type="dxa"/>
              <w:right w:w="90" w:type="dxa"/>
            </w:tcMar>
          </w:tcPr>
          <w:p w14:paraId="6D0FE482" w14:textId="49DD5B3E" w:rsidR="00E84783" w:rsidRPr="00E84783" w:rsidRDefault="00E84783" w:rsidP="00E84783">
            <w:pPr>
              <w:spacing w:after="0" w:line="250" w:lineRule="auto"/>
              <w:jc w:val="left"/>
              <w:rPr>
                <w:sz w:val="19"/>
              </w:rPr>
            </w:pPr>
            <w:r w:rsidRPr="00E84783">
              <w:rPr>
                <w:sz w:val="19"/>
              </w:rPr>
              <w:t>4.6 Anular una venta</w:t>
            </w:r>
          </w:p>
        </w:tc>
      </w:tr>
      <w:tr w:rsidR="000C62E3" w14:paraId="214CECE1" w14:textId="77777777" w:rsidTr="00E84783">
        <w:trPr>
          <w:cantSplit/>
        </w:trPr>
        <w:tc>
          <w:tcPr>
            <w:tcW w:w="830" w:type="dxa"/>
            <w:tcBorders>
              <w:bottom w:val="single" w:sz="4" w:space="0" w:color="A6A6A6"/>
            </w:tcBorders>
            <w:shd w:val="clear" w:color="auto" w:fill="auto"/>
            <w:tcMar>
              <w:top w:w="50" w:type="dxa"/>
              <w:left w:w="90" w:type="dxa"/>
              <w:bottom w:w="50" w:type="dxa"/>
              <w:right w:w="90" w:type="dxa"/>
            </w:tcMar>
          </w:tcPr>
          <w:p w14:paraId="214CECDD" w14:textId="77777777" w:rsidR="000C62E3" w:rsidRDefault="002E264F">
            <w:pPr>
              <w:spacing w:after="0" w:line="250" w:lineRule="auto"/>
              <w:jc w:val="left"/>
            </w:pPr>
            <w:r>
              <w:rPr>
                <w:sz w:val="19"/>
              </w:rPr>
              <w:t>4.7.1</w:t>
            </w:r>
          </w:p>
        </w:tc>
        <w:tc>
          <w:tcPr>
            <w:tcW w:w="1761" w:type="dxa"/>
            <w:tcBorders>
              <w:bottom w:val="single" w:sz="4" w:space="0" w:color="A6A6A6"/>
            </w:tcBorders>
            <w:shd w:val="clear" w:color="auto" w:fill="auto"/>
            <w:tcMar>
              <w:top w:w="50" w:type="dxa"/>
              <w:left w:w="90" w:type="dxa"/>
              <w:bottom w:w="50" w:type="dxa"/>
              <w:right w:w="90" w:type="dxa"/>
            </w:tcMar>
          </w:tcPr>
          <w:p w14:paraId="214CECDE" w14:textId="77777777" w:rsidR="000C62E3" w:rsidRDefault="002E264F">
            <w:pPr>
              <w:spacing w:after="0" w:line="250" w:lineRule="auto"/>
              <w:jc w:val="left"/>
            </w:pPr>
            <w:r>
              <w:rPr>
                <w:sz w:val="19"/>
              </w:rPr>
              <w:t>Usuarios</w:t>
            </w:r>
          </w:p>
        </w:tc>
        <w:tc>
          <w:tcPr>
            <w:tcW w:w="4318" w:type="dxa"/>
            <w:tcBorders>
              <w:bottom w:val="single" w:sz="4" w:space="0" w:color="A6A6A6"/>
            </w:tcBorders>
            <w:shd w:val="clear" w:color="auto" w:fill="auto"/>
            <w:tcMar>
              <w:top w:w="50" w:type="dxa"/>
              <w:left w:w="90" w:type="dxa"/>
              <w:bottom w:w="50" w:type="dxa"/>
              <w:right w:w="90" w:type="dxa"/>
            </w:tcMar>
          </w:tcPr>
          <w:p w14:paraId="214CECDF" w14:textId="77777777" w:rsidR="000C62E3" w:rsidRDefault="002E264F">
            <w:pPr>
              <w:spacing w:after="0" w:line="250" w:lineRule="auto"/>
              <w:jc w:val="left"/>
            </w:pPr>
            <w:r>
              <w:rPr>
                <w:sz w:val="19"/>
              </w:rPr>
              <w:t>Ventana "Registrar Nuevo Usuario" con el rol elegido</w:t>
            </w:r>
          </w:p>
        </w:tc>
        <w:tc>
          <w:tcPr>
            <w:tcW w:w="2831" w:type="dxa"/>
            <w:tcBorders>
              <w:bottom w:val="single" w:sz="4" w:space="0" w:color="A6A6A6"/>
            </w:tcBorders>
            <w:shd w:val="clear" w:color="auto" w:fill="auto"/>
            <w:tcMar>
              <w:top w:w="50" w:type="dxa"/>
              <w:left w:w="90" w:type="dxa"/>
              <w:bottom w:w="50" w:type="dxa"/>
              <w:right w:w="90" w:type="dxa"/>
            </w:tcMar>
          </w:tcPr>
          <w:p w14:paraId="214CECE0" w14:textId="77777777" w:rsidR="000C62E3" w:rsidRDefault="002E264F">
            <w:pPr>
              <w:spacing w:after="0" w:line="250" w:lineRule="auto"/>
              <w:jc w:val="left"/>
            </w:pPr>
            <w:r>
              <w:rPr>
                <w:sz w:val="19"/>
              </w:rPr>
              <w:t>4.7 Gestionar usuarios y roles</w:t>
            </w:r>
          </w:p>
        </w:tc>
      </w:tr>
      <w:tr w:rsidR="000C62E3" w14:paraId="214CECE6" w14:textId="77777777" w:rsidTr="00E84783">
        <w:trPr>
          <w:cantSplit/>
        </w:trPr>
        <w:tc>
          <w:tcPr>
            <w:tcW w:w="830" w:type="dxa"/>
            <w:tcBorders>
              <w:bottom w:val="single" w:sz="4" w:space="0" w:color="A6A6A6"/>
            </w:tcBorders>
            <w:shd w:val="clear" w:color="auto" w:fill="F2F2F2"/>
            <w:tcMar>
              <w:top w:w="50" w:type="dxa"/>
              <w:left w:w="90" w:type="dxa"/>
              <w:bottom w:w="50" w:type="dxa"/>
              <w:right w:w="90" w:type="dxa"/>
            </w:tcMar>
          </w:tcPr>
          <w:p w14:paraId="214CECE2" w14:textId="77777777" w:rsidR="000C62E3" w:rsidRDefault="002E264F">
            <w:pPr>
              <w:spacing w:after="0" w:line="250" w:lineRule="auto"/>
              <w:jc w:val="left"/>
            </w:pPr>
            <w:r>
              <w:rPr>
                <w:sz w:val="19"/>
              </w:rPr>
              <w:t>4.8.1</w:t>
            </w:r>
          </w:p>
        </w:tc>
        <w:tc>
          <w:tcPr>
            <w:tcW w:w="1761" w:type="dxa"/>
            <w:tcBorders>
              <w:bottom w:val="single" w:sz="4" w:space="0" w:color="A6A6A6"/>
            </w:tcBorders>
            <w:shd w:val="clear" w:color="auto" w:fill="F2F2F2"/>
            <w:tcMar>
              <w:top w:w="50" w:type="dxa"/>
              <w:left w:w="90" w:type="dxa"/>
              <w:bottom w:w="50" w:type="dxa"/>
              <w:right w:w="90" w:type="dxa"/>
            </w:tcMar>
          </w:tcPr>
          <w:p w14:paraId="214CECE3" w14:textId="77777777" w:rsidR="000C62E3" w:rsidRDefault="002E264F">
            <w:pPr>
              <w:spacing w:after="0" w:line="250" w:lineRule="auto"/>
              <w:jc w:val="left"/>
            </w:pPr>
            <w:r>
              <w:rPr>
                <w:sz w:val="19"/>
              </w:rPr>
              <w:t>Productos</w:t>
            </w:r>
          </w:p>
        </w:tc>
        <w:tc>
          <w:tcPr>
            <w:tcW w:w="4318" w:type="dxa"/>
            <w:tcBorders>
              <w:bottom w:val="single" w:sz="4" w:space="0" w:color="A6A6A6"/>
            </w:tcBorders>
            <w:shd w:val="clear" w:color="auto" w:fill="F2F2F2"/>
            <w:tcMar>
              <w:top w:w="50" w:type="dxa"/>
              <w:left w:w="90" w:type="dxa"/>
              <w:bottom w:w="50" w:type="dxa"/>
              <w:right w:w="90" w:type="dxa"/>
            </w:tcMar>
          </w:tcPr>
          <w:p w14:paraId="214CECE4" w14:textId="77777777" w:rsidR="000C62E3" w:rsidRDefault="002E264F">
            <w:pPr>
              <w:spacing w:after="0" w:line="250" w:lineRule="auto"/>
              <w:jc w:val="left"/>
            </w:pPr>
            <w:r>
              <w:rPr>
                <w:sz w:val="19"/>
              </w:rPr>
              <w:t>Ventana "Editar producto" con precio y stock mínimo y máximo</w:t>
            </w:r>
          </w:p>
        </w:tc>
        <w:tc>
          <w:tcPr>
            <w:tcW w:w="2831" w:type="dxa"/>
            <w:tcBorders>
              <w:bottom w:val="single" w:sz="4" w:space="0" w:color="A6A6A6"/>
            </w:tcBorders>
            <w:shd w:val="clear" w:color="auto" w:fill="F2F2F2"/>
            <w:tcMar>
              <w:top w:w="50" w:type="dxa"/>
              <w:left w:w="90" w:type="dxa"/>
              <w:bottom w:w="50" w:type="dxa"/>
              <w:right w:w="90" w:type="dxa"/>
            </w:tcMar>
          </w:tcPr>
          <w:p w14:paraId="214CECE5" w14:textId="77777777" w:rsidR="000C62E3" w:rsidRDefault="002E264F">
            <w:pPr>
              <w:spacing w:after="0" w:line="250" w:lineRule="auto"/>
              <w:jc w:val="left"/>
            </w:pPr>
            <w:r>
              <w:rPr>
                <w:sz w:val="19"/>
              </w:rPr>
              <w:t>4.8 Gestionar productos</w:t>
            </w:r>
          </w:p>
        </w:tc>
      </w:tr>
      <w:tr w:rsidR="000C62E3" w14:paraId="214CECEB" w14:textId="77777777" w:rsidTr="00E84783">
        <w:trPr>
          <w:cantSplit/>
        </w:trPr>
        <w:tc>
          <w:tcPr>
            <w:tcW w:w="830" w:type="dxa"/>
            <w:tcBorders>
              <w:bottom w:val="single" w:sz="4" w:space="0" w:color="A6A6A6"/>
            </w:tcBorders>
            <w:shd w:val="clear" w:color="auto" w:fill="auto"/>
            <w:tcMar>
              <w:top w:w="50" w:type="dxa"/>
              <w:left w:w="90" w:type="dxa"/>
              <w:bottom w:w="50" w:type="dxa"/>
              <w:right w:w="90" w:type="dxa"/>
            </w:tcMar>
          </w:tcPr>
          <w:p w14:paraId="214CECE7" w14:textId="77777777" w:rsidR="000C62E3" w:rsidRDefault="002E264F">
            <w:pPr>
              <w:spacing w:after="0" w:line="250" w:lineRule="auto"/>
              <w:jc w:val="left"/>
            </w:pPr>
            <w:r>
              <w:rPr>
                <w:sz w:val="19"/>
              </w:rPr>
              <w:t>4.9.1</w:t>
            </w:r>
          </w:p>
        </w:tc>
        <w:tc>
          <w:tcPr>
            <w:tcW w:w="1761" w:type="dxa"/>
            <w:tcBorders>
              <w:bottom w:val="single" w:sz="4" w:space="0" w:color="A6A6A6"/>
            </w:tcBorders>
            <w:shd w:val="clear" w:color="auto" w:fill="auto"/>
            <w:tcMar>
              <w:top w:w="50" w:type="dxa"/>
              <w:left w:w="90" w:type="dxa"/>
              <w:bottom w:w="50" w:type="dxa"/>
              <w:right w:w="90" w:type="dxa"/>
            </w:tcMar>
          </w:tcPr>
          <w:p w14:paraId="214CECE8" w14:textId="77777777" w:rsidR="000C62E3" w:rsidRDefault="002E264F">
            <w:pPr>
              <w:spacing w:after="0" w:line="250" w:lineRule="auto"/>
              <w:jc w:val="left"/>
            </w:pPr>
            <w:r>
              <w:rPr>
                <w:sz w:val="19"/>
              </w:rPr>
              <w:t>Inventario, pestaña Lotes y vencimientos</w:t>
            </w:r>
          </w:p>
        </w:tc>
        <w:tc>
          <w:tcPr>
            <w:tcW w:w="4318" w:type="dxa"/>
            <w:tcBorders>
              <w:bottom w:val="single" w:sz="4" w:space="0" w:color="A6A6A6"/>
            </w:tcBorders>
            <w:shd w:val="clear" w:color="auto" w:fill="auto"/>
            <w:tcMar>
              <w:top w:w="50" w:type="dxa"/>
              <w:left w:w="90" w:type="dxa"/>
              <w:bottom w:w="50" w:type="dxa"/>
              <w:right w:w="90" w:type="dxa"/>
            </w:tcMar>
          </w:tcPr>
          <w:p w14:paraId="214CECE9" w14:textId="77777777" w:rsidR="000C62E3" w:rsidRDefault="002E264F">
            <w:pPr>
              <w:spacing w:after="0" w:line="250" w:lineRule="auto"/>
              <w:jc w:val="left"/>
            </w:pPr>
            <w:r>
              <w:rPr>
                <w:sz w:val="19"/>
              </w:rPr>
              <w:t>Lotes en orden FEFO con su estado y el botón Editar lote</w:t>
            </w:r>
          </w:p>
        </w:tc>
        <w:tc>
          <w:tcPr>
            <w:tcW w:w="2831" w:type="dxa"/>
            <w:tcBorders>
              <w:bottom w:val="single" w:sz="4" w:space="0" w:color="A6A6A6"/>
            </w:tcBorders>
            <w:shd w:val="clear" w:color="auto" w:fill="auto"/>
            <w:tcMar>
              <w:top w:w="50" w:type="dxa"/>
              <w:left w:w="90" w:type="dxa"/>
              <w:bottom w:w="50" w:type="dxa"/>
              <w:right w:w="90" w:type="dxa"/>
            </w:tcMar>
          </w:tcPr>
          <w:p w14:paraId="214CECEA" w14:textId="77777777" w:rsidR="000C62E3" w:rsidRDefault="002E264F">
            <w:pPr>
              <w:spacing w:after="0" w:line="250" w:lineRule="auto"/>
              <w:jc w:val="left"/>
            </w:pPr>
            <w:r>
              <w:rPr>
                <w:sz w:val="19"/>
              </w:rPr>
              <w:t>4.9 Recibir mercadería y editar lotes</w:t>
            </w:r>
          </w:p>
        </w:tc>
      </w:tr>
      <w:tr w:rsidR="000C62E3" w14:paraId="214CECF0" w14:textId="77777777" w:rsidTr="00E84783">
        <w:trPr>
          <w:cantSplit/>
        </w:trPr>
        <w:tc>
          <w:tcPr>
            <w:tcW w:w="830" w:type="dxa"/>
            <w:tcBorders>
              <w:bottom w:val="single" w:sz="4" w:space="0" w:color="A6A6A6"/>
            </w:tcBorders>
            <w:shd w:val="clear" w:color="auto" w:fill="F2F2F2"/>
            <w:tcMar>
              <w:top w:w="50" w:type="dxa"/>
              <w:left w:w="90" w:type="dxa"/>
              <w:bottom w:w="50" w:type="dxa"/>
              <w:right w:w="90" w:type="dxa"/>
            </w:tcMar>
          </w:tcPr>
          <w:p w14:paraId="214CECEC" w14:textId="77777777" w:rsidR="000C62E3" w:rsidRDefault="002E264F">
            <w:pPr>
              <w:spacing w:after="0" w:line="250" w:lineRule="auto"/>
              <w:jc w:val="left"/>
            </w:pPr>
            <w:r>
              <w:rPr>
                <w:sz w:val="19"/>
              </w:rPr>
              <w:t>4.10.1</w:t>
            </w:r>
          </w:p>
        </w:tc>
        <w:tc>
          <w:tcPr>
            <w:tcW w:w="1761" w:type="dxa"/>
            <w:tcBorders>
              <w:bottom w:val="single" w:sz="4" w:space="0" w:color="A6A6A6"/>
            </w:tcBorders>
            <w:shd w:val="clear" w:color="auto" w:fill="F2F2F2"/>
            <w:tcMar>
              <w:top w:w="50" w:type="dxa"/>
              <w:left w:w="90" w:type="dxa"/>
              <w:bottom w:w="50" w:type="dxa"/>
              <w:right w:w="90" w:type="dxa"/>
            </w:tcMar>
          </w:tcPr>
          <w:p w14:paraId="214CECED" w14:textId="77777777" w:rsidR="000C62E3" w:rsidRDefault="002E264F">
            <w:pPr>
              <w:spacing w:after="0" w:line="250" w:lineRule="auto"/>
              <w:jc w:val="left"/>
            </w:pPr>
            <w:r>
              <w:rPr>
                <w:sz w:val="19"/>
              </w:rPr>
              <w:t>Mermas</w:t>
            </w:r>
          </w:p>
        </w:tc>
        <w:tc>
          <w:tcPr>
            <w:tcW w:w="4318" w:type="dxa"/>
            <w:tcBorders>
              <w:bottom w:val="single" w:sz="4" w:space="0" w:color="A6A6A6"/>
            </w:tcBorders>
            <w:shd w:val="clear" w:color="auto" w:fill="F2F2F2"/>
            <w:tcMar>
              <w:top w:w="50" w:type="dxa"/>
              <w:left w:w="90" w:type="dxa"/>
              <w:bottom w:w="50" w:type="dxa"/>
              <w:right w:w="90" w:type="dxa"/>
            </w:tcMar>
          </w:tcPr>
          <w:p w14:paraId="214CECEE" w14:textId="77777777" w:rsidR="000C62E3" w:rsidRDefault="002E264F">
            <w:pPr>
              <w:spacing w:after="0" w:line="250" w:lineRule="auto"/>
              <w:jc w:val="left"/>
            </w:pPr>
            <w:r>
              <w:rPr>
                <w:sz w:val="19"/>
              </w:rPr>
              <w:t>Tarjetas Pendientes de autorizar, Unidades dadas de baja y Valor perdido, con mermas pendientes seleccionadas</w:t>
            </w:r>
          </w:p>
        </w:tc>
        <w:tc>
          <w:tcPr>
            <w:tcW w:w="2831" w:type="dxa"/>
            <w:tcBorders>
              <w:bottom w:val="single" w:sz="4" w:space="0" w:color="A6A6A6"/>
            </w:tcBorders>
            <w:shd w:val="clear" w:color="auto" w:fill="F2F2F2"/>
            <w:tcMar>
              <w:top w:w="50" w:type="dxa"/>
              <w:left w:w="90" w:type="dxa"/>
              <w:bottom w:w="50" w:type="dxa"/>
              <w:right w:w="90" w:type="dxa"/>
            </w:tcMar>
          </w:tcPr>
          <w:p w14:paraId="214CECEF" w14:textId="77777777" w:rsidR="000C62E3" w:rsidRDefault="002E264F">
            <w:pPr>
              <w:spacing w:after="0" w:line="250" w:lineRule="auto"/>
              <w:jc w:val="left"/>
            </w:pPr>
            <w:r>
              <w:rPr>
                <w:sz w:val="19"/>
              </w:rPr>
              <w:t>4.10 Registrar, aprobar o rechazar mermas</w:t>
            </w:r>
          </w:p>
        </w:tc>
      </w:tr>
      <w:tr w:rsidR="000C62E3" w14:paraId="214CECF5" w14:textId="77777777" w:rsidTr="00E84783">
        <w:trPr>
          <w:cantSplit/>
        </w:trPr>
        <w:tc>
          <w:tcPr>
            <w:tcW w:w="830" w:type="dxa"/>
            <w:tcBorders>
              <w:bottom w:val="single" w:sz="4" w:space="0" w:color="A6A6A6"/>
            </w:tcBorders>
            <w:shd w:val="clear" w:color="auto" w:fill="auto"/>
            <w:tcMar>
              <w:top w:w="50" w:type="dxa"/>
              <w:left w:w="90" w:type="dxa"/>
              <w:bottom w:w="50" w:type="dxa"/>
              <w:right w:w="90" w:type="dxa"/>
            </w:tcMar>
          </w:tcPr>
          <w:p w14:paraId="214CECF1" w14:textId="77777777" w:rsidR="000C62E3" w:rsidRDefault="002E264F">
            <w:pPr>
              <w:spacing w:after="0" w:line="250" w:lineRule="auto"/>
              <w:jc w:val="left"/>
            </w:pPr>
            <w:r>
              <w:rPr>
                <w:sz w:val="19"/>
              </w:rPr>
              <w:t>4.11.1</w:t>
            </w:r>
          </w:p>
        </w:tc>
        <w:tc>
          <w:tcPr>
            <w:tcW w:w="1761" w:type="dxa"/>
            <w:tcBorders>
              <w:bottom w:val="single" w:sz="4" w:space="0" w:color="A6A6A6"/>
            </w:tcBorders>
            <w:shd w:val="clear" w:color="auto" w:fill="auto"/>
            <w:tcMar>
              <w:top w:w="50" w:type="dxa"/>
              <w:left w:w="90" w:type="dxa"/>
              <w:bottom w:w="50" w:type="dxa"/>
              <w:right w:w="90" w:type="dxa"/>
            </w:tcMar>
          </w:tcPr>
          <w:p w14:paraId="214CECF2" w14:textId="77777777" w:rsidR="000C62E3" w:rsidRDefault="002E264F">
            <w:pPr>
              <w:spacing w:after="0" w:line="250" w:lineRule="auto"/>
              <w:jc w:val="left"/>
            </w:pPr>
            <w:r>
              <w:rPr>
                <w:sz w:val="19"/>
              </w:rPr>
              <w:t>Compras, pestaña Órdenes de compra</w:t>
            </w:r>
          </w:p>
        </w:tc>
        <w:tc>
          <w:tcPr>
            <w:tcW w:w="4318" w:type="dxa"/>
            <w:tcBorders>
              <w:bottom w:val="single" w:sz="4" w:space="0" w:color="A6A6A6"/>
            </w:tcBorders>
            <w:shd w:val="clear" w:color="auto" w:fill="auto"/>
            <w:tcMar>
              <w:top w:w="50" w:type="dxa"/>
              <w:left w:w="90" w:type="dxa"/>
              <w:bottom w:w="50" w:type="dxa"/>
              <w:right w:w="90" w:type="dxa"/>
            </w:tcMar>
          </w:tcPr>
          <w:p w14:paraId="214CECF3" w14:textId="77777777" w:rsidR="000C62E3" w:rsidRDefault="002E264F">
            <w:pPr>
              <w:spacing w:after="0" w:line="250" w:lineRule="auto"/>
              <w:jc w:val="left"/>
            </w:pPr>
            <w:r>
              <w:rPr>
                <w:sz w:val="19"/>
              </w:rPr>
              <w:t>Orden pendiente seleccionada con los botones Aprobar y Rechazar</w:t>
            </w:r>
          </w:p>
        </w:tc>
        <w:tc>
          <w:tcPr>
            <w:tcW w:w="2831" w:type="dxa"/>
            <w:tcBorders>
              <w:bottom w:val="single" w:sz="4" w:space="0" w:color="A6A6A6"/>
            </w:tcBorders>
            <w:shd w:val="clear" w:color="auto" w:fill="auto"/>
            <w:tcMar>
              <w:top w:w="50" w:type="dxa"/>
              <w:left w:w="90" w:type="dxa"/>
              <w:bottom w:w="50" w:type="dxa"/>
              <w:right w:w="90" w:type="dxa"/>
            </w:tcMar>
          </w:tcPr>
          <w:p w14:paraId="214CECF4" w14:textId="77777777" w:rsidR="000C62E3" w:rsidRDefault="002E264F">
            <w:pPr>
              <w:spacing w:after="0" w:line="250" w:lineRule="auto"/>
              <w:jc w:val="left"/>
            </w:pPr>
            <w:r>
              <w:rPr>
                <w:sz w:val="19"/>
              </w:rPr>
              <w:t>4.11 Alertas de reposición y órdenes de compra</w:t>
            </w:r>
          </w:p>
        </w:tc>
      </w:tr>
      <w:tr w:rsidR="000C62E3" w14:paraId="214CECFA" w14:textId="77777777" w:rsidTr="00E84783">
        <w:trPr>
          <w:cantSplit/>
        </w:trPr>
        <w:tc>
          <w:tcPr>
            <w:tcW w:w="830" w:type="dxa"/>
            <w:tcBorders>
              <w:bottom w:val="single" w:sz="4" w:space="0" w:color="A6A6A6"/>
            </w:tcBorders>
            <w:shd w:val="clear" w:color="auto" w:fill="F2F2F2"/>
            <w:tcMar>
              <w:top w:w="50" w:type="dxa"/>
              <w:left w:w="90" w:type="dxa"/>
              <w:bottom w:w="50" w:type="dxa"/>
              <w:right w:w="90" w:type="dxa"/>
            </w:tcMar>
          </w:tcPr>
          <w:p w14:paraId="214CECF6" w14:textId="77777777" w:rsidR="000C62E3" w:rsidRDefault="002E264F">
            <w:pPr>
              <w:spacing w:after="0" w:line="250" w:lineRule="auto"/>
              <w:jc w:val="left"/>
            </w:pPr>
            <w:r>
              <w:rPr>
                <w:sz w:val="19"/>
              </w:rPr>
              <w:t>4.12.1</w:t>
            </w:r>
          </w:p>
        </w:tc>
        <w:tc>
          <w:tcPr>
            <w:tcW w:w="1761" w:type="dxa"/>
            <w:tcBorders>
              <w:bottom w:val="single" w:sz="4" w:space="0" w:color="A6A6A6"/>
            </w:tcBorders>
            <w:shd w:val="clear" w:color="auto" w:fill="F2F2F2"/>
            <w:tcMar>
              <w:top w:w="50" w:type="dxa"/>
              <w:left w:w="90" w:type="dxa"/>
              <w:bottom w:w="50" w:type="dxa"/>
              <w:right w:w="90" w:type="dxa"/>
            </w:tcMar>
          </w:tcPr>
          <w:p w14:paraId="214CECF7" w14:textId="77777777" w:rsidR="000C62E3" w:rsidRDefault="002E264F">
            <w:pPr>
              <w:spacing w:after="0" w:line="250" w:lineRule="auto"/>
              <w:jc w:val="left"/>
            </w:pPr>
            <w:r>
              <w:rPr>
                <w:sz w:val="19"/>
              </w:rPr>
              <w:t>Reportes</w:t>
            </w:r>
          </w:p>
        </w:tc>
        <w:tc>
          <w:tcPr>
            <w:tcW w:w="4318" w:type="dxa"/>
            <w:tcBorders>
              <w:bottom w:val="single" w:sz="4" w:space="0" w:color="A6A6A6"/>
            </w:tcBorders>
            <w:shd w:val="clear" w:color="auto" w:fill="F2F2F2"/>
            <w:tcMar>
              <w:top w:w="50" w:type="dxa"/>
              <w:left w:w="90" w:type="dxa"/>
              <w:bottom w:w="50" w:type="dxa"/>
              <w:right w:w="90" w:type="dxa"/>
            </w:tcMar>
          </w:tcPr>
          <w:p w14:paraId="214CECF8" w14:textId="77777777" w:rsidR="000C62E3" w:rsidRDefault="002E264F">
            <w:pPr>
              <w:spacing w:after="0" w:line="250" w:lineRule="auto"/>
              <w:jc w:val="left"/>
            </w:pPr>
            <w:r>
              <w:rPr>
                <w:sz w:val="19"/>
              </w:rPr>
              <w:t>Indicadores comparados con el período anterior y el gráfico de ventas del período</w:t>
            </w:r>
          </w:p>
        </w:tc>
        <w:tc>
          <w:tcPr>
            <w:tcW w:w="2831" w:type="dxa"/>
            <w:tcBorders>
              <w:bottom w:val="single" w:sz="4" w:space="0" w:color="A6A6A6"/>
            </w:tcBorders>
            <w:shd w:val="clear" w:color="auto" w:fill="F2F2F2"/>
            <w:tcMar>
              <w:top w:w="50" w:type="dxa"/>
              <w:left w:w="90" w:type="dxa"/>
              <w:bottom w:w="50" w:type="dxa"/>
              <w:right w:w="90" w:type="dxa"/>
            </w:tcMar>
          </w:tcPr>
          <w:p w14:paraId="214CECF9" w14:textId="77777777" w:rsidR="000C62E3" w:rsidRDefault="002E264F">
            <w:pPr>
              <w:spacing w:after="0" w:line="250" w:lineRule="auto"/>
              <w:jc w:val="left"/>
            </w:pPr>
            <w:r>
              <w:rPr>
                <w:sz w:val="19"/>
              </w:rPr>
              <w:t>4.12 Consultar los reportes</w:t>
            </w:r>
          </w:p>
        </w:tc>
      </w:tr>
      <w:tr w:rsidR="000C62E3" w14:paraId="214CECFF" w14:textId="77777777" w:rsidTr="00E84783">
        <w:trPr>
          <w:cantSplit/>
        </w:trPr>
        <w:tc>
          <w:tcPr>
            <w:tcW w:w="830" w:type="dxa"/>
            <w:tcBorders>
              <w:bottom w:val="single" w:sz="4" w:space="0" w:color="A6A6A6"/>
            </w:tcBorders>
            <w:shd w:val="clear" w:color="auto" w:fill="auto"/>
            <w:tcMar>
              <w:top w:w="50" w:type="dxa"/>
              <w:left w:w="90" w:type="dxa"/>
              <w:bottom w:w="50" w:type="dxa"/>
              <w:right w:w="90" w:type="dxa"/>
            </w:tcMar>
          </w:tcPr>
          <w:p w14:paraId="214CECFB" w14:textId="77777777" w:rsidR="000C62E3" w:rsidRDefault="002E264F">
            <w:pPr>
              <w:spacing w:after="0" w:line="250" w:lineRule="auto"/>
              <w:jc w:val="left"/>
            </w:pPr>
            <w:r>
              <w:rPr>
                <w:sz w:val="19"/>
              </w:rPr>
              <w:t>4.13.1</w:t>
            </w:r>
          </w:p>
        </w:tc>
        <w:tc>
          <w:tcPr>
            <w:tcW w:w="1761" w:type="dxa"/>
            <w:tcBorders>
              <w:bottom w:val="single" w:sz="4" w:space="0" w:color="A6A6A6"/>
            </w:tcBorders>
            <w:shd w:val="clear" w:color="auto" w:fill="auto"/>
            <w:tcMar>
              <w:top w:w="50" w:type="dxa"/>
              <w:left w:w="90" w:type="dxa"/>
              <w:bottom w:w="50" w:type="dxa"/>
              <w:right w:w="90" w:type="dxa"/>
            </w:tcMar>
          </w:tcPr>
          <w:p w14:paraId="214CECFC" w14:textId="77777777" w:rsidR="000C62E3" w:rsidRDefault="002E264F">
            <w:pPr>
              <w:spacing w:after="0" w:line="250" w:lineRule="auto"/>
              <w:jc w:val="left"/>
            </w:pPr>
            <w:r>
              <w:rPr>
                <w:sz w:val="19"/>
              </w:rPr>
              <w:t>Mermas</w:t>
            </w:r>
          </w:p>
        </w:tc>
        <w:tc>
          <w:tcPr>
            <w:tcW w:w="4318" w:type="dxa"/>
            <w:tcBorders>
              <w:bottom w:val="single" w:sz="4" w:space="0" w:color="A6A6A6"/>
            </w:tcBorders>
            <w:shd w:val="clear" w:color="auto" w:fill="auto"/>
            <w:tcMar>
              <w:top w:w="50" w:type="dxa"/>
              <w:left w:w="90" w:type="dxa"/>
              <w:bottom w:w="50" w:type="dxa"/>
              <w:right w:w="90" w:type="dxa"/>
            </w:tcMar>
          </w:tcPr>
          <w:p w14:paraId="214CECFD" w14:textId="77777777" w:rsidR="000C62E3" w:rsidRDefault="002E264F">
            <w:pPr>
              <w:spacing w:after="0" w:line="250" w:lineRule="auto"/>
              <w:jc w:val="left"/>
            </w:pPr>
            <w:r>
              <w:rPr>
                <w:sz w:val="19"/>
              </w:rPr>
              <w:t>Menú Exportar con las opciones Exportar PDF y Exportar Excel</w:t>
            </w:r>
          </w:p>
        </w:tc>
        <w:tc>
          <w:tcPr>
            <w:tcW w:w="2831" w:type="dxa"/>
            <w:tcBorders>
              <w:bottom w:val="single" w:sz="4" w:space="0" w:color="A6A6A6"/>
            </w:tcBorders>
            <w:shd w:val="clear" w:color="auto" w:fill="auto"/>
            <w:tcMar>
              <w:top w:w="50" w:type="dxa"/>
              <w:left w:w="90" w:type="dxa"/>
              <w:bottom w:w="50" w:type="dxa"/>
              <w:right w:w="90" w:type="dxa"/>
            </w:tcMar>
          </w:tcPr>
          <w:p w14:paraId="214CECFE" w14:textId="77777777" w:rsidR="000C62E3" w:rsidRDefault="002E264F">
            <w:pPr>
              <w:spacing w:after="0" w:line="250" w:lineRule="auto"/>
              <w:jc w:val="left"/>
            </w:pPr>
            <w:r>
              <w:rPr>
                <w:sz w:val="19"/>
              </w:rPr>
              <w:t>4.13 Exportar a PDF y a Excel</w:t>
            </w:r>
          </w:p>
        </w:tc>
      </w:tr>
      <w:tr w:rsidR="000C62E3" w14:paraId="214CED04" w14:textId="77777777" w:rsidTr="00E84783">
        <w:trPr>
          <w:cantSplit/>
        </w:trPr>
        <w:tc>
          <w:tcPr>
            <w:tcW w:w="830" w:type="dxa"/>
            <w:tcBorders>
              <w:bottom w:val="single" w:sz="4" w:space="0" w:color="A6A6A6"/>
            </w:tcBorders>
            <w:shd w:val="clear" w:color="auto" w:fill="F2F2F2"/>
            <w:tcMar>
              <w:top w:w="50" w:type="dxa"/>
              <w:left w:w="90" w:type="dxa"/>
              <w:bottom w:w="50" w:type="dxa"/>
              <w:right w:w="90" w:type="dxa"/>
            </w:tcMar>
          </w:tcPr>
          <w:p w14:paraId="214CED00" w14:textId="77777777" w:rsidR="000C62E3" w:rsidRDefault="002E264F">
            <w:pPr>
              <w:spacing w:after="0" w:line="250" w:lineRule="auto"/>
              <w:jc w:val="left"/>
            </w:pPr>
            <w:r>
              <w:rPr>
                <w:sz w:val="19"/>
              </w:rPr>
              <w:t>4.14.1</w:t>
            </w:r>
          </w:p>
        </w:tc>
        <w:tc>
          <w:tcPr>
            <w:tcW w:w="1761" w:type="dxa"/>
            <w:tcBorders>
              <w:bottom w:val="single" w:sz="4" w:space="0" w:color="A6A6A6"/>
            </w:tcBorders>
            <w:shd w:val="clear" w:color="auto" w:fill="F2F2F2"/>
            <w:tcMar>
              <w:top w:w="50" w:type="dxa"/>
              <w:left w:w="90" w:type="dxa"/>
              <w:bottom w:w="50" w:type="dxa"/>
              <w:right w:w="90" w:type="dxa"/>
            </w:tcMar>
          </w:tcPr>
          <w:p w14:paraId="214CED01" w14:textId="77777777" w:rsidR="000C62E3" w:rsidRDefault="002E264F">
            <w:pPr>
              <w:spacing w:after="0" w:line="250" w:lineRule="auto"/>
              <w:jc w:val="left"/>
            </w:pPr>
            <w:r>
              <w:rPr>
                <w:sz w:val="19"/>
              </w:rPr>
              <w:t>Negocio</w:t>
            </w:r>
          </w:p>
        </w:tc>
        <w:tc>
          <w:tcPr>
            <w:tcW w:w="4318" w:type="dxa"/>
            <w:tcBorders>
              <w:bottom w:val="single" w:sz="4" w:space="0" w:color="A6A6A6"/>
            </w:tcBorders>
            <w:shd w:val="clear" w:color="auto" w:fill="F2F2F2"/>
            <w:tcMar>
              <w:top w:w="50" w:type="dxa"/>
              <w:left w:w="90" w:type="dxa"/>
              <w:bottom w:w="50" w:type="dxa"/>
              <w:right w:w="90" w:type="dxa"/>
            </w:tcMar>
          </w:tcPr>
          <w:p w14:paraId="214CED02" w14:textId="77777777" w:rsidR="000C62E3" w:rsidRDefault="002E264F">
            <w:pPr>
              <w:spacing w:after="0" w:line="250" w:lineRule="auto"/>
              <w:jc w:val="left"/>
            </w:pPr>
            <w:r>
              <w:rPr>
                <w:sz w:val="19"/>
              </w:rPr>
              <w:t>Datos del negocio para el comprobante</w:t>
            </w:r>
          </w:p>
        </w:tc>
        <w:tc>
          <w:tcPr>
            <w:tcW w:w="2831" w:type="dxa"/>
            <w:tcBorders>
              <w:bottom w:val="single" w:sz="4" w:space="0" w:color="A6A6A6"/>
            </w:tcBorders>
            <w:shd w:val="clear" w:color="auto" w:fill="F2F2F2"/>
            <w:tcMar>
              <w:top w:w="50" w:type="dxa"/>
              <w:left w:w="90" w:type="dxa"/>
              <w:bottom w:w="50" w:type="dxa"/>
              <w:right w:w="90" w:type="dxa"/>
            </w:tcMar>
          </w:tcPr>
          <w:p w14:paraId="214CED03" w14:textId="77777777" w:rsidR="000C62E3" w:rsidRDefault="002E264F">
            <w:pPr>
              <w:spacing w:after="0" w:line="250" w:lineRule="auto"/>
              <w:jc w:val="left"/>
            </w:pPr>
            <w:r>
              <w:rPr>
                <w:sz w:val="19"/>
              </w:rPr>
              <w:t>4.14 Configurar los datos del negocio</w:t>
            </w:r>
          </w:p>
        </w:tc>
      </w:tr>
      <w:tr w:rsidR="000C62E3" w14:paraId="214CED09" w14:textId="77777777" w:rsidTr="00E84783">
        <w:trPr>
          <w:cantSplit/>
        </w:trPr>
        <w:tc>
          <w:tcPr>
            <w:tcW w:w="830" w:type="dxa"/>
            <w:shd w:val="clear" w:color="auto" w:fill="auto"/>
            <w:tcMar>
              <w:top w:w="50" w:type="dxa"/>
              <w:left w:w="90" w:type="dxa"/>
              <w:bottom w:w="50" w:type="dxa"/>
              <w:right w:w="90" w:type="dxa"/>
            </w:tcMar>
          </w:tcPr>
          <w:p w14:paraId="214CED05" w14:textId="77777777" w:rsidR="000C62E3" w:rsidRDefault="002E264F">
            <w:pPr>
              <w:spacing w:after="0" w:line="250" w:lineRule="auto"/>
              <w:jc w:val="left"/>
            </w:pPr>
            <w:r>
              <w:rPr>
                <w:sz w:val="19"/>
              </w:rPr>
              <w:t>4.15.1</w:t>
            </w:r>
          </w:p>
        </w:tc>
        <w:tc>
          <w:tcPr>
            <w:tcW w:w="1761" w:type="dxa"/>
            <w:shd w:val="clear" w:color="auto" w:fill="auto"/>
            <w:tcMar>
              <w:top w:w="50" w:type="dxa"/>
              <w:left w:w="90" w:type="dxa"/>
              <w:bottom w:w="50" w:type="dxa"/>
              <w:right w:w="90" w:type="dxa"/>
            </w:tcMar>
          </w:tcPr>
          <w:p w14:paraId="214CED06" w14:textId="77777777" w:rsidR="000C62E3" w:rsidRDefault="002E264F">
            <w:pPr>
              <w:spacing w:after="0" w:line="250" w:lineRule="auto"/>
              <w:jc w:val="left"/>
            </w:pPr>
            <w:r>
              <w:rPr>
                <w:sz w:val="19"/>
              </w:rPr>
              <w:t>Ventana de respaldo.bat</w:t>
            </w:r>
          </w:p>
        </w:tc>
        <w:tc>
          <w:tcPr>
            <w:tcW w:w="4318" w:type="dxa"/>
            <w:shd w:val="clear" w:color="auto" w:fill="auto"/>
            <w:tcMar>
              <w:top w:w="50" w:type="dxa"/>
              <w:left w:w="90" w:type="dxa"/>
              <w:bottom w:w="50" w:type="dxa"/>
              <w:right w:w="90" w:type="dxa"/>
            </w:tcMar>
          </w:tcPr>
          <w:p w14:paraId="214CED07" w14:textId="77777777" w:rsidR="000C62E3" w:rsidRDefault="002E264F">
            <w:pPr>
              <w:spacing w:after="0" w:line="250" w:lineRule="auto"/>
              <w:jc w:val="left"/>
            </w:pPr>
            <w:r>
              <w:rPr>
                <w:sz w:val="19"/>
              </w:rPr>
              <w:t>Mensaje "Respaldo guardado en" y "Presione una tecla para continuar"</w:t>
            </w:r>
          </w:p>
        </w:tc>
        <w:tc>
          <w:tcPr>
            <w:tcW w:w="2831" w:type="dxa"/>
            <w:shd w:val="clear" w:color="auto" w:fill="auto"/>
            <w:tcMar>
              <w:top w:w="50" w:type="dxa"/>
              <w:left w:w="90" w:type="dxa"/>
              <w:bottom w:w="50" w:type="dxa"/>
              <w:right w:w="90" w:type="dxa"/>
            </w:tcMar>
          </w:tcPr>
          <w:p w14:paraId="214CED08" w14:textId="77777777" w:rsidR="000C62E3" w:rsidRDefault="002E264F">
            <w:pPr>
              <w:spacing w:after="0" w:line="250" w:lineRule="auto"/>
              <w:jc w:val="left"/>
            </w:pPr>
            <w:r>
              <w:rPr>
                <w:sz w:val="19"/>
              </w:rPr>
              <w:t>4.15 Respaldar la base de datos</w:t>
            </w:r>
          </w:p>
        </w:tc>
      </w:tr>
    </w:tbl>
    <w:p w14:paraId="214CED0A" w14:textId="77777777" w:rsidR="000C62E3" w:rsidRDefault="000C62E3">
      <w:pPr>
        <w:spacing w:after="80"/>
      </w:pPr>
    </w:p>
    <w:sectPr w:rsidR="000C62E3">
      <w:footerReference w:type="default" r:id="rId7"/>
      <w:pgSz w:w="12240" w:h="15840"/>
      <w:pgMar w:top="1200" w:right="1250" w:bottom="1100" w:left="1250" w:header="600" w:footer="6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CED10" w14:textId="77777777" w:rsidR="002E264F" w:rsidRDefault="002E264F">
      <w:pPr>
        <w:spacing w:after="0" w:line="240" w:lineRule="auto"/>
      </w:pPr>
      <w:r>
        <w:separator/>
      </w:r>
    </w:p>
  </w:endnote>
  <w:endnote w:type="continuationSeparator" w:id="0">
    <w:p w14:paraId="214CED12" w14:textId="77777777" w:rsidR="002E264F" w:rsidRDefault="002E2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CED0B" w14:textId="77777777" w:rsidR="000C62E3" w:rsidRDefault="002E264F">
    <w:pPr>
      <w:pStyle w:val="Piedepgina1"/>
      <w:pBdr>
        <w:top w:val="single" w:sz="4" w:space="4" w:color="BFBFBF"/>
      </w:pBdr>
    </w:pPr>
    <w:r>
      <w:t xml:space="preserve">SEIPO · Manual del Administrador · v1.2  ·  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CED0C" w14:textId="77777777" w:rsidR="002E264F" w:rsidRDefault="002E264F">
      <w:pPr>
        <w:spacing w:after="0" w:line="240" w:lineRule="auto"/>
      </w:pPr>
      <w:r>
        <w:separator/>
      </w:r>
    </w:p>
  </w:footnote>
  <w:footnote w:type="continuationSeparator" w:id="0">
    <w:p w14:paraId="214CED0E" w14:textId="77777777" w:rsidR="002E264F" w:rsidRDefault="002E2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71534"/>
    <w:multiLevelType w:val="hybridMultilevel"/>
    <w:tmpl w:val="3A40FE72"/>
    <w:lvl w:ilvl="0" w:tplc="29DE7A8A">
      <w:start w:val="1"/>
      <w:numFmt w:val="bullet"/>
      <w:lvlText w:val="•"/>
      <w:lvlJc w:val="left"/>
      <w:pPr>
        <w:ind w:left="720" w:hanging="360"/>
      </w:pPr>
      <w:rPr>
        <w:color w:val="1F3864"/>
      </w:rPr>
    </w:lvl>
    <w:lvl w:ilvl="1" w:tplc="8C984B06">
      <w:start w:val="1"/>
      <w:numFmt w:val="bullet"/>
      <w:lvlText w:val="–"/>
      <w:lvlJc w:val="left"/>
      <w:pPr>
        <w:ind w:left="1200" w:hanging="300"/>
      </w:pPr>
    </w:lvl>
    <w:lvl w:ilvl="2" w:tplc="96F24F12">
      <w:numFmt w:val="decimal"/>
      <w:lvlText w:val=""/>
      <w:lvlJc w:val="left"/>
    </w:lvl>
    <w:lvl w:ilvl="3" w:tplc="DD186E18">
      <w:numFmt w:val="decimal"/>
      <w:lvlText w:val=""/>
      <w:lvlJc w:val="left"/>
    </w:lvl>
    <w:lvl w:ilvl="4" w:tplc="F7507916">
      <w:numFmt w:val="decimal"/>
      <w:lvlText w:val=""/>
      <w:lvlJc w:val="left"/>
    </w:lvl>
    <w:lvl w:ilvl="5" w:tplc="E0F48370">
      <w:numFmt w:val="decimal"/>
      <w:lvlText w:val=""/>
      <w:lvlJc w:val="left"/>
    </w:lvl>
    <w:lvl w:ilvl="6" w:tplc="D278EA14">
      <w:numFmt w:val="decimal"/>
      <w:lvlText w:val=""/>
      <w:lvlJc w:val="left"/>
    </w:lvl>
    <w:lvl w:ilvl="7" w:tplc="9CF04204">
      <w:numFmt w:val="decimal"/>
      <w:lvlText w:val=""/>
      <w:lvlJc w:val="left"/>
    </w:lvl>
    <w:lvl w:ilvl="8" w:tplc="E3CCA356">
      <w:numFmt w:val="decimal"/>
      <w:lvlText w:val=""/>
      <w:lvlJc w:val="left"/>
    </w:lvl>
  </w:abstractNum>
  <w:num w:numId="1" w16cid:durableId="114658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2E3"/>
    <w:rsid w:val="000C62E3"/>
    <w:rsid w:val="002E264F"/>
    <w:rsid w:val="00477B12"/>
    <w:rsid w:val="007066D9"/>
    <w:rsid w:val="00A12474"/>
    <w:rsid w:val="00B038AA"/>
    <w:rsid w:val="00BC567A"/>
    <w:rsid w:val="00C87410"/>
    <w:rsid w:val="00E847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4CEB9B"/>
  <w15:docId w15:val="{3407DF3D-15C1-45F7-B4C9-66F8BD36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PE" w:eastAsia="es-PE" w:bidi="ar-SA"/>
      </w:rPr>
    </w:rPrDefault>
    <w:pPrDefault>
      <w:pPr>
        <w:spacing w:after="9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uiPriority w:val="9"/>
    <w:qFormat/>
    <w:pPr>
      <w:keepNext/>
      <w:pBdr>
        <w:bottom w:val="single" w:sz="8" w:space="2" w:color="1F3864"/>
      </w:pBdr>
      <w:spacing w:before="300" w:after="120"/>
      <w:jc w:val="left"/>
      <w:outlineLvl w:val="0"/>
    </w:pPr>
    <w:rPr>
      <w:b/>
      <w:bCs/>
      <w:color w:val="1F3864"/>
      <w:sz w:val="30"/>
      <w:szCs w:val="30"/>
    </w:rPr>
  </w:style>
  <w:style w:type="paragraph" w:styleId="Ttulo2">
    <w:name w:val="heading 2"/>
    <w:basedOn w:val="Normal"/>
    <w:next w:val="Normal"/>
    <w:uiPriority w:val="9"/>
    <w:unhideWhenUsed/>
    <w:qFormat/>
    <w:pPr>
      <w:keepNext/>
      <w:spacing w:before="220" w:after="80"/>
      <w:jc w:val="left"/>
      <w:outlineLvl w:val="1"/>
    </w:pPr>
    <w:rPr>
      <w:b/>
      <w:bCs/>
      <w:color w:val="2E5A88"/>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uiPriority w:val="39"/>
    <w:pPr>
      <w:tabs>
        <w:tab w:val="right" w:leader="dot" w:pos="9730"/>
      </w:tabs>
      <w:spacing w:before="100" w:after="20"/>
    </w:pPr>
    <w:rPr>
      <w:b/>
    </w:rPr>
  </w:style>
  <w:style w:type="paragraph" w:styleId="TDC2">
    <w:name w:val="toc 2"/>
    <w:basedOn w:val="Normal"/>
    <w:next w:val="Normal"/>
    <w:uiPriority w:val="39"/>
    <w:pPr>
      <w:tabs>
        <w:tab w:val="right" w:leader="dot" w:pos="9730"/>
      </w:tabs>
      <w:spacing w:after="20"/>
      <w:ind w:left="300"/>
    </w:pPr>
  </w:style>
  <w:style w:type="character" w:styleId="Hipervnculo">
    <w:name w:val="Hyperlink"/>
    <w:uiPriority w:val="99"/>
    <w:rPr>
      <w:color w:val="1F3864"/>
    </w:rPr>
  </w:style>
  <w:style w:type="paragraph" w:customStyle="1" w:styleId="Tituloindice">
    <w:name w:val="Titulo indice"/>
    <w:basedOn w:val="Normal"/>
    <w:qFormat/>
    <w:pPr>
      <w:spacing w:after="200"/>
      <w:jc w:val="left"/>
    </w:pPr>
    <w:rPr>
      <w:b/>
      <w:color w:val="1F3864"/>
      <w:sz w:val="30"/>
    </w:rPr>
  </w:style>
  <w:style w:type="paragraph" w:customStyle="1" w:styleId="Pasonumerado">
    <w:name w:val="Paso numerado"/>
    <w:basedOn w:val="Normal"/>
    <w:qFormat/>
    <w:pPr>
      <w:spacing w:after="60"/>
      <w:ind w:left="720" w:hanging="360"/>
    </w:pPr>
  </w:style>
  <w:style w:type="paragraph" w:customStyle="1" w:styleId="Vineta">
    <w:name w:val="Vineta"/>
    <w:basedOn w:val="Normal"/>
    <w:qFormat/>
    <w:pPr>
      <w:spacing w:after="60"/>
    </w:pPr>
  </w:style>
  <w:style w:type="paragraph" w:customStyle="1" w:styleId="Marcadordecaptura">
    <w:name w:val="Marcador de captura"/>
    <w:basedOn w:val="Normal"/>
    <w:qFormat/>
    <w:pPr>
      <w:pBdr>
        <w:top w:val="dashed" w:sz="6" w:space="6" w:color="7F7F7F"/>
        <w:left w:val="dashed" w:sz="6" w:space="6" w:color="7F7F7F"/>
        <w:bottom w:val="dashed" w:sz="6" w:space="6" w:color="7F7F7F"/>
        <w:right w:val="dashed" w:sz="6" w:space="6" w:color="7F7F7F"/>
      </w:pBdr>
      <w:shd w:val="clear" w:color="auto" w:fill="F2F2F2"/>
      <w:spacing w:before="160" w:after="200"/>
      <w:ind w:left="700" w:right="700"/>
      <w:jc w:val="center"/>
    </w:pPr>
    <w:rPr>
      <w:i/>
      <w:color w:val="595959"/>
      <w:sz w:val="19"/>
    </w:rPr>
  </w:style>
  <w:style w:type="paragraph" w:customStyle="1" w:styleId="Portadasistema">
    <w:name w:val="Portada sistema"/>
    <w:basedOn w:val="Normal"/>
    <w:qFormat/>
    <w:pPr>
      <w:spacing w:after="120"/>
      <w:jc w:val="center"/>
    </w:pPr>
    <w:rPr>
      <w:b/>
      <w:color w:val="1F3864"/>
      <w:sz w:val="72"/>
    </w:rPr>
  </w:style>
  <w:style w:type="paragraph" w:customStyle="1" w:styleId="Portadatitulo">
    <w:name w:val="Portada titulo"/>
    <w:basedOn w:val="Normal"/>
    <w:qFormat/>
    <w:pPr>
      <w:spacing w:after="240"/>
      <w:jc w:val="center"/>
    </w:pPr>
    <w:rPr>
      <w:color w:val="2E5A88"/>
      <w:sz w:val="44"/>
    </w:rPr>
  </w:style>
  <w:style w:type="paragraph" w:customStyle="1" w:styleId="Portadadato">
    <w:name w:val="Portada dato"/>
    <w:basedOn w:val="Normal"/>
    <w:qFormat/>
    <w:pPr>
      <w:spacing w:after="160"/>
      <w:jc w:val="center"/>
    </w:pPr>
    <w:rPr>
      <w:color w:val="404040"/>
      <w:sz w:val="24"/>
    </w:rPr>
  </w:style>
  <w:style w:type="paragraph" w:customStyle="1" w:styleId="Piedepgina1">
    <w:name w:val="Pie de página1"/>
    <w:basedOn w:val="Normal"/>
    <w:qFormat/>
    <w:pPr>
      <w:jc w:val="right"/>
    </w:pPr>
    <w:rPr>
      <w:color w:val="7F7F7F"/>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4526</Words>
  <Characters>24896</Characters>
  <Application>Microsoft Office Word</Application>
  <DocSecurity>0</DocSecurity>
  <Lines>207</Lines>
  <Paragraphs>58</Paragraphs>
  <ScaleCrop>false</ScaleCrop>
  <Company/>
  <LinksUpToDate>false</LinksUpToDate>
  <CharactersWithSpaces>29364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SEIPO · Manual del Administrador · v1.2</dc:title>
  <dc:creator>Claudio Puente y Francesco Camarena Damián</dc:creator>
  <cp:lastModifiedBy>Claudio Puente</cp:lastModifiedBy>
  <cp:revision>5</cp:revision>
  <dcterms:created xsi:type="dcterms:W3CDTF">2026-10-20T04:59:00Z</dcterms:created>
  <dcterms:modified xsi:type="dcterms:W3CDTF">2026-10-31T01:52:00Z</dcterms:modified>
  <dc:language>es-PE</dc:language>
</cp:coreProperties>
</file>