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6614" w14:textId="77777777" w:rsidR="00DA16E6" w:rsidRDefault="00DA16E6">
      <w:pPr>
        <w:spacing w:before="2200" w:after="0"/>
      </w:pPr>
    </w:p>
    <w:p w14:paraId="14466615" w14:textId="77777777" w:rsidR="00DA16E6" w:rsidRDefault="00A84864">
      <w:pPr>
        <w:pStyle w:val="Portadasistema"/>
      </w:pPr>
      <w:r>
        <w:t>SEIPO</w:t>
      </w:r>
    </w:p>
    <w:p w14:paraId="14466616" w14:textId="77777777" w:rsidR="00DA16E6" w:rsidRDefault="00A84864">
      <w:pPr>
        <w:pStyle w:val="Portadatitulo"/>
      </w:pPr>
      <w:r>
        <w:t>Manual del Personal de Tienda</w:t>
      </w:r>
    </w:p>
    <w:p w14:paraId="14466617" w14:textId="77777777" w:rsidR="00DA16E6" w:rsidRDefault="00DA16E6">
      <w:pPr>
        <w:pBdr>
          <w:bottom w:val="single" w:sz="12" w:space="1" w:color="1F3864"/>
        </w:pBdr>
        <w:spacing w:after="600"/>
        <w:ind w:left="2600" w:right="2600"/>
      </w:pPr>
    </w:p>
    <w:p w14:paraId="14466618" w14:textId="77777777" w:rsidR="00DA16E6" w:rsidRDefault="00A84864">
      <w:pPr>
        <w:pStyle w:val="Portadadato"/>
      </w:pPr>
      <w:r>
        <w:rPr>
          <w:b/>
          <w:bCs/>
        </w:rPr>
        <w:t>Sistema de venta e inventario</w:t>
      </w:r>
    </w:p>
    <w:p w14:paraId="14466619" w14:textId="77777777" w:rsidR="00DA16E6" w:rsidRDefault="00A84864">
      <w:pPr>
        <w:pStyle w:val="Portadadato"/>
      </w:pPr>
      <w:r>
        <w:t>Versión 1.1 · 19 de octubre de 2026</w:t>
      </w:r>
    </w:p>
    <w:p w14:paraId="1446661A" w14:textId="77777777" w:rsidR="00DA16E6" w:rsidRDefault="00A84864">
      <w:pPr>
        <w:pStyle w:val="Portadadato"/>
      </w:pPr>
      <w:r>
        <w:t>Autores: Claudio Puente y Francesco Camarena Damián</w:t>
      </w:r>
    </w:p>
    <w:p w14:paraId="1446661B" w14:textId="77777777" w:rsidR="00DA16E6" w:rsidRDefault="00A84864">
      <w:pPr>
        <w:pStyle w:val="Portadadato"/>
      </w:pPr>
      <w:r>
        <w:t>Curso: Procesos de Software · Tarma, 2026</w:t>
      </w:r>
    </w:p>
    <w:p w14:paraId="1446661C" w14:textId="77777777" w:rsidR="00DA16E6" w:rsidRDefault="00A84864">
      <w:r>
        <w:br w:type="page"/>
      </w:r>
    </w:p>
    <w:p w14:paraId="1446661D" w14:textId="77777777" w:rsidR="00DA16E6" w:rsidRDefault="00A84864">
      <w:pPr>
        <w:pStyle w:val="Tituloindice"/>
      </w:pPr>
      <w:r>
        <w:lastRenderedPageBreak/>
        <w:t>Índice</w:t>
      </w:r>
    </w:p>
    <w:p w14:paraId="5BAE4999" w14:textId="5A8CAE2D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319456" w:history="1">
        <w:r w:rsidRPr="006F5F9C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A56E9" w14:textId="1812F7D1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57" w:history="1">
        <w:r w:rsidRPr="006F5F9C">
          <w:rPr>
            <w:rStyle w:val="Hipervnculo"/>
            <w:noProof/>
          </w:rPr>
          <w:t>2. Requisitos y cómo ingresar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50ACC" w14:textId="1DF4FFF6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58" w:history="1">
        <w:r w:rsidRPr="006F5F9C">
          <w:rPr>
            <w:rStyle w:val="Hipervnculo"/>
            <w:noProof/>
          </w:rPr>
          <w:t>2.1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AC325D" w14:textId="0B7EC071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59" w:history="1">
        <w:r w:rsidRPr="006F5F9C">
          <w:rPr>
            <w:rStyle w:val="Hipervnculo"/>
            <w:noProof/>
          </w:rPr>
          <w:t>2.2 Si olvidó su clave o no puede entrar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14F619" w14:textId="23310390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60" w:history="1">
        <w:r w:rsidRPr="006F5F9C">
          <w:rPr>
            <w:rStyle w:val="Hipervnculo"/>
            <w:noProof/>
          </w:rPr>
          <w:t>3. La pantalla principal y el menú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31EE88" w14:textId="53A52CE0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61" w:history="1">
        <w:r w:rsidRPr="006F5F9C">
          <w:rPr>
            <w:rStyle w:val="Hipervnculo"/>
            <w:noProof/>
          </w:rPr>
          <w:t>4. Procedimientos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989BE4" w14:textId="3136DBF7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2" w:history="1">
        <w:r w:rsidRPr="006F5F9C">
          <w:rPr>
            <w:rStyle w:val="Hipervnculo"/>
            <w:noProof/>
          </w:rPr>
          <w:t>4.1 Abrir el turno de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A1546B" w14:textId="2833C669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3" w:history="1">
        <w:r w:rsidRPr="006F5F9C">
          <w:rPr>
            <w:rStyle w:val="Hipervnculo"/>
            <w:noProof/>
          </w:rPr>
          <w:t>4.2 Registrar una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305780" w14:textId="1CA1D936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4" w:history="1">
        <w:r w:rsidRPr="006F5F9C">
          <w:rPr>
            <w:rStyle w:val="Hipervnculo"/>
            <w:noProof/>
          </w:rPr>
          <w:t>4.3 Elegir al cliente y aplicar el descuento VIP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99A00C" w14:textId="591B501A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5" w:history="1">
        <w:r w:rsidRPr="006F5F9C">
          <w:rPr>
            <w:rStyle w:val="Hipervnculo"/>
            <w:noProof/>
          </w:rPr>
          <w:t>4.4 Cobrar en efectivo y dar el vuelto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9D97F7" w14:textId="76783F03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6" w:history="1">
        <w:r w:rsidRPr="006F5F9C">
          <w:rPr>
            <w:rStyle w:val="Hipervnculo"/>
            <w:noProof/>
          </w:rPr>
          <w:t>4.5 Cobrar con Yape o con Plin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DBD3FF" w14:textId="3A1677CC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7" w:history="1">
        <w:r w:rsidRPr="006F5F9C">
          <w:rPr>
            <w:rStyle w:val="Hipervnculo"/>
            <w:noProof/>
          </w:rPr>
          <w:t>4.6 Emitir la boleta o la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609B61" w14:textId="343002EC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8" w:history="1">
        <w:r w:rsidRPr="006F5F9C">
          <w:rPr>
            <w:rStyle w:val="Hipervnculo"/>
            <w:noProof/>
          </w:rPr>
          <w:t>4.7 Registrar una merma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5A57E" w14:textId="4C09DE92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69" w:history="1">
        <w:r w:rsidRPr="006F5F9C">
          <w:rPr>
            <w:rStyle w:val="Hipervnculo"/>
            <w:noProof/>
          </w:rPr>
          <w:t>4.8 Consultar el stock y las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A90A9" w14:textId="197CFCE4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70" w:history="1">
        <w:r w:rsidRPr="006F5F9C">
          <w:rPr>
            <w:rStyle w:val="Hipervnculo"/>
            <w:noProof/>
          </w:rPr>
          <w:t>4.9 Recibir mercadería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2CA4F2" w14:textId="75E15906" w:rsidR="00A84864" w:rsidRDefault="00A84864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19471" w:history="1">
        <w:r w:rsidRPr="006F5F9C">
          <w:rPr>
            <w:rStyle w:val="Hipervnculo"/>
            <w:noProof/>
          </w:rPr>
          <w:t>4.10 Cerrar el turno y cuadrar la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0B401" w14:textId="50077AEB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72" w:history="1">
        <w:r w:rsidRPr="006F5F9C">
          <w:rPr>
            <w:rStyle w:val="Hipervnculo"/>
            <w:noProof/>
          </w:rPr>
          <w:t>5. Reglas del negocio que debe conocer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C646E8" w14:textId="3A978111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73" w:history="1">
        <w:r w:rsidRPr="006F5F9C">
          <w:rPr>
            <w:rStyle w:val="Hipervnculo"/>
            <w:noProof/>
          </w:rPr>
          <w:t>6. Mensajes de error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B0321" w14:textId="1821162C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74" w:history="1">
        <w:r w:rsidRPr="006F5F9C">
          <w:rPr>
            <w:rStyle w:val="Hipervnculo"/>
            <w:noProof/>
          </w:rPr>
          <w:t>7.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D3E274" w14:textId="75630A91" w:rsidR="00A84864" w:rsidRDefault="00A84864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3319475" w:history="1">
        <w:r w:rsidRPr="006F5F9C">
          <w:rPr>
            <w:rStyle w:val="Hipervnculo"/>
            <w:noProof/>
          </w:rPr>
          <w:t>Lista de capturas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6661E" w14:textId="10A35156" w:rsidR="00DA16E6" w:rsidRDefault="00A84864">
      <w:r>
        <w:fldChar w:fldCharType="end"/>
      </w:r>
    </w:p>
    <w:p w14:paraId="1446661F" w14:textId="77777777" w:rsidR="00DA16E6" w:rsidRDefault="00A84864">
      <w:r>
        <w:br w:type="page"/>
      </w:r>
    </w:p>
    <w:p w14:paraId="14466620" w14:textId="77777777" w:rsidR="00DA16E6" w:rsidRDefault="00A84864">
      <w:pPr>
        <w:pStyle w:val="Ttulo1"/>
      </w:pPr>
      <w:bookmarkStart w:id="0" w:name="_Toc243319456"/>
      <w:r>
        <w:lastRenderedPageBreak/>
        <w:t>1. Introducción</w:t>
      </w:r>
      <w:bookmarkEnd w:id="0"/>
    </w:p>
    <w:p w14:paraId="14466621" w14:textId="77777777" w:rsidR="00DA16E6" w:rsidRDefault="00A84864">
      <w:r>
        <w:t>SEIPO es el sistema de venta e inventario de la tienda. Con él se atiende al cliente en caja (ventas, cobro en efectivo o con Yape o Plin, boleta o factura), se controla el efectivo de cada turno y se lleva el inventario por lotes, para que primero se venda lo que vence antes.</w:t>
      </w:r>
    </w:p>
    <w:p w14:paraId="14466622" w14:textId="77777777" w:rsidR="00DA16E6" w:rsidRDefault="00A84864">
      <w:r>
        <w:t xml:space="preserve">Este manual está dirigido al </w:t>
      </w:r>
      <w:r>
        <w:rPr>
          <w:b/>
          <w:bCs/>
        </w:rPr>
        <w:t>personal de tienda</w:t>
      </w:r>
      <w:r>
        <w:t>: las personas que venden, cobran, reciben mercadería y registran productos dañados o vencidos. Explica, paso a paso, solo las tareas que su cuenta tiene permitidas. Las tareas del administrador (anular ventas, aprobar mermas y órdenes de compra, reportes, pagos y usuarios) están en el Manual del Administrador.</w:t>
      </w:r>
    </w:p>
    <w:p w14:paraId="14466623" w14:textId="77777777" w:rsidR="00DA16E6" w:rsidRDefault="00A84864">
      <w:pPr>
        <w:pStyle w:val="Ttulo1"/>
      </w:pPr>
      <w:bookmarkStart w:id="1" w:name="_Toc243319457"/>
      <w:r>
        <w:t>2. Requisitos y cómo ingresar</w:t>
      </w:r>
      <w:bookmarkEnd w:id="1"/>
    </w:p>
    <w:p w14:paraId="14466624" w14:textId="77777777" w:rsidR="00DA16E6" w:rsidRDefault="00A84864">
      <w:r>
        <w:rPr>
          <w:b/>
          <w:bCs/>
        </w:rPr>
        <w:t>Requisitos:</w:t>
      </w:r>
      <w:r>
        <w:t xml:space="preserve"> una computadora de la tienda con SEIPO instalado y conectada a la base de datos de la tienda, y una cuenta de usuario. Su usuario y clave se los entrega el administrador.</w:t>
      </w:r>
    </w:p>
    <w:p w14:paraId="14466625" w14:textId="77777777" w:rsidR="00DA16E6" w:rsidRDefault="00A84864">
      <w:pPr>
        <w:pStyle w:val="Ttulo2"/>
      </w:pPr>
      <w:bookmarkStart w:id="2" w:name="_Toc243319458"/>
      <w:r>
        <w:t>2.1 Iniciar sesión</w:t>
      </w:r>
      <w:bookmarkEnd w:id="2"/>
    </w:p>
    <w:p w14:paraId="14466626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Abra SEIPO. Aparece la ventana </w:t>
      </w:r>
      <w:r>
        <w:rPr>
          <w:b/>
          <w:bCs/>
        </w:rPr>
        <w:t>SEIPO - Iniciar sesión</w:t>
      </w:r>
      <w:r>
        <w:t>.</w:t>
      </w:r>
    </w:p>
    <w:p w14:paraId="14466627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En </w:t>
      </w:r>
      <w:r>
        <w:rPr>
          <w:b/>
          <w:bCs/>
        </w:rPr>
        <w:t>Usuario</w:t>
      </w:r>
      <w:r>
        <w:t>, escriba su usuario.</w:t>
      </w:r>
    </w:p>
    <w:p w14:paraId="14466628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En </w:t>
      </w:r>
      <w:r>
        <w:rPr>
          <w:b/>
          <w:bCs/>
        </w:rPr>
        <w:t>Contraseña</w:t>
      </w:r>
      <w:r>
        <w:t>, escriba su clave. Con el ícono del ojo puede verla mientras escribe.</w:t>
      </w:r>
    </w:p>
    <w:p w14:paraId="14466629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Pulse </w:t>
      </w:r>
      <w:r>
        <w:rPr>
          <w:b/>
          <w:bCs/>
        </w:rPr>
        <w:t>Ingresar</w:t>
      </w:r>
      <w:r>
        <w:t xml:space="preserve"> o la tecla </w:t>
      </w:r>
      <w:r>
        <w:rPr>
          <w:rFonts w:ascii="Consolas" w:hAnsi="Consolas"/>
          <w:sz w:val="20"/>
          <w:shd w:val="clear" w:color="auto" w:fill="EDEDED"/>
        </w:rPr>
        <w:t>Enter</w:t>
      </w:r>
      <w:r>
        <w:t>.</w:t>
      </w:r>
    </w:p>
    <w:p w14:paraId="1446662A" w14:textId="77777777" w:rsidR="00DA16E6" w:rsidRDefault="00A84864">
      <w:pPr>
        <w:pStyle w:val="Marcadordecaptura"/>
      </w:pPr>
      <w:r>
        <w:t>[CAPTURA 2.1.1: Inicio de sesión — ventana con los campos Usuario y Contraseña y el botón Ingresar]</w:t>
      </w:r>
    </w:p>
    <w:p w14:paraId="1446662B" w14:textId="77777777" w:rsidR="00DA16E6" w:rsidRDefault="00A84864">
      <w:r>
        <w:rPr>
          <w:b/>
          <w:bCs/>
        </w:rPr>
        <w:t>Resultado esperado:</w:t>
      </w:r>
      <w:r>
        <w:t xml:space="preserve"> se abre la pantalla principal en la sección </w:t>
      </w:r>
      <w:r>
        <w:rPr>
          <w:b/>
          <w:bCs/>
        </w:rPr>
        <w:t>Ventas</w:t>
      </w:r>
      <w:r>
        <w:t>.</w:t>
      </w:r>
    </w:p>
    <w:p w14:paraId="1446662C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la contraseña distingue mayúsculas de minúsculas; el usuario no. Si el sistema dice </w:t>
      </w:r>
      <w:r>
        <w:rPr>
          <w:b/>
          <w:bCs/>
        </w:rPr>
        <w:t>"El usuario está desactivado. Consulte con el administrador."</w:t>
      </w:r>
      <w:r>
        <w:t>, su cuenta fue desactivada y solo el administrador puede activarla.</w:t>
      </w:r>
    </w:p>
    <w:p w14:paraId="1446662D" w14:textId="77777777" w:rsidR="00DA16E6" w:rsidRDefault="00A84864">
      <w:pPr>
        <w:pStyle w:val="Ttulo2"/>
      </w:pPr>
      <w:bookmarkStart w:id="3" w:name="_Toc243319459"/>
      <w:r>
        <w:t>2.2 Si olvidó su clave o no puede entrar</w:t>
      </w:r>
      <w:bookmarkEnd w:id="3"/>
    </w:p>
    <w:p w14:paraId="1446662E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Olvidó su clave:</w:t>
      </w:r>
      <w:r>
        <w:t xml:space="preserve"> el sistema no tiene la opción "olvidé mi clave". Pida al administrador que la restablezca; después ingrese con la clave nueva.</w:t>
      </w:r>
    </w:p>
    <w:p w14:paraId="1446662F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"Usuario o contraseña incorrectos."</w:t>
      </w:r>
      <w:r>
        <w:t>: revise que escribió bien el usuario y la clave (mayúsculas incluidas). El mensaje es el mismo si el usuario no existe.</w:t>
      </w:r>
    </w:p>
    <w:p w14:paraId="14466630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"No se pudo conectar con el servidor de base de datos."</w:t>
      </w:r>
      <w:r>
        <w:t>: la computadora no se comunica con la base de datos. No intente repararlo; avise al administrador.</w:t>
      </w:r>
    </w:p>
    <w:p w14:paraId="14466631" w14:textId="77777777" w:rsidR="00DA16E6" w:rsidRDefault="00A84864">
      <w:pPr>
        <w:pStyle w:val="Ttulo1"/>
      </w:pPr>
      <w:bookmarkStart w:id="4" w:name="_Toc243319460"/>
      <w:r>
        <w:t>3. La pantalla principal y el menú</w:t>
      </w:r>
      <w:bookmarkEnd w:id="4"/>
    </w:p>
    <w:p w14:paraId="14466632" w14:textId="77777777" w:rsidR="00DA16E6" w:rsidRDefault="00A84864">
      <w:r>
        <w:t>La pantalla principal tiene tres partes:</w:t>
      </w:r>
    </w:p>
    <w:p w14:paraId="14466633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Menú lateral (izquierda):</w:t>
      </w:r>
      <w:r>
        <w:t xml:space="preserve"> las secciones del sistema agrupadas en </w:t>
      </w:r>
      <w:r>
        <w:rPr>
          <w:b/>
          <w:bCs/>
        </w:rPr>
        <w:t>OPERACIÓN</w:t>
      </w:r>
      <w:r>
        <w:t xml:space="preserve"> (Ventas, Caja, Clientes) e </w:t>
      </w:r>
      <w:r>
        <w:rPr>
          <w:b/>
          <w:bCs/>
        </w:rPr>
        <w:t>INVENTARIO</w:t>
      </w:r>
      <w:r>
        <w:t xml:space="preserve"> (Productos, Inventario, Mermas, Compras). En </w:t>
      </w:r>
      <w:r>
        <w:rPr>
          <w:b/>
          <w:bCs/>
        </w:rPr>
        <w:t>Compras</w:t>
      </w:r>
      <w:r>
        <w:t xml:space="preserve"> aparece un número cuando hay productos agotados o con stock bajo.</w:t>
      </w:r>
    </w:p>
    <w:p w14:paraId="14466634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Cabecera (arriba):</w:t>
      </w:r>
      <w:r>
        <w:t xml:space="preserve"> el nombre de la sección abierta, una breve descripción y la fecha de hoy.</w:t>
      </w:r>
    </w:p>
    <w:p w14:paraId="14466635" w14:textId="77777777" w:rsidR="00DA16E6" w:rsidRDefault="00A84864">
      <w:pPr>
        <w:pStyle w:val="Vineta"/>
        <w:numPr>
          <w:ilvl w:val="0"/>
          <w:numId w:val="1"/>
        </w:numPr>
      </w:pPr>
      <w:r>
        <w:rPr>
          <w:b/>
          <w:bCs/>
        </w:rPr>
        <w:t>Tarjeta de usuario (abajo a la izquierda):</w:t>
      </w:r>
      <w:r>
        <w:t xml:space="preserve"> su nombre, su rol (</w:t>
      </w:r>
      <w:r>
        <w:rPr>
          <w:b/>
          <w:bCs/>
        </w:rPr>
        <w:t>Personal de tienda</w:t>
      </w:r>
      <w:r>
        <w:t xml:space="preserve">) y el botón </w:t>
      </w:r>
      <w:r>
        <w:rPr>
          <w:b/>
          <w:bCs/>
        </w:rPr>
        <w:t>Cerrar sesión</w:t>
      </w:r>
      <w:r>
        <w:t>.</w:t>
      </w:r>
    </w:p>
    <w:p w14:paraId="14466636" w14:textId="77777777" w:rsidR="00DA16E6" w:rsidRDefault="00A84864">
      <w:pPr>
        <w:pStyle w:val="Marcadordecaptura"/>
      </w:pPr>
      <w:r>
        <w:lastRenderedPageBreak/>
        <w:t>[CAPTURA 3.1: Pantalla principal — menú lateral del personal con OPERACIÓN e INVENTARIO y la sección Ventas abierta]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49"/>
        <w:gridCol w:w="7891"/>
      </w:tblGrid>
      <w:tr w:rsidR="00DA16E6" w14:paraId="144666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49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7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w="7891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8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 w:rsidR="00DA16E6" w14:paraId="14466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Ventas</w:t>
            </w:r>
          </w:p>
        </w:tc>
        <w:tc>
          <w:tcPr>
            <w:tcW w:w="7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Busque productos, arme la venta, elija el cliente y cobre.</w:t>
            </w:r>
          </w:p>
        </w:tc>
      </w:tr>
      <w:tr w:rsidR="00DA16E6" w14:paraId="14466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Caja</w:t>
            </w:r>
          </w:p>
        </w:tc>
        <w:tc>
          <w:tcPr>
            <w:tcW w:w="78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3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Apertura y cierre de turno, cuadre de caja y ventas del turno.</w:t>
            </w:r>
          </w:p>
        </w:tc>
      </w:tr>
      <w:tr w:rsidR="00DA16E6" w14:paraId="14466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Clientes</w:t>
            </w:r>
          </w:p>
        </w:tc>
        <w:tc>
          <w:tcPr>
            <w:tcW w:w="7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Consulte y registre clientes con su DNI o RUC.</w:t>
            </w:r>
          </w:p>
        </w:tc>
      </w:tr>
      <w:tr w:rsidR="00DA16E6" w14:paraId="14466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Productos</w:t>
            </w:r>
          </w:p>
        </w:tc>
        <w:tc>
          <w:tcPr>
            <w:tcW w:w="78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Catálogo de productos, precios y stock mínimo y máximo.</w:t>
            </w:r>
          </w:p>
        </w:tc>
      </w:tr>
      <w:tr w:rsidR="00DA16E6" w14:paraId="14466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Inventario</w:t>
            </w:r>
          </w:p>
        </w:tc>
        <w:tc>
          <w:tcPr>
            <w:tcW w:w="7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Resumen del almacén, lotes en orden FEFO y recepción de mercadería.</w:t>
            </w:r>
          </w:p>
        </w:tc>
      </w:tr>
      <w:tr w:rsidR="00DA16E6" w14:paraId="14466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Mermas</w:t>
            </w:r>
          </w:p>
        </w:tc>
        <w:tc>
          <w:tcPr>
            <w:tcW w:w="78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Bajas por productos vencidos o dañados y su autorización.</w:t>
            </w:r>
          </w:p>
        </w:tc>
      </w:tr>
      <w:tr w:rsidR="00DA16E6" w14:paraId="14466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Compras</w:t>
            </w:r>
          </w:p>
        </w:tc>
        <w:tc>
          <w:tcPr>
            <w:tcW w:w="7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4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Alertas de stock, órdenes de compra y proveedores.</w:t>
            </w:r>
          </w:p>
        </w:tc>
      </w:tr>
    </w:tbl>
    <w:p w14:paraId="1446664F" w14:textId="77777777" w:rsidR="00DA16E6" w:rsidRDefault="00DA16E6">
      <w:pPr>
        <w:spacing w:after="80"/>
      </w:pPr>
    </w:p>
    <w:p w14:paraId="14466650" w14:textId="77777777" w:rsidR="00DA16E6" w:rsidRDefault="00A84864">
      <w:pPr>
        <w:pBdr>
          <w:top w:val="single" w:sz="4" w:space="4" w:color="5B7FA6"/>
          <w:left w:val="single" w:sz="24" w:space="6" w:color="5B7FA6"/>
          <w:bottom w:val="single" w:sz="4" w:space="4" w:color="5B7FA6"/>
          <w:right w:val="single" w:sz="4" w:space="4" w:color="5B7FA6"/>
        </w:pBdr>
        <w:shd w:val="clear" w:color="auto" w:fill="EEF3F8"/>
        <w:spacing w:before="120" w:after="160"/>
        <w:ind w:left="140" w:right="140"/>
      </w:pPr>
      <w:r>
        <w:rPr>
          <w:b/>
          <w:bCs/>
        </w:rPr>
        <w:t>Nota:</w:t>
      </w:r>
      <w:r>
        <w:t xml:space="preserve"> el personal de tienda no ve las secciones Reportes, Pagos ni Usuarios; son exclusivas del administrador. Las ventanas de confirmación tienen los botones </w:t>
      </w:r>
      <w:r>
        <w:rPr>
          <w:b/>
          <w:bCs/>
        </w:rPr>
        <w:t>Aceptar</w:t>
      </w:r>
      <w:r>
        <w:t xml:space="preserve">, </w:t>
      </w:r>
      <w:r>
        <w:rPr>
          <w:b/>
          <w:bCs/>
        </w:rPr>
        <w:t>Cancelar</w:t>
      </w:r>
      <w:r>
        <w:t xml:space="preserve">, </w:t>
      </w:r>
      <w:r>
        <w:rPr>
          <w:b/>
          <w:bCs/>
        </w:rPr>
        <w:t>Sí</w:t>
      </w:r>
      <w:r>
        <w:t xml:space="preserve"> y </w:t>
      </w:r>
      <w:r>
        <w:rPr>
          <w:b/>
          <w:bCs/>
        </w:rPr>
        <w:t>No</w:t>
      </w:r>
      <w:r>
        <w:t>.</w:t>
      </w:r>
    </w:p>
    <w:p w14:paraId="14466651" w14:textId="77777777" w:rsidR="00DA16E6" w:rsidRDefault="00A84864">
      <w:pPr>
        <w:pStyle w:val="Ttulo1"/>
      </w:pPr>
      <w:bookmarkStart w:id="5" w:name="_Toc243319461"/>
      <w:r>
        <w:t>4. Procedimientos paso a paso</w:t>
      </w:r>
      <w:bookmarkEnd w:id="5"/>
    </w:p>
    <w:p w14:paraId="14466652" w14:textId="77777777" w:rsidR="00DA16E6" w:rsidRDefault="00A84864">
      <w:pPr>
        <w:pStyle w:val="Ttulo2"/>
      </w:pPr>
      <w:bookmarkStart w:id="6" w:name="_Toc243319462"/>
      <w:r>
        <w:t>4.1 Abrir el turno de caja</w:t>
      </w:r>
      <w:bookmarkEnd w:id="6"/>
    </w:p>
    <w:p w14:paraId="14466653" w14:textId="77777777" w:rsidR="00DA16E6" w:rsidRDefault="00A84864">
      <w:r>
        <w:rPr>
          <w:b/>
          <w:bCs/>
        </w:rPr>
        <w:t>Objetivo:</w:t>
      </w:r>
      <w:r>
        <w:t xml:space="preserve"> registrar con cuánto efectivo empieza la caja. </w:t>
      </w:r>
      <w:r>
        <w:rPr>
          <w:b/>
          <w:bCs/>
        </w:rPr>
        <w:t>Cuándo se usa:</w:t>
      </w:r>
      <w:r>
        <w:t xml:space="preserve"> al empezar su jornada, antes de la primera venta.</w:t>
      </w:r>
    </w:p>
    <w:p w14:paraId="14466654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En el menú, entre a </w:t>
      </w:r>
      <w:r>
        <w:rPr>
          <w:b/>
          <w:bCs/>
        </w:rPr>
        <w:t>Caja</w:t>
      </w:r>
      <w:r>
        <w:t xml:space="preserve">, pestaña </w:t>
      </w:r>
      <w:r>
        <w:rPr>
          <w:b/>
          <w:bCs/>
        </w:rPr>
        <w:t>Mi turno</w:t>
      </w:r>
      <w:r>
        <w:t xml:space="preserve">. También puede pulsar </w:t>
      </w:r>
      <w:r>
        <w:rPr>
          <w:b/>
          <w:bCs/>
        </w:rPr>
        <w:t>Abrir turno</w:t>
      </w:r>
      <w:r>
        <w:t xml:space="preserve"> en la barra amarilla de la sección Ventas.</w:t>
      </w:r>
    </w:p>
    <w:p w14:paraId="14466655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En </w:t>
      </w:r>
      <w:r>
        <w:rPr>
          <w:b/>
          <w:bCs/>
        </w:rPr>
        <w:t>Efectivo inicial (S/)</w:t>
      </w:r>
      <w:r>
        <w:t xml:space="preserve">, escriba el efectivo que cuenta en la caja (sencillo para dar vuelto). Por ejemplo, </w:t>
      </w:r>
      <w:r>
        <w:rPr>
          <w:rFonts w:ascii="Consolas" w:hAnsi="Consolas"/>
          <w:sz w:val="20"/>
          <w:shd w:val="clear" w:color="auto" w:fill="EDEDED"/>
        </w:rPr>
        <w:t>100.00</w:t>
      </w:r>
      <w:r>
        <w:t>.</w:t>
      </w:r>
    </w:p>
    <w:p w14:paraId="14466656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Pulse </w:t>
      </w:r>
      <w:r>
        <w:rPr>
          <w:b/>
          <w:bCs/>
        </w:rPr>
        <w:t>Abrir turno</w:t>
      </w:r>
      <w:r>
        <w:t>.</w:t>
      </w:r>
    </w:p>
    <w:p w14:paraId="14466657" w14:textId="77777777" w:rsidR="00DA16E6" w:rsidRDefault="00A84864">
      <w:pPr>
        <w:pStyle w:val="Marcadordecaptura"/>
      </w:pPr>
      <w:r>
        <w:t>[CAPTURA 4.1.1: Caja, pestaña Mi turno — formulario "Abrir turno de caja" con el efectivo inicial]</w:t>
      </w:r>
    </w:p>
    <w:p w14:paraId="14466658" w14:textId="77777777" w:rsidR="00DA16E6" w:rsidRDefault="00A84864">
      <w:r>
        <w:rPr>
          <w:b/>
          <w:bCs/>
        </w:rPr>
        <w:t>Resultado esperado:</w:t>
      </w:r>
      <w:r>
        <w:t xml:space="preserve"> aparecen las tarjetas </w:t>
      </w:r>
      <w:r>
        <w:rPr>
          <w:b/>
          <w:bCs/>
        </w:rPr>
        <w:t>Efectivo inicial</w:t>
      </w:r>
      <w:r>
        <w:t xml:space="preserve">, </w:t>
      </w:r>
      <w:r>
        <w:rPr>
          <w:b/>
          <w:bCs/>
        </w:rPr>
        <w:t>Ventas en efectivo</w:t>
      </w:r>
      <w:r>
        <w:t xml:space="preserve">, </w:t>
      </w:r>
      <w:r>
        <w:rPr>
          <w:b/>
          <w:bCs/>
        </w:rPr>
        <w:t>Yape o Plin</w:t>
      </w:r>
      <w:r>
        <w:t xml:space="preserve"> y </w:t>
      </w:r>
      <w:r>
        <w:rPr>
          <w:b/>
          <w:bCs/>
        </w:rPr>
        <w:t>Efectivo en caja</w:t>
      </w:r>
      <w:r>
        <w:t>, y la línea "Turno N° … abierto el …". En Ventas, la barra superior se pone verde.</w:t>
      </w:r>
    </w:p>
    <w:p w14:paraId="14466659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cada usuario puede tener un solo turno abierto. El monto no acepta céntimos sueltos de 1 o 5 (use, por ejemplo, 100 o 85.50).</w:t>
      </w:r>
    </w:p>
    <w:p w14:paraId="1446665A" w14:textId="77777777" w:rsidR="00DA16E6" w:rsidRDefault="00A84864">
      <w:pPr>
        <w:pStyle w:val="Ttulo2"/>
      </w:pPr>
      <w:bookmarkStart w:id="7" w:name="_Toc243319463"/>
      <w:r>
        <w:t>4.2 Registrar una venta</w:t>
      </w:r>
      <w:bookmarkEnd w:id="7"/>
    </w:p>
    <w:p w14:paraId="1446665B" w14:textId="77777777" w:rsidR="00DA16E6" w:rsidRDefault="00A84864">
      <w:r>
        <w:rPr>
          <w:b/>
          <w:bCs/>
        </w:rPr>
        <w:t>Objetivo:</w:t>
      </w:r>
      <w:r>
        <w:t xml:space="preserve"> armar el detalle de lo que lleva el cliente. </w:t>
      </w:r>
      <w:r>
        <w:rPr>
          <w:b/>
          <w:bCs/>
        </w:rPr>
        <w:t>Cuándo se usa:</w:t>
      </w:r>
      <w:r>
        <w:t xml:space="preserve"> en cada atención en caja.</w:t>
      </w:r>
    </w:p>
    <w:p w14:paraId="1446665C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Entre a </w:t>
      </w:r>
      <w:r>
        <w:rPr>
          <w:b/>
          <w:bCs/>
        </w:rPr>
        <w:t>Ventas</w:t>
      </w:r>
      <w:r>
        <w:t xml:space="preserve">. Pulse </w:t>
      </w:r>
      <w:r>
        <w:rPr>
          <w:rFonts w:ascii="Consolas" w:hAnsi="Consolas"/>
          <w:sz w:val="20"/>
          <w:shd w:val="clear" w:color="auto" w:fill="EDEDED"/>
        </w:rPr>
        <w:t>F2</w:t>
      </w:r>
      <w:r>
        <w:t xml:space="preserve"> para ir al campo </w:t>
      </w:r>
      <w:r>
        <w:rPr>
          <w:b/>
          <w:bCs/>
        </w:rPr>
        <w:t>Producto (F2)</w:t>
      </w:r>
      <w:r>
        <w:t>.</w:t>
      </w:r>
    </w:p>
    <w:p w14:paraId="1446665D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>Escanee el código de barras, o escriba el código, el nombre o la categoría. Aparece una lista con el nombre, el precio y el stock de cada producto.</w:t>
      </w:r>
    </w:p>
    <w:p w14:paraId="1446665E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Elija el producto con un clic, o con las flechas y </w:t>
      </w:r>
      <w:r>
        <w:rPr>
          <w:rFonts w:ascii="Consolas" w:hAnsi="Consolas"/>
          <w:sz w:val="20"/>
          <w:shd w:val="clear" w:color="auto" w:fill="EDEDED"/>
        </w:rPr>
        <w:t>Enter</w:t>
      </w:r>
      <w:r>
        <w:t xml:space="preserve">. Un código escaneado se agrega directamente. También puede pulsar </w:t>
      </w:r>
      <w:r>
        <w:rPr>
          <w:b/>
          <w:bCs/>
        </w:rPr>
        <w:t>Agregar</w:t>
      </w:r>
      <w:r>
        <w:t>.</w:t>
      </w:r>
    </w:p>
    <w:p w14:paraId="1446665F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lastRenderedPageBreak/>
        <w:t>4.</w:t>
      </w:r>
      <w:r>
        <w:tab/>
        <w:t xml:space="preserve">Para varias unidades escriba, por ejemplo, </w:t>
      </w:r>
      <w:r>
        <w:rPr>
          <w:rFonts w:ascii="Consolas" w:hAnsi="Consolas"/>
          <w:sz w:val="20"/>
          <w:shd w:val="clear" w:color="auto" w:fill="EDEDED"/>
        </w:rPr>
        <w:t>3*CODIGO</w:t>
      </w:r>
      <w:r>
        <w:t xml:space="preserve"> (agrega 3).</w:t>
      </w:r>
    </w:p>
    <w:p w14:paraId="14466660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5.</w:t>
      </w:r>
      <w:r>
        <w:tab/>
        <w:t xml:space="preserve">Para corregir el carrito: seleccione la fila y use </w:t>
      </w:r>
      <w:r>
        <w:rPr>
          <w:b/>
          <w:bCs/>
        </w:rPr>
        <w:t>+</w:t>
      </w:r>
      <w:r>
        <w:t xml:space="preserve"> y </w:t>
      </w:r>
      <w:r>
        <w:rPr>
          <w:b/>
          <w:bCs/>
        </w:rPr>
        <w:t>−</w:t>
      </w:r>
      <w:r>
        <w:t xml:space="preserve"> (o las teclas </w:t>
      </w:r>
      <w:r>
        <w:rPr>
          <w:rFonts w:ascii="Consolas" w:hAnsi="Consolas"/>
          <w:sz w:val="20"/>
          <w:shd w:val="clear" w:color="auto" w:fill="EDEDED"/>
        </w:rPr>
        <w:t>+</w:t>
      </w:r>
      <w:r>
        <w:t xml:space="preserve"> y </w:t>
      </w:r>
      <w:r>
        <w:rPr>
          <w:rFonts w:ascii="Consolas" w:hAnsi="Consolas"/>
          <w:sz w:val="20"/>
          <w:shd w:val="clear" w:color="auto" w:fill="EDEDED"/>
        </w:rPr>
        <w:t>−</w:t>
      </w:r>
      <w:r>
        <w:t xml:space="preserve">), haga doble clic en </w:t>
      </w:r>
      <w:r>
        <w:rPr>
          <w:b/>
          <w:bCs/>
        </w:rPr>
        <w:t>Cant</w:t>
      </w:r>
      <w:r>
        <w:t xml:space="preserve"> para escribir la cantidad, o pulse </w:t>
      </w:r>
      <w:r>
        <w:rPr>
          <w:b/>
          <w:bCs/>
        </w:rPr>
        <w:t>Quitar ítem</w:t>
      </w:r>
      <w:r>
        <w:t xml:space="preserve"> (tecla </w:t>
      </w:r>
      <w:r>
        <w:rPr>
          <w:rFonts w:ascii="Consolas" w:hAnsi="Consolas"/>
          <w:sz w:val="20"/>
          <w:shd w:val="clear" w:color="auto" w:fill="EDEDED"/>
        </w:rPr>
        <w:t>Supr</w:t>
      </w:r>
      <w:r>
        <w:t xml:space="preserve">). </w:t>
      </w:r>
      <w:r>
        <w:rPr>
          <w:b/>
          <w:bCs/>
        </w:rPr>
        <w:t>Vaciar venta</w:t>
      </w:r>
      <w:r>
        <w:t xml:space="preserve"> borra todo el carrito.</w:t>
      </w:r>
    </w:p>
    <w:p w14:paraId="14466661" w14:textId="77777777" w:rsidR="00DA16E6" w:rsidRDefault="00A84864">
      <w:pPr>
        <w:pStyle w:val="Marcadordecaptura"/>
      </w:pPr>
      <w:r>
        <w:t>[CAPTURA 4.2.1: Ventas — carrito con dos productos y el resumen Subtotal, Descuento, IGV 18%, Redondeo y TOTAL]</w:t>
      </w:r>
    </w:p>
    <w:p w14:paraId="14466662" w14:textId="77777777" w:rsidR="00DA16E6" w:rsidRDefault="00A84864">
      <w:r>
        <w:rPr>
          <w:b/>
          <w:bCs/>
        </w:rPr>
        <w:t>Resultado esperado:</w:t>
      </w:r>
      <w:r>
        <w:t xml:space="preserve"> el panel derecho muestra </w:t>
      </w:r>
      <w:r>
        <w:rPr>
          <w:b/>
          <w:bCs/>
        </w:rPr>
        <w:t>Subtotal</w:t>
      </w:r>
      <w:r>
        <w:t xml:space="preserve">, </w:t>
      </w:r>
      <w:r>
        <w:rPr>
          <w:b/>
          <w:bCs/>
        </w:rPr>
        <w:t>Descuento</w:t>
      </w:r>
      <w:r>
        <w:t xml:space="preserve">, </w:t>
      </w:r>
      <w:r>
        <w:rPr>
          <w:b/>
          <w:bCs/>
        </w:rPr>
        <w:t>IGV 18%</w:t>
      </w:r>
      <w:r>
        <w:t xml:space="preserve">, </w:t>
      </w:r>
      <w:r>
        <w:rPr>
          <w:b/>
          <w:bCs/>
        </w:rPr>
        <w:t>Redondeo</w:t>
      </w:r>
      <w:r>
        <w:t xml:space="preserve"> y el </w:t>
      </w:r>
      <w:r>
        <w:rPr>
          <w:b/>
          <w:bCs/>
        </w:rPr>
        <w:t>TOTAL</w:t>
      </w:r>
      <w:r>
        <w:t>, y junto a COBRAR CON se ve cuántos productos y unidades lleva la venta.</w:t>
      </w:r>
    </w:p>
    <w:p w14:paraId="14466663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el sistema no deja agregar más unidades de las disponibles. Muestra "Stock insuficiente para … quedan N unidad(es) disponibles." o "… está agotado.". Puede armar la venta sin turno abierto, pero no cobrarla.</w:t>
      </w:r>
    </w:p>
    <w:p w14:paraId="14466664" w14:textId="77777777" w:rsidR="00DA16E6" w:rsidRDefault="00A84864">
      <w:pPr>
        <w:pStyle w:val="Ttulo2"/>
      </w:pPr>
      <w:bookmarkStart w:id="8" w:name="_Toc243319464"/>
      <w:r>
        <w:t>4.3 Elegir al cliente y aplicar el descuento VIP</w:t>
      </w:r>
      <w:bookmarkEnd w:id="8"/>
    </w:p>
    <w:p w14:paraId="14466665" w14:textId="77777777" w:rsidR="00DA16E6" w:rsidRDefault="00A84864">
      <w:r>
        <w:rPr>
          <w:b/>
          <w:bCs/>
        </w:rPr>
        <w:t>Objetivo:</w:t>
      </w:r>
      <w:r>
        <w:t xml:space="preserve"> asociar la venta a un cliente registrado para que reciba su descuento VIP. </w:t>
      </w:r>
      <w:r>
        <w:rPr>
          <w:b/>
          <w:bCs/>
        </w:rPr>
        <w:t>Cuándo se usa:</w:t>
      </w:r>
      <w:r>
        <w:t xml:space="preserve"> cuando el cliente da su DNI o RUC.</w:t>
      </w:r>
    </w:p>
    <w:p w14:paraId="14466666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En la tarjeta </w:t>
      </w:r>
      <w:r>
        <w:rPr>
          <w:b/>
          <w:bCs/>
        </w:rPr>
        <w:t>CLIENTE (F4)</w:t>
      </w:r>
      <w:r>
        <w:t xml:space="preserve"> pulse </w:t>
      </w:r>
      <w:r>
        <w:rPr>
          <w:b/>
          <w:bCs/>
        </w:rPr>
        <w:t>Buscar</w:t>
      </w:r>
      <w:r>
        <w:t xml:space="preserve"> (o </w:t>
      </w:r>
      <w:r>
        <w:rPr>
          <w:rFonts w:ascii="Consolas" w:hAnsi="Consolas"/>
          <w:sz w:val="20"/>
          <w:shd w:val="clear" w:color="auto" w:fill="EDEDED"/>
        </w:rPr>
        <w:t>F4</w:t>
      </w:r>
      <w:r>
        <w:t xml:space="preserve">). Se abre la ventana </w:t>
      </w:r>
      <w:r>
        <w:rPr>
          <w:b/>
          <w:bCs/>
        </w:rPr>
        <w:t>Cliente de la venta</w:t>
      </w:r>
      <w:r>
        <w:t>.</w:t>
      </w:r>
    </w:p>
    <w:p w14:paraId="14466667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>Escriba el nombre, DNI o RUC. Cada cliente muestra sus compras y su nivel VIP.</w:t>
      </w:r>
    </w:p>
    <w:p w14:paraId="14466668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Seleccione al cliente y pulse </w:t>
      </w:r>
      <w:r>
        <w:rPr>
          <w:b/>
          <w:bCs/>
        </w:rPr>
        <w:t>Usar cliente</w:t>
      </w:r>
      <w:r>
        <w:t xml:space="preserve"> (o doble clic o </w:t>
      </w:r>
      <w:r>
        <w:rPr>
          <w:rFonts w:ascii="Consolas" w:hAnsi="Consolas"/>
          <w:sz w:val="20"/>
          <w:shd w:val="clear" w:color="auto" w:fill="EDEDED"/>
        </w:rPr>
        <w:t>Enter</w:t>
      </w:r>
      <w:r>
        <w:t>).</w:t>
      </w:r>
    </w:p>
    <w:p w14:paraId="14466669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Si el cliente no está registrado, pulse </w:t>
      </w:r>
      <w:r>
        <w:rPr>
          <w:b/>
          <w:bCs/>
        </w:rPr>
        <w:t>+ Nuevo cliente</w:t>
      </w:r>
      <w:r>
        <w:t xml:space="preserve"> y complete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DNI / RUC</w:t>
      </w:r>
      <w:r>
        <w:t xml:space="preserve">, </w:t>
      </w:r>
      <w:r>
        <w:rPr>
          <w:b/>
          <w:bCs/>
        </w:rPr>
        <w:t>Teléfono</w:t>
      </w:r>
      <w:r>
        <w:t xml:space="preserve"> y </w:t>
      </w:r>
      <w:r>
        <w:rPr>
          <w:b/>
          <w:bCs/>
        </w:rPr>
        <w:t>Correo</w:t>
      </w:r>
      <w:r>
        <w:t xml:space="preserve">. Pulse </w:t>
      </w:r>
      <w:r>
        <w:rPr>
          <w:b/>
          <w:bCs/>
        </w:rPr>
        <w:t>Aceptar</w:t>
      </w:r>
      <w:r>
        <w:t>.</w:t>
      </w:r>
    </w:p>
    <w:p w14:paraId="1446666A" w14:textId="77777777" w:rsidR="00DA16E6" w:rsidRDefault="00A84864">
      <w:pPr>
        <w:pStyle w:val="Marcadordecaptura"/>
      </w:pPr>
      <w:r>
        <w:t>[CAPTURA 4.3.1: Ventana "Cliente de la venta" — lista de clientes con sus compras y nivel VIP]</w:t>
      </w:r>
    </w:p>
    <w:p w14:paraId="1446666B" w14:textId="77777777" w:rsidR="00DA16E6" w:rsidRDefault="00A84864">
      <w:r>
        <w:rPr>
          <w:b/>
          <w:bCs/>
        </w:rPr>
        <w:t>Resultado esperado:</w:t>
      </w:r>
      <w:r>
        <w:t xml:space="preserve"> el descuento VIP se aplica solo y se ve en la línea </w:t>
      </w:r>
      <w:r>
        <w:rPr>
          <w:b/>
          <w:bCs/>
        </w:rPr>
        <w:t>Descuento</w:t>
      </w:r>
      <w:r>
        <w:t xml:space="preserve">, por ejemplo "(10%)". </w:t>
      </w:r>
      <w:r>
        <w:rPr>
          <w:b/>
          <w:bCs/>
        </w:rPr>
        <w:t>Quitar</w:t>
      </w:r>
      <w:r>
        <w:t xml:space="preserve"> saca al cliente y su descuento.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4118"/>
        <w:gridCol w:w="3052"/>
        <w:gridCol w:w="2570"/>
      </w:tblGrid>
      <w:tr w:rsidR="00DA16E6" w14:paraId="144666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1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6C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Compras completadas del cliente</w:t>
            </w:r>
          </w:p>
        </w:tc>
        <w:tc>
          <w:tcPr>
            <w:tcW w:w="3052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6D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w="257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6E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Descuento</w:t>
            </w:r>
          </w:p>
        </w:tc>
      </w:tr>
      <w:tr w:rsidR="00DA16E6" w14:paraId="14466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Ninguna</w:t>
            </w:r>
          </w:p>
        </w:tc>
        <w:tc>
          <w:tcPr>
            <w:tcW w:w="30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Sin Descuento</w:t>
            </w:r>
          </w:p>
        </w:tc>
        <w:tc>
          <w:tcPr>
            <w:tcW w:w="25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0 %</w:t>
            </w:r>
          </w:p>
        </w:tc>
      </w:tr>
      <w:tr w:rsidR="00DA16E6" w14:paraId="14466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1 o 2</w:t>
            </w:r>
          </w:p>
        </w:tc>
        <w:tc>
          <w:tcPr>
            <w:tcW w:w="30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Plata</w:t>
            </w:r>
          </w:p>
        </w:tc>
        <w:tc>
          <w:tcPr>
            <w:tcW w:w="25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5 %</w:t>
            </w:r>
          </w:p>
        </w:tc>
      </w:tr>
      <w:tr w:rsidR="00DA16E6" w14:paraId="14466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3 o 4</w:t>
            </w:r>
          </w:p>
        </w:tc>
        <w:tc>
          <w:tcPr>
            <w:tcW w:w="30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Oro</w:t>
            </w:r>
          </w:p>
        </w:tc>
        <w:tc>
          <w:tcPr>
            <w:tcW w:w="25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10 %</w:t>
            </w:r>
          </w:p>
        </w:tc>
      </w:tr>
      <w:tr w:rsidR="00DA16E6" w14:paraId="14466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5 o más</w:t>
            </w:r>
          </w:p>
        </w:tc>
        <w:tc>
          <w:tcPr>
            <w:tcW w:w="30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Platino</w:t>
            </w:r>
          </w:p>
        </w:tc>
        <w:tc>
          <w:tcPr>
            <w:tcW w:w="25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7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15 %</w:t>
            </w:r>
          </w:p>
        </w:tc>
      </w:tr>
    </w:tbl>
    <w:p w14:paraId="14466680" w14:textId="77777777" w:rsidR="00DA16E6" w:rsidRDefault="00DA16E6">
      <w:pPr>
        <w:spacing w:after="80"/>
      </w:pPr>
    </w:p>
    <w:p w14:paraId="14466681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con el botón </w:t>
      </w:r>
      <w:r>
        <w:rPr>
          <w:b/>
          <w:bCs/>
        </w:rPr>
        <w:t>Descuento (F6)</w:t>
      </w:r>
      <w:r>
        <w:t xml:space="preserve"> puede escribir un descuento manual para toda la venta, </w:t>
      </w:r>
      <w:r>
        <w:rPr>
          <w:b/>
          <w:bCs/>
        </w:rPr>
        <w:t>como máximo 10 %</w:t>
      </w:r>
      <w:r>
        <w:t>. Si escribe más, aparece "El personal puede aplicar como máximo 10 % de descuento manual. Para un descuento mayor, pida al administrador que lo aplique.". El descuento VIP del cliente siempre se respeta, aunque sea mayor (Platino, 15 %).</w:t>
      </w:r>
    </w:p>
    <w:p w14:paraId="14466682" w14:textId="77777777" w:rsidR="00DA16E6" w:rsidRDefault="00A84864">
      <w:pPr>
        <w:pStyle w:val="Ttulo2"/>
      </w:pPr>
      <w:bookmarkStart w:id="9" w:name="_Toc243319465"/>
      <w:r>
        <w:t>4.4 Cobrar en efectivo y dar el vuelto</w:t>
      </w:r>
      <w:bookmarkEnd w:id="9"/>
    </w:p>
    <w:p w14:paraId="14466683" w14:textId="77777777" w:rsidR="00DA16E6" w:rsidRDefault="00A84864">
      <w:r>
        <w:rPr>
          <w:b/>
          <w:bCs/>
        </w:rPr>
        <w:t>Objetivo:</w:t>
      </w:r>
      <w:r>
        <w:t xml:space="preserve"> cobrar la venta en efectivo. </w:t>
      </w:r>
      <w:r>
        <w:rPr>
          <w:b/>
          <w:bCs/>
        </w:rPr>
        <w:t>Cuándo se usa:</w:t>
      </w:r>
      <w:r>
        <w:t xml:space="preserve"> cuando el cliente paga con billetes o monedas.</w:t>
      </w:r>
    </w:p>
    <w:p w14:paraId="14466684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Pulse </w:t>
      </w:r>
      <w:r>
        <w:rPr>
          <w:b/>
          <w:bCs/>
        </w:rPr>
        <w:t>Efectivo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F9</w:t>
      </w:r>
      <w:r>
        <w:t xml:space="preserve">). Se abre </w:t>
      </w:r>
      <w:r>
        <w:rPr>
          <w:b/>
          <w:bCs/>
        </w:rPr>
        <w:t>Cobro en efectivo</w:t>
      </w:r>
      <w:r>
        <w:t xml:space="preserve"> con el </w:t>
      </w:r>
      <w:r>
        <w:rPr>
          <w:b/>
          <w:bCs/>
        </w:rPr>
        <w:t>Total a cobrar</w:t>
      </w:r>
      <w:r>
        <w:t>.</w:t>
      </w:r>
    </w:p>
    <w:p w14:paraId="14466685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Escriba el </w:t>
      </w:r>
      <w:r>
        <w:rPr>
          <w:b/>
          <w:bCs/>
        </w:rPr>
        <w:t>Monto recibido</w:t>
      </w:r>
      <w:r>
        <w:t xml:space="preserve"> o use los botones rápidos (</w:t>
      </w:r>
      <w:r>
        <w:rPr>
          <w:b/>
          <w:bCs/>
        </w:rPr>
        <w:t>Exacto</w:t>
      </w:r>
      <w:r>
        <w:t xml:space="preserve">, </w:t>
      </w:r>
      <w:r>
        <w:rPr>
          <w:b/>
          <w:bCs/>
        </w:rPr>
        <w:t>S/ 20</w:t>
      </w:r>
      <w:r>
        <w:t xml:space="preserve">, </w:t>
      </w:r>
      <w:r>
        <w:rPr>
          <w:b/>
          <w:bCs/>
        </w:rPr>
        <w:t>S/ 50</w:t>
      </w:r>
      <w:r>
        <w:t>…).</w:t>
      </w:r>
    </w:p>
    <w:p w14:paraId="14466686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Verifique el </w:t>
      </w:r>
      <w:r>
        <w:rPr>
          <w:b/>
          <w:bCs/>
        </w:rPr>
        <w:t>Vuelto</w:t>
      </w:r>
      <w:r>
        <w:t xml:space="preserve"> que muestra el sistema. Si el monto no alcanza, se ve "Faltan S/ …".</w:t>
      </w:r>
    </w:p>
    <w:p w14:paraId="14466687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Pulse </w:t>
      </w:r>
      <w:r>
        <w:rPr>
          <w:b/>
          <w:bCs/>
        </w:rPr>
        <w:t>Cobrar</w:t>
      </w:r>
      <w:r>
        <w:t xml:space="preserve"> (o </w:t>
      </w:r>
      <w:r>
        <w:rPr>
          <w:rFonts w:ascii="Consolas" w:hAnsi="Consolas"/>
          <w:sz w:val="20"/>
          <w:shd w:val="clear" w:color="auto" w:fill="EDEDED"/>
        </w:rPr>
        <w:t>Enter</w:t>
      </w:r>
      <w:r>
        <w:t>).</w:t>
      </w:r>
    </w:p>
    <w:p w14:paraId="14466688" w14:textId="77777777" w:rsidR="00DA16E6" w:rsidRDefault="00A84864">
      <w:pPr>
        <w:pStyle w:val="Marcadordecaptura"/>
      </w:pPr>
      <w:r>
        <w:lastRenderedPageBreak/>
        <w:t>[CAPTURA 4.4.1: Ventana "Cobro en efectivo" — monto recibido y vuelto calculado]</w:t>
      </w:r>
    </w:p>
    <w:p w14:paraId="14466689" w14:textId="77777777" w:rsidR="00DA16E6" w:rsidRDefault="00A84864">
      <w:r>
        <w:rPr>
          <w:b/>
          <w:bCs/>
        </w:rPr>
        <w:t>Resultado esperado:</w:t>
      </w:r>
      <w:r>
        <w:t xml:space="preserve"> aparece el comprobante con "Venta N° … registrada" y el vuelto a entregar, y el carrito queda vacío.</w:t>
      </w:r>
    </w:p>
    <w:p w14:paraId="1446668A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el monto recibido no puede tener céntimos sueltos de 1 o 5. El total ya viene redondeado hacia abajo a 10 céntimos.</w:t>
      </w:r>
    </w:p>
    <w:p w14:paraId="1446668B" w14:textId="77777777" w:rsidR="00DA16E6" w:rsidRDefault="00A84864">
      <w:pPr>
        <w:pStyle w:val="Ttulo2"/>
      </w:pPr>
      <w:bookmarkStart w:id="10" w:name="_Toc243319466"/>
      <w:r>
        <w:t>4.5 Cobrar con Yape o con Plin</w:t>
      </w:r>
      <w:bookmarkEnd w:id="10"/>
    </w:p>
    <w:p w14:paraId="1446668C" w14:textId="77777777" w:rsidR="00DA16E6" w:rsidRDefault="00A84864">
      <w:r>
        <w:rPr>
          <w:b/>
          <w:bCs/>
        </w:rPr>
        <w:t>Objetivo:</w:t>
      </w:r>
      <w:r>
        <w:t xml:space="preserve"> cobrar con billetera digital a través de la pasarela de pago. </w:t>
      </w:r>
      <w:r>
        <w:rPr>
          <w:b/>
          <w:bCs/>
        </w:rPr>
        <w:t>Cuándo se usa:</w:t>
      </w:r>
      <w:r>
        <w:t xml:space="preserve"> cuando el cliente paga con Yape o con Plin.</w:t>
      </w:r>
    </w:p>
    <w:p w14:paraId="1446668D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Pulse </w:t>
      </w:r>
      <w:r>
        <w:rPr>
          <w:b/>
          <w:bCs/>
        </w:rPr>
        <w:t>Yape o Plin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F11</w:t>
      </w:r>
      <w:r>
        <w:t xml:space="preserve">). Se abre </w:t>
      </w:r>
      <w:r>
        <w:rPr>
          <w:b/>
          <w:bCs/>
        </w:rPr>
        <w:t>Cobro con Yape o Plin</w:t>
      </w:r>
      <w:r>
        <w:t>.</w:t>
      </w:r>
    </w:p>
    <w:p w14:paraId="1446668E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En </w:t>
      </w:r>
      <w:r>
        <w:rPr>
          <w:b/>
          <w:bCs/>
        </w:rPr>
        <w:t>Billetera</w:t>
      </w:r>
      <w:r>
        <w:t xml:space="preserve">, marque </w:t>
      </w:r>
      <w:r>
        <w:rPr>
          <w:b/>
          <w:bCs/>
        </w:rPr>
        <w:t>Yape</w:t>
      </w:r>
      <w:r>
        <w:t xml:space="preserve"> o </w:t>
      </w:r>
      <w:r>
        <w:rPr>
          <w:b/>
          <w:bCs/>
        </w:rPr>
        <w:t>Plin</w:t>
      </w:r>
      <w:r>
        <w:t>.</w:t>
      </w:r>
    </w:p>
    <w:p w14:paraId="1446668F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Escriba el </w:t>
      </w:r>
      <w:r>
        <w:rPr>
          <w:b/>
          <w:bCs/>
        </w:rPr>
        <w:t>Celular del cliente</w:t>
      </w:r>
      <w:r>
        <w:t xml:space="preserve"> (9 dígitos, empieza con 9).</w:t>
      </w:r>
    </w:p>
    <w:p w14:paraId="14466690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Escriba el </w:t>
      </w:r>
      <w:r>
        <w:rPr>
          <w:b/>
          <w:bCs/>
        </w:rPr>
        <w:t>Código de aprobación</w:t>
      </w:r>
      <w:r>
        <w:t xml:space="preserve"> de 6 dígitos que el cliente ve en su aplicación.</w:t>
      </w:r>
    </w:p>
    <w:p w14:paraId="14466691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5.</w:t>
      </w:r>
      <w:r>
        <w:tab/>
        <w:t xml:space="preserve">Pulse </w:t>
      </w:r>
      <w:r>
        <w:rPr>
          <w:b/>
          <w:bCs/>
        </w:rPr>
        <w:t>Enviar cobro</w:t>
      </w:r>
      <w:r>
        <w:t xml:space="preserve"> y espere la respuesta de la pasarela.</w:t>
      </w:r>
    </w:p>
    <w:p w14:paraId="14466692" w14:textId="77777777" w:rsidR="00DA16E6" w:rsidRDefault="00A84864">
      <w:pPr>
        <w:pStyle w:val="Marcadordecaptura"/>
      </w:pPr>
      <w:r>
        <w:t>[CAPTURA 4.5.1: Ventana "Cobro con Yape o Plin" — billetera, celular y código, con el cobro aprobado]</w:t>
      </w:r>
    </w:p>
    <w:p w14:paraId="14466693" w14:textId="77777777" w:rsidR="00DA16E6" w:rsidRDefault="00A84864">
      <w:r>
        <w:rPr>
          <w:b/>
          <w:bCs/>
        </w:rPr>
        <w:t>Resultado esperado:</w:t>
      </w:r>
      <w:r>
        <w:t xml:space="preserve"> se ve "Aprobada · código de autorización …", la ventana se cierra sola y aparece el comprobante con el medio, la autorización y el token de pago.</w:t>
      </w:r>
    </w:p>
    <w:p w14:paraId="14466694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si sale "Rechazada: …", corrija los datos y pulse </w:t>
      </w:r>
      <w:r>
        <w:rPr>
          <w:b/>
          <w:bCs/>
        </w:rPr>
        <w:t>Reintentar</w:t>
      </w:r>
      <w:r>
        <w:t xml:space="preserve">, pida otro medio de pago o pulse </w:t>
      </w:r>
      <w:r>
        <w:rPr>
          <w:b/>
          <w:bCs/>
        </w:rPr>
        <w:t>Cancelar</w:t>
      </w:r>
      <w:r>
        <w:t xml:space="preserve">. Si el botón está apagado, el cobro digital está desactivado; avise al administrador. Por ahora la pasarela está en </w:t>
      </w:r>
      <w:r>
        <w:rPr>
          <w:b/>
          <w:bCs/>
        </w:rPr>
        <w:t>modo prueba</w:t>
      </w:r>
      <w:r>
        <w:t>: no se hacen cargos reales.</w:t>
      </w:r>
    </w:p>
    <w:p w14:paraId="14466695" w14:textId="77777777" w:rsidR="00DA16E6" w:rsidRDefault="00A84864">
      <w:pPr>
        <w:pStyle w:val="Ttulo2"/>
      </w:pPr>
      <w:bookmarkStart w:id="11" w:name="_Toc243319467"/>
      <w:r>
        <w:t>4.6 Emitir la boleta o la factura</w:t>
      </w:r>
      <w:bookmarkEnd w:id="11"/>
    </w:p>
    <w:p w14:paraId="14466696" w14:textId="77777777" w:rsidR="00DA16E6" w:rsidRDefault="00A84864">
      <w:r>
        <w:rPr>
          <w:b/>
          <w:bCs/>
        </w:rPr>
        <w:t>Objetivo:</w:t>
      </w:r>
      <w:r>
        <w:t xml:space="preserve"> entregar el comprobante de la venta. </w:t>
      </w:r>
      <w:r>
        <w:rPr>
          <w:b/>
          <w:bCs/>
        </w:rPr>
        <w:t>Cuándo se usa:</w:t>
      </w:r>
      <w:r>
        <w:t xml:space="preserve"> en cada venta; el sistema lo emite solo al cobrar.</w:t>
      </w:r>
    </w:p>
    <w:p w14:paraId="14466697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Antes de cobrar, elija el cliente (punto 4.3). Si tiene </w:t>
      </w:r>
      <w:r>
        <w:rPr>
          <w:b/>
          <w:bCs/>
        </w:rPr>
        <w:t>RUC</w:t>
      </w:r>
      <w:r>
        <w:t xml:space="preserve"> (11 dígitos), se emite </w:t>
      </w:r>
      <w:r>
        <w:rPr>
          <w:b/>
          <w:bCs/>
        </w:rPr>
        <w:t>FACTURA ELECTRÓNICA</w:t>
      </w:r>
      <w:r>
        <w:t xml:space="preserve"> serie F001. Con </w:t>
      </w:r>
      <w:r>
        <w:rPr>
          <w:b/>
          <w:bCs/>
        </w:rPr>
        <w:t>DNI</w:t>
      </w:r>
      <w:r>
        <w:t xml:space="preserve">, o sin cliente ("Clientes varios"), se emite </w:t>
      </w:r>
      <w:r>
        <w:rPr>
          <w:b/>
          <w:bCs/>
        </w:rPr>
        <w:t>BOLETA DE VENTA ELECTRÓNICA</w:t>
      </w:r>
      <w:r>
        <w:t xml:space="preserve"> serie B001.</w:t>
      </w:r>
    </w:p>
    <w:p w14:paraId="14466698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Al terminar el cobro se abre el comprobante. Pulse </w:t>
      </w:r>
      <w:r>
        <w:rPr>
          <w:b/>
          <w:bCs/>
        </w:rPr>
        <w:t>Imprimir</w:t>
      </w:r>
      <w:r>
        <w:t xml:space="preserve"> o </w:t>
      </w:r>
      <w:r>
        <w:rPr>
          <w:b/>
          <w:bCs/>
        </w:rPr>
        <w:t>Guardar PDF</w:t>
      </w:r>
      <w:r>
        <w:t xml:space="preserve">, y luego </w:t>
      </w:r>
      <w:r>
        <w:rPr>
          <w:b/>
          <w:bCs/>
        </w:rPr>
        <w:t>Cerrar</w:t>
      </w:r>
      <w:r>
        <w:t>.</w:t>
      </w:r>
    </w:p>
    <w:p w14:paraId="14466699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Para volver a verlo después: </w:t>
      </w:r>
      <w:r>
        <w:rPr>
          <w:b/>
          <w:bCs/>
        </w:rPr>
        <w:t>Caja</w:t>
      </w:r>
      <w:r>
        <w:t xml:space="preserve"> → </w:t>
      </w:r>
      <w:r>
        <w:rPr>
          <w:b/>
          <w:bCs/>
        </w:rPr>
        <w:t>Mi turno</w:t>
      </w:r>
      <w:r>
        <w:t xml:space="preserve">, seleccione la venta y pulse </w:t>
      </w:r>
      <w:r>
        <w:rPr>
          <w:b/>
          <w:bCs/>
        </w:rPr>
        <w:t>Ver comprobante</w:t>
      </w:r>
      <w:r>
        <w:t xml:space="preserve"> (o doble clic).</w:t>
      </w:r>
    </w:p>
    <w:p w14:paraId="1446669A" w14:textId="77777777" w:rsidR="00DA16E6" w:rsidRDefault="00A84864">
      <w:pPr>
        <w:pStyle w:val="Marcadordecaptura"/>
      </w:pPr>
      <w:r>
        <w:t>[CAPTURA 4.6.1: Comprobante — factura electrónica F001 con los botones Imprimir, Guardar PDF y Cerrar]</w:t>
      </w:r>
    </w:p>
    <w:p w14:paraId="1446669B" w14:textId="77777777" w:rsidR="00DA16E6" w:rsidRDefault="00A84864">
      <w:r>
        <w:rPr>
          <w:b/>
          <w:bCs/>
        </w:rPr>
        <w:t>Resultado esperado:</w:t>
      </w:r>
      <w:r>
        <w:t xml:space="preserve"> el comprobante muestra su número correlativo, los datos del cliente, el detalle, el IGV, el total en letras y el código de verificación.</w:t>
      </w:r>
    </w:p>
    <w:p w14:paraId="1446669C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después de cobrar no se puede cambiar el tipo de comprobante. Si el cliente pide factura, elíjalo </w:t>
      </w:r>
      <w:r>
        <w:rPr>
          <w:b/>
          <w:bCs/>
        </w:rPr>
        <w:t>antes</w:t>
      </w:r>
      <w:r>
        <w:t xml:space="preserve"> de cobrar. Los comprobantes son documentos de prueba: no se envían a SUNAT.</w:t>
      </w:r>
    </w:p>
    <w:p w14:paraId="1446669D" w14:textId="77777777" w:rsidR="00DA16E6" w:rsidRDefault="00A84864">
      <w:pPr>
        <w:pStyle w:val="Ttulo2"/>
      </w:pPr>
      <w:bookmarkStart w:id="12" w:name="_Toc243319468"/>
      <w:r>
        <w:t>4.7 Registrar una merma</w:t>
      </w:r>
      <w:bookmarkEnd w:id="12"/>
    </w:p>
    <w:p w14:paraId="1446669E" w14:textId="77777777" w:rsidR="00DA16E6" w:rsidRDefault="00A84864">
      <w:r>
        <w:rPr>
          <w:b/>
          <w:bCs/>
        </w:rPr>
        <w:t>Objetivo:</w:t>
      </w:r>
      <w:r>
        <w:t xml:space="preserve"> dar de baja productos vencidos, dañados o deteriorados. </w:t>
      </w:r>
      <w:r>
        <w:rPr>
          <w:b/>
          <w:bCs/>
        </w:rPr>
        <w:t>Cuándo se usa:</w:t>
      </w:r>
      <w:r>
        <w:t xml:space="preserve"> al encontrar un producto que ya no se puede vender.</w:t>
      </w:r>
    </w:p>
    <w:p w14:paraId="1446669F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lastRenderedPageBreak/>
        <w:t>1.</w:t>
      </w:r>
      <w:r>
        <w:tab/>
        <w:t xml:space="preserve">Entre a </w:t>
      </w:r>
      <w:r>
        <w:rPr>
          <w:b/>
          <w:bCs/>
        </w:rPr>
        <w:t>Mermas</w:t>
      </w:r>
      <w:r>
        <w:t xml:space="preserve"> y pulse </w:t>
      </w:r>
      <w:r>
        <w:rPr>
          <w:b/>
          <w:bCs/>
        </w:rPr>
        <w:t>+ Registrar merma</w:t>
      </w:r>
      <w:r>
        <w:t xml:space="preserve">. También puede hacerlo desde </w:t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Lotes y vencimientos</w:t>
      </w:r>
      <w:r>
        <w:t xml:space="preserve">: seleccione el lote y pulse </w:t>
      </w:r>
      <w:r>
        <w:rPr>
          <w:b/>
          <w:bCs/>
        </w:rPr>
        <w:t>Registrar merma</w:t>
      </w:r>
      <w:r>
        <w:t>.</w:t>
      </w:r>
    </w:p>
    <w:p w14:paraId="144666A0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En </w:t>
      </w:r>
      <w:r>
        <w:rPr>
          <w:b/>
          <w:bCs/>
        </w:rPr>
        <w:t>Lote</w:t>
      </w:r>
      <w:r>
        <w:t>, elija el lote (se ve el producto, el vencimiento y lo disponible).</w:t>
      </w:r>
    </w:p>
    <w:p w14:paraId="144666A1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Indique la </w:t>
      </w:r>
      <w:r>
        <w:rPr>
          <w:b/>
          <w:bCs/>
        </w:rPr>
        <w:t>Cantidad</w:t>
      </w:r>
      <w:r>
        <w:t xml:space="preserve"> y la </w:t>
      </w:r>
      <w:r>
        <w:rPr>
          <w:b/>
          <w:bCs/>
        </w:rPr>
        <w:t>Causal</w:t>
      </w:r>
      <w:r>
        <w:t>: Vencido, Dañado, Deteriorado u Otro.</w:t>
      </w:r>
    </w:p>
    <w:p w14:paraId="144666A2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Escriba la </w:t>
      </w:r>
      <w:r>
        <w:rPr>
          <w:b/>
          <w:bCs/>
        </w:rPr>
        <w:t>Observación</w:t>
      </w:r>
      <w:r>
        <w:t xml:space="preserve"> (qué ocurrió, dónde se encontró). Es obligatoria, salvo en "Vencido".</w:t>
      </w:r>
    </w:p>
    <w:p w14:paraId="144666A3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5.</w:t>
      </w:r>
      <w:r>
        <w:tab/>
        <w:t xml:space="preserve">Pulse </w:t>
      </w:r>
      <w:r>
        <w:rPr>
          <w:b/>
          <w:bCs/>
        </w:rPr>
        <w:t>Aceptar</w:t>
      </w:r>
      <w:r>
        <w:t>.</w:t>
      </w:r>
    </w:p>
    <w:p w14:paraId="144666A4" w14:textId="77777777" w:rsidR="00DA16E6" w:rsidRDefault="00A84864">
      <w:pPr>
        <w:pStyle w:val="Marcadordecaptura"/>
      </w:pPr>
      <w:r>
        <w:t>[CAPTURA 4.7.1: Ventana "Registrar merma" — lote, cantidad, causal y observación]</w:t>
      </w:r>
    </w:p>
    <w:p w14:paraId="144666A5" w14:textId="77777777" w:rsidR="00DA16E6" w:rsidRDefault="00A84864">
      <w:r>
        <w:rPr>
          <w:b/>
          <w:bCs/>
        </w:rPr>
        <w:t>Resultado esperado:</w:t>
      </w:r>
      <w:r>
        <w:t xml:space="preserve"> el mensaje "Merma registrada. Queda pendiente de autorización del administrador." y la merma en la lista como </w:t>
      </w:r>
      <w:r>
        <w:rPr>
          <w:b/>
          <w:bCs/>
        </w:rPr>
        <w:t>Pendiente</w:t>
      </w:r>
      <w:r>
        <w:t xml:space="preserve"> (fila ámbar).</w:t>
      </w:r>
    </w:p>
    <w:p w14:paraId="144666A6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mientras la merma está pendiente, esas unidades no se venden. El stock solo baja cuando el administrador la aprueba. El botón </w:t>
      </w:r>
      <w:r>
        <w:rPr>
          <w:b/>
          <w:bCs/>
        </w:rPr>
        <w:t>Registrar lotes vencidos</w:t>
      </w:r>
      <w:r>
        <w:t xml:space="preserve"> crea de una vez una merma "Vencido" por cada lote vencido.</w:t>
      </w:r>
    </w:p>
    <w:p w14:paraId="144666A7" w14:textId="77777777" w:rsidR="00DA16E6" w:rsidRDefault="00A84864">
      <w:pPr>
        <w:pStyle w:val="Ttulo2"/>
      </w:pPr>
      <w:bookmarkStart w:id="13" w:name="_Toc243319469"/>
      <w:r>
        <w:t>4.8 Consultar el stock y las alertas</w:t>
      </w:r>
      <w:bookmarkEnd w:id="13"/>
    </w:p>
    <w:p w14:paraId="144666A8" w14:textId="77777777" w:rsidR="00DA16E6" w:rsidRDefault="00A84864">
      <w:r>
        <w:rPr>
          <w:b/>
          <w:bCs/>
        </w:rPr>
        <w:t>Objetivo:</w:t>
      </w:r>
      <w:r>
        <w:t xml:space="preserve"> saber cuánto hay de cada producto y qué falta reponer. </w:t>
      </w:r>
      <w:r>
        <w:rPr>
          <w:b/>
          <w:bCs/>
        </w:rPr>
        <w:t>Cuándo se usa:</w:t>
      </w:r>
      <w:r>
        <w:t xml:space="preserve"> cuando un cliente pregunta por un producto o al revisar el almacén.</w:t>
      </w:r>
    </w:p>
    <w:p w14:paraId="144666A9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Resumen</w:t>
      </w:r>
      <w:r>
        <w:t xml:space="preserve">: tarjetas </w:t>
      </w:r>
      <w:r>
        <w:rPr>
          <w:b/>
          <w:bCs/>
        </w:rPr>
        <w:t>Productos totales</w:t>
      </w:r>
      <w:r>
        <w:t xml:space="preserve">, </w:t>
      </w:r>
      <w:r>
        <w:rPr>
          <w:b/>
          <w:bCs/>
        </w:rPr>
        <w:t>Stock bajo</w:t>
      </w:r>
      <w:r>
        <w:t xml:space="preserve">, </w:t>
      </w:r>
      <w:r>
        <w:rPr>
          <w:b/>
          <w:bCs/>
        </w:rPr>
        <w:t>Agotados</w:t>
      </w:r>
      <w:r>
        <w:t xml:space="preserve">, </w:t>
      </w:r>
      <w:r>
        <w:rPr>
          <w:b/>
          <w:bCs/>
        </w:rPr>
        <w:t>Lotes vencidos</w:t>
      </w:r>
      <w:r>
        <w:t xml:space="preserve"> y </w:t>
      </w:r>
      <w:r>
        <w:rPr>
          <w:b/>
          <w:bCs/>
        </w:rPr>
        <w:t>Por vencer (30 días)</w:t>
      </w:r>
      <w:r>
        <w:t xml:space="preserve">, y los </w:t>
      </w:r>
      <w:r>
        <w:rPr>
          <w:b/>
          <w:bCs/>
        </w:rPr>
        <w:t>Movimientos recientes</w:t>
      </w:r>
      <w:r>
        <w:t>.</w:t>
      </w:r>
    </w:p>
    <w:p w14:paraId="144666AA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Lotes y vencimientos</w:t>
      </w:r>
      <w:r>
        <w:t xml:space="preserve">: busque un producto o lote. Con </w:t>
      </w:r>
      <w:r>
        <w:rPr>
          <w:b/>
          <w:bCs/>
        </w:rPr>
        <w:t>Mostrar:</w:t>
      </w:r>
      <w:r>
        <w:t xml:space="preserve"> filtre Todos, Vencidos o Por vencer. Arriba está el lote que vence primero.</w:t>
      </w:r>
    </w:p>
    <w:p w14:paraId="144666AB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</w:r>
      <w:r>
        <w:rPr>
          <w:b/>
          <w:bCs/>
        </w:rPr>
        <w:t>Productos</w:t>
      </w:r>
      <w:r>
        <w:t xml:space="preserve">: el catálogo con </w:t>
      </w:r>
      <w:r>
        <w:rPr>
          <w:b/>
          <w:bCs/>
        </w:rPr>
        <w:t>Precio</w:t>
      </w:r>
      <w:r>
        <w:t xml:space="preserve">, </w:t>
      </w:r>
      <w:r>
        <w:rPr>
          <w:b/>
          <w:bCs/>
        </w:rPr>
        <w:t>Stock</w:t>
      </w:r>
      <w:r>
        <w:t xml:space="preserve">, </w:t>
      </w:r>
      <w:r>
        <w:rPr>
          <w:b/>
          <w:bCs/>
        </w:rPr>
        <w:t>Mín.</w:t>
      </w:r>
      <w:r>
        <w:t xml:space="preserve">, </w:t>
      </w:r>
      <w:r>
        <w:rPr>
          <w:b/>
          <w:bCs/>
        </w:rPr>
        <w:t>Máx.</w:t>
      </w:r>
      <w:r>
        <w:t xml:space="preserve"> y </w:t>
      </w:r>
      <w:r>
        <w:rPr>
          <w:b/>
          <w:bCs/>
        </w:rPr>
        <w:t>Próx. vencimiento</w:t>
      </w:r>
      <w:r>
        <w:t>.</w:t>
      </w:r>
    </w:p>
    <w:p w14:paraId="144666AC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</w:r>
      <w:r>
        <w:rPr>
          <w:b/>
          <w:bCs/>
        </w:rPr>
        <w:t>Compras</w:t>
      </w:r>
      <w:r>
        <w:t xml:space="preserve"> → </w:t>
      </w:r>
      <w:r>
        <w:rPr>
          <w:b/>
          <w:bCs/>
        </w:rPr>
        <w:t>Alertas de stock</w:t>
      </w:r>
      <w:r>
        <w:t xml:space="preserve">: productos con estado </w:t>
      </w:r>
      <w:r>
        <w:rPr>
          <w:b/>
          <w:bCs/>
        </w:rPr>
        <w:t>Agotado</w:t>
      </w:r>
      <w:r>
        <w:t xml:space="preserve">, </w:t>
      </w:r>
      <w:r>
        <w:rPr>
          <w:b/>
          <w:bCs/>
        </w:rPr>
        <w:t>Stock bajo</w:t>
      </w:r>
      <w:r>
        <w:t xml:space="preserve"> o </w:t>
      </w:r>
      <w:r>
        <w:rPr>
          <w:b/>
          <w:bCs/>
        </w:rPr>
        <w:t>Sobrestock</w:t>
      </w:r>
      <w:r>
        <w:t xml:space="preserve"> y la cantidad </w:t>
      </w:r>
      <w:r>
        <w:rPr>
          <w:b/>
          <w:bCs/>
        </w:rPr>
        <w:t>Sugerido</w:t>
      </w:r>
      <w:r>
        <w:t xml:space="preserve"> a pedir.</w:t>
      </w:r>
    </w:p>
    <w:p w14:paraId="144666AD" w14:textId="77777777" w:rsidR="00DA16E6" w:rsidRDefault="00A84864">
      <w:pPr>
        <w:pStyle w:val="Marcadordecaptura"/>
      </w:pPr>
      <w:r>
        <w:t>[CAPTURA 4.8.1: Compras, pestaña Alertas de stock — productos agotados y con stock bajo con su cantidad sugerida]</w:t>
      </w:r>
    </w:p>
    <w:p w14:paraId="144666AE" w14:textId="77777777" w:rsidR="00DA16E6" w:rsidRDefault="00A84864">
      <w:r>
        <w:rPr>
          <w:b/>
          <w:bCs/>
        </w:rPr>
        <w:t>Resultado esperado:</w:t>
      </w:r>
      <w:r>
        <w:t xml:space="preserve"> ve el stock que se puede vender (sin lotes vencidos ni unidades en merma) y los productos por reponer.</w:t>
      </w:r>
    </w:p>
    <w:p w14:paraId="144666AF" w14:textId="77777777" w:rsidR="00DA16E6" w:rsidRDefault="00A84864">
      <w:pPr>
        <w:pBdr>
          <w:top w:val="single" w:sz="4" w:space="4" w:color="5B7FA6"/>
          <w:left w:val="single" w:sz="24" w:space="6" w:color="5B7FA6"/>
          <w:bottom w:val="single" w:sz="4" w:space="4" w:color="5B7FA6"/>
          <w:right w:val="single" w:sz="4" w:space="4" w:color="5B7FA6"/>
        </w:pBdr>
        <w:shd w:val="clear" w:color="auto" w:fill="EEF3F8"/>
        <w:spacing w:before="120" w:after="160"/>
        <w:ind w:left="140" w:right="140"/>
      </w:pPr>
      <w:r>
        <w:rPr>
          <w:b/>
          <w:bCs/>
        </w:rPr>
        <w:t>Nota:</w:t>
      </w:r>
      <w:r>
        <w:t xml:space="preserve"> si falta mercadería, pulse </w:t>
      </w:r>
      <w:r>
        <w:rPr>
          <w:b/>
          <w:bCs/>
        </w:rPr>
        <w:t>Crear orden de compra</w:t>
      </w:r>
      <w:r>
        <w:t xml:space="preserve"> en Alertas de stock. La orden queda </w:t>
      </w:r>
      <w:r>
        <w:rPr>
          <w:b/>
          <w:bCs/>
        </w:rPr>
        <w:t>pendiente</w:t>
      </w:r>
      <w:r>
        <w:t xml:space="preserve"> hasta que el administrador la apruebe.</w:t>
      </w:r>
    </w:p>
    <w:p w14:paraId="144666B0" w14:textId="77777777" w:rsidR="00DA16E6" w:rsidRDefault="00A84864">
      <w:pPr>
        <w:pStyle w:val="Ttulo2"/>
      </w:pPr>
      <w:bookmarkStart w:id="14" w:name="_Toc243319470"/>
      <w:r>
        <w:t>4.9 Recibir mercadería</w:t>
      </w:r>
      <w:bookmarkEnd w:id="14"/>
    </w:p>
    <w:p w14:paraId="144666B1" w14:textId="77777777" w:rsidR="00DA16E6" w:rsidRDefault="00A84864">
      <w:r>
        <w:rPr>
          <w:b/>
          <w:bCs/>
        </w:rPr>
        <w:t>Objetivo:</w:t>
      </w:r>
      <w:r>
        <w:t xml:space="preserve"> ingresar al stock lo que llega del proveedor. </w:t>
      </w:r>
      <w:r>
        <w:rPr>
          <w:b/>
          <w:bCs/>
        </w:rPr>
        <w:t>Cuándo se usa:</w:t>
      </w:r>
      <w:r>
        <w:t xml:space="preserve"> cuando llega un pedido con su guía de remisión.</w:t>
      </w:r>
    </w:p>
    <w:p w14:paraId="144666B2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Entre a </w:t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Recepción de mercadería</w:t>
      </w:r>
      <w:r>
        <w:t>.</w:t>
      </w:r>
    </w:p>
    <w:p w14:paraId="144666B3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Escriba la </w:t>
      </w:r>
      <w:r>
        <w:rPr>
          <w:b/>
          <w:bCs/>
        </w:rPr>
        <w:t>Guía de remisión</w:t>
      </w:r>
      <w:r>
        <w:t xml:space="preserve"> y el </w:t>
      </w:r>
      <w:r>
        <w:rPr>
          <w:b/>
          <w:bCs/>
        </w:rPr>
        <w:t>Proveedor</w:t>
      </w:r>
      <w:r>
        <w:t>.</w:t>
      </w:r>
    </w:p>
    <w:p w14:paraId="144666B4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Para cada producto: escanee el </w:t>
      </w:r>
      <w:r>
        <w:rPr>
          <w:b/>
          <w:bCs/>
        </w:rPr>
        <w:t>Código</w:t>
      </w:r>
      <w:r>
        <w:t xml:space="preserve"> y pulse </w:t>
      </w:r>
      <w:r>
        <w:rPr>
          <w:rFonts w:ascii="Consolas" w:hAnsi="Consolas"/>
          <w:sz w:val="20"/>
          <w:shd w:val="clear" w:color="auto" w:fill="EDEDED"/>
        </w:rPr>
        <w:t>Enter</w:t>
      </w:r>
      <w:r>
        <w:t xml:space="preserve">, y complete </w:t>
      </w:r>
      <w:r>
        <w:rPr>
          <w:b/>
          <w:bCs/>
        </w:rPr>
        <w:t>Lote</w:t>
      </w:r>
      <w:r>
        <w:t xml:space="preserve">, </w:t>
      </w:r>
      <w:r>
        <w:rPr>
          <w:b/>
          <w:bCs/>
        </w:rPr>
        <w:t>Vencimiento (dd/mm/aaaa)</w:t>
      </w:r>
      <w:r>
        <w:t xml:space="preserve"> (vacío si no vence), </w:t>
      </w:r>
      <w:r>
        <w:rPr>
          <w:b/>
          <w:bCs/>
        </w:rPr>
        <w:t>Cantidad</w:t>
      </w:r>
      <w:r>
        <w:t xml:space="preserve"> y </w:t>
      </w:r>
      <w:r>
        <w:rPr>
          <w:b/>
          <w:bCs/>
        </w:rPr>
        <w:t>Ubicación</w:t>
      </w:r>
      <w:r>
        <w:t xml:space="preserve">. Pulse </w:t>
      </w:r>
      <w:r>
        <w:rPr>
          <w:b/>
          <w:bCs/>
        </w:rPr>
        <w:t>Agregar</w:t>
      </w:r>
      <w:r>
        <w:t>.</w:t>
      </w:r>
    </w:p>
    <w:p w14:paraId="144666B5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>Revise las líneas (</w:t>
      </w:r>
      <w:r>
        <w:rPr>
          <w:b/>
          <w:bCs/>
        </w:rPr>
        <w:t>Quitar línea</w:t>
      </w:r>
      <w:r>
        <w:t xml:space="preserve"> borra una) y pulse </w:t>
      </w:r>
      <w:r>
        <w:rPr>
          <w:b/>
          <w:bCs/>
        </w:rPr>
        <w:t>Registrar recepción</w:t>
      </w:r>
      <w:r>
        <w:t xml:space="preserve">. Confirme con </w:t>
      </w:r>
      <w:r>
        <w:rPr>
          <w:b/>
          <w:bCs/>
        </w:rPr>
        <w:t>Sí</w:t>
      </w:r>
      <w:r>
        <w:t>.</w:t>
      </w:r>
    </w:p>
    <w:p w14:paraId="144666B6" w14:textId="77777777" w:rsidR="00DA16E6" w:rsidRDefault="00A84864">
      <w:pPr>
        <w:pStyle w:val="Marcadordecaptura"/>
      </w:pPr>
      <w:r>
        <w:lastRenderedPageBreak/>
        <w:t>[CAPTURA 4.9.1: Inventario, pestaña Recepción de mercadería — guía, proveedor y líneas con lote y vencimiento]</w:t>
      </w:r>
    </w:p>
    <w:p w14:paraId="144666B7" w14:textId="77777777" w:rsidR="00DA16E6" w:rsidRDefault="00A84864">
      <w:r>
        <w:rPr>
          <w:b/>
          <w:bCs/>
        </w:rPr>
        <w:t>Resultado esperado:</w:t>
      </w:r>
      <w:r>
        <w:t xml:space="preserve"> el mensaje "Recepción registrada. El stock fue actualizado.".</w:t>
      </w:r>
    </w:p>
    <w:p w14:paraId="144666B8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no se puede recibir un lote ya vencido, ni registrar dos veces la misma guía del mismo proveedor. Si el código no existe, pida al administrador que registre el producto.</w:t>
      </w:r>
    </w:p>
    <w:p w14:paraId="144666B9" w14:textId="77777777" w:rsidR="00DA16E6" w:rsidRDefault="00A84864">
      <w:pPr>
        <w:pStyle w:val="Ttulo2"/>
      </w:pPr>
      <w:bookmarkStart w:id="15" w:name="_Toc243319471"/>
      <w:r>
        <w:t>4.10 Cerrar el turno y cuadrar la caja</w:t>
      </w:r>
      <w:bookmarkEnd w:id="15"/>
    </w:p>
    <w:p w14:paraId="144666BA" w14:textId="77777777" w:rsidR="00DA16E6" w:rsidRDefault="00A84864">
      <w:r>
        <w:rPr>
          <w:b/>
          <w:bCs/>
        </w:rPr>
        <w:t>Objetivo:</w:t>
      </w:r>
      <w:r>
        <w:t xml:space="preserve"> contar el efectivo y registrar si falta o sobra dinero. </w:t>
      </w:r>
      <w:r>
        <w:rPr>
          <w:b/>
          <w:bCs/>
        </w:rPr>
        <w:t>Cuándo se usa:</w:t>
      </w:r>
      <w:r>
        <w:t xml:space="preserve"> al terminar su jornada.</w:t>
      </w:r>
    </w:p>
    <w:p w14:paraId="144666BB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1.</w:t>
      </w:r>
      <w:r>
        <w:tab/>
        <w:t xml:space="preserve">Entre a </w:t>
      </w:r>
      <w:r>
        <w:rPr>
          <w:b/>
          <w:bCs/>
        </w:rPr>
        <w:t>Caja</w:t>
      </w:r>
      <w:r>
        <w:t xml:space="preserve"> → </w:t>
      </w:r>
      <w:r>
        <w:rPr>
          <w:b/>
          <w:bCs/>
        </w:rPr>
        <w:t>Mi turno</w:t>
      </w:r>
      <w:r>
        <w:t xml:space="preserve"> y pulse </w:t>
      </w:r>
      <w:r>
        <w:rPr>
          <w:b/>
          <w:bCs/>
        </w:rPr>
        <w:t>Cerrar turno y cuadrar caja</w:t>
      </w:r>
      <w:r>
        <w:t>.</w:t>
      </w:r>
    </w:p>
    <w:p w14:paraId="144666BC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2.</w:t>
      </w:r>
      <w:r>
        <w:tab/>
        <w:t xml:space="preserve">Revise el resumen: </w:t>
      </w:r>
      <w:r>
        <w:rPr>
          <w:b/>
          <w:bCs/>
        </w:rPr>
        <w:t>Efectivo inicial</w:t>
      </w:r>
      <w:r>
        <w:t xml:space="preserve">, </w:t>
      </w:r>
      <w:r>
        <w:rPr>
          <w:b/>
          <w:bCs/>
        </w:rPr>
        <w:t>Ventas en efectivo</w:t>
      </w:r>
      <w:r>
        <w:t xml:space="preserve">, </w:t>
      </w:r>
      <w:r>
        <w:rPr>
          <w:b/>
          <w:bCs/>
        </w:rPr>
        <w:t>Yape o Plin (no entra a caja)</w:t>
      </w:r>
      <w:r>
        <w:t xml:space="preserve"> y </w:t>
      </w:r>
      <w:r>
        <w:rPr>
          <w:b/>
          <w:bCs/>
        </w:rPr>
        <w:t>Efectivo esperado</w:t>
      </w:r>
      <w:r>
        <w:t>.</w:t>
      </w:r>
    </w:p>
    <w:p w14:paraId="144666BD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3.</w:t>
      </w:r>
      <w:r>
        <w:tab/>
        <w:t xml:space="preserve">Cuente el efectivo y escríbalo en </w:t>
      </w:r>
      <w:r>
        <w:rPr>
          <w:b/>
          <w:bCs/>
        </w:rPr>
        <w:t>Efectivo contado en caja (S/)</w:t>
      </w:r>
      <w:r>
        <w:t xml:space="preserve">. El sistema muestra </w:t>
      </w:r>
      <w:r>
        <w:rPr>
          <w:b/>
          <w:bCs/>
        </w:rPr>
        <w:t>Cuadrado</w:t>
      </w:r>
      <w:r>
        <w:t xml:space="preserve">, </w:t>
      </w:r>
      <w:r>
        <w:rPr>
          <w:b/>
          <w:bCs/>
        </w:rPr>
        <w:t>Falta S/ …</w:t>
      </w:r>
      <w:r>
        <w:t xml:space="preserve"> o </w:t>
      </w:r>
      <w:r>
        <w:rPr>
          <w:b/>
          <w:bCs/>
        </w:rPr>
        <w:t>Sobra S/ …</w:t>
      </w:r>
      <w:r>
        <w:t>.</w:t>
      </w:r>
    </w:p>
    <w:p w14:paraId="144666BE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4.</w:t>
      </w:r>
      <w:r>
        <w:tab/>
        <w:t xml:space="preserve">Si hay diferencia, explique el motivo en </w:t>
      </w:r>
      <w:r>
        <w:rPr>
          <w:b/>
          <w:bCs/>
        </w:rPr>
        <w:t>Observación (obligatoria si hay diferencia)</w:t>
      </w:r>
      <w:r>
        <w:t>.</w:t>
      </w:r>
    </w:p>
    <w:p w14:paraId="144666BF" w14:textId="77777777" w:rsidR="00DA16E6" w:rsidRDefault="00A84864">
      <w:pPr>
        <w:pStyle w:val="Pasonumerado"/>
        <w:tabs>
          <w:tab w:val="left" w:pos="720"/>
        </w:tabs>
      </w:pPr>
      <w:r>
        <w:rPr>
          <w:b/>
          <w:color w:val="1F3864"/>
        </w:rPr>
        <w:t>5.</w:t>
      </w:r>
      <w:r>
        <w:tab/>
        <w:t xml:space="preserve">Pulse </w:t>
      </w:r>
      <w:r>
        <w:rPr>
          <w:b/>
          <w:bCs/>
        </w:rPr>
        <w:t>Aceptar</w:t>
      </w:r>
      <w:r>
        <w:t>.</w:t>
      </w:r>
    </w:p>
    <w:p w14:paraId="144666C0" w14:textId="77777777" w:rsidR="00DA16E6" w:rsidRDefault="00A84864">
      <w:pPr>
        <w:pStyle w:val="Marcadordecaptura"/>
      </w:pPr>
      <w:r>
        <w:t>[CAPTURA 4.10.1: Ventana "Cerrar turno N°" — efectivo esperado, efectivo contado y diferencia]</w:t>
      </w:r>
    </w:p>
    <w:p w14:paraId="144666C1" w14:textId="77777777" w:rsidR="00DA16E6" w:rsidRDefault="00A84864">
      <w:r>
        <w:rPr>
          <w:b/>
          <w:bCs/>
        </w:rPr>
        <w:t>Resultado esperado:</w:t>
      </w:r>
      <w:r>
        <w:t xml:space="preserve"> el mensaje "Turno N° … cerrado." con lo esperado, lo contado y el resultado. En </w:t>
      </w:r>
      <w:r>
        <w:rPr>
          <w:b/>
          <w:bCs/>
        </w:rPr>
        <w:t>Mis turnos</w:t>
      </w:r>
      <w:r>
        <w:t>, la fila sale en rojo si faltó dinero y en ámbar si sobró.</w:t>
      </w:r>
    </w:p>
    <w:p w14:paraId="144666C2" w14:textId="77777777" w:rsidR="00DA16E6" w:rsidRDefault="00A84864">
      <w:pPr>
        <w:pBdr>
          <w:top w:val="single" w:sz="4" w:space="4" w:color="D9822B"/>
          <w:left w:val="single" w:sz="24" w:space="6" w:color="D9822B"/>
          <w:bottom w:val="single" w:sz="4" w:space="4" w:color="D9822B"/>
          <w:right w:val="single" w:sz="4" w:space="4" w:color="D9822B"/>
        </w:pBdr>
        <w:shd w:val="clear" w:color="auto" w:fill="FFF4E5"/>
        <w:spacing w:before="120" w:after="160"/>
        <w:ind w:left="140" w:right="140"/>
      </w:pPr>
      <w:r>
        <w:rPr>
          <w:b/>
          <w:bCs/>
        </w:rPr>
        <w:t>Advertencia:</w:t>
      </w:r>
      <w:r>
        <w:t xml:space="preserve"> después de cerrar no podrá cobrar hasta abrir otro turno. Si pulsa </w:t>
      </w:r>
      <w:r>
        <w:rPr>
          <w:b/>
          <w:bCs/>
        </w:rPr>
        <w:t>Cerrar sesión</w:t>
      </w:r>
      <w:r>
        <w:t xml:space="preserve"> con el turno abierto, el sistema se lo recuerda. Para anular una venta, pida autorización al administrador.</w:t>
      </w:r>
    </w:p>
    <w:p w14:paraId="144666C3" w14:textId="77777777" w:rsidR="00DA16E6" w:rsidRDefault="00A84864">
      <w:pPr>
        <w:pStyle w:val="Ttulo1"/>
      </w:pPr>
      <w:bookmarkStart w:id="16" w:name="_Toc243319472"/>
      <w:r>
        <w:t>5. Reglas del negocio que debe conocer</w:t>
      </w:r>
      <w:bookmarkEnd w:id="16"/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20"/>
        <w:gridCol w:w="7320"/>
      </w:tblGrid>
      <w:tr w:rsidR="00DA16E6" w14:paraId="144666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4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73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5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Qué significa para usted</w:t>
            </w:r>
          </w:p>
        </w:tc>
      </w:tr>
      <w:tr w:rsidR="00DA16E6" w14:paraId="14466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Sin turno no hay cobro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Para cobrar debe tener su turno de caja abierto. Cada usuario tiene un solo turno abierto.</w:t>
            </w:r>
          </w:p>
        </w:tc>
      </w:tr>
      <w:tr w:rsidR="00DA16E6" w14:paraId="14466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FEFO (lo que vence primero, sale primero)</w:t>
            </w:r>
          </w:p>
        </w:tc>
        <w:tc>
          <w:tcPr>
            <w:tcW w:w="73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Al vender, el sistema descuenta solo del lote que vence antes. Los lotes vencidos no se pueden vender.</w:t>
            </w:r>
          </w:p>
        </w:tc>
      </w:tr>
      <w:tr w:rsidR="00DA16E6" w14:paraId="14466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Mermas pendientes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C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Las unidades de una merma pendiente quedan reservadas y no se venden hasta que el administrador decida.</w:t>
            </w:r>
          </w:p>
        </w:tc>
      </w:tr>
      <w:tr w:rsidR="00DA16E6" w14:paraId="14466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Descuento VIP</w:t>
            </w:r>
          </w:p>
        </w:tc>
        <w:tc>
          <w:tcPr>
            <w:tcW w:w="73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Se aplica solo según las compras completadas del cliente: 5 % desde 1 compra, 10 % desde 3 y 15 % desde 5 (es decir, 10 % a partir de la 4.ª compra). Las ventas anuladas no cuentan.</w:t>
            </w:r>
          </w:p>
        </w:tc>
      </w:tr>
      <w:tr w:rsidR="00DA16E6" w14:paraId="14466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Descuento manual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 xml:space="preserve">Con </w:t>
            </w:r>
            <w:r>
              <w:rPr>
                <w:b/>
                <w:bCs/>
                <w:sz w:val="19"/>
              </w:rPr>
              <w:t>Descuento (F6)</w:t>
            </w:r>
            <w:r>
              <w:rPr>
                <w:sz w:val="19"/>
              </w:rPr>
              <w:t xml:space="preserve"> el personal puede aplicar como máximo 10 %. Un descuento mayor solo lo aplica el administrador.</w:t>
            </w:r>
          </w:p>
        </w:tc>
      </w:tr>
      <w:tr w:rsidR="00DA16E6" w14:paraId="14466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IGV</w:t>
            </w:r>
          </w:p>
        </w:tc>
        <w:tc>
          <w:tcPr>
            <w:tcW w:w="73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El IGV es el 18 % de (subtotal − descuento) y se suma al total.</w:t>
            </w:r>
          </w:p>
        </w:tc>
      </w:tr>
      <w:tr w:rsidR="00DA16E6" w14:paraId="14466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Redondeo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El total se redondea hacia abajo a 10 céntimos, porque no circulan monedas de 1 ni 5 céntimos. El redondeo favorece al cliente.</w:t>
            </w:r>
          </w:p>
        </w:tc>
      </w:tr>
      <w:tr w:rsidR="00DA16E6" w14:paraId="14466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Montos en efectivo</w:t>
            </w:r>
          </w:p>
        </w:tc>
        <w:tc>
          <w:tcPr>
            <w:tcW w:w="73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Efectivo recibido, inicial y contado: sin céntimos sueltos de 1 o 5.</w:t>
            </w:r>
          </w:p>
        </w:tc>
      </w:tr>
      <w:tr w:rsidR="00DA16E6" w14:paraId="14466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D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Comprobante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Cliente con RUC: factura F001. DNI o sin cliente: boleta B001. Numeración correlativa.</w:t>
            </w:r>
          </w:p>
        </w:tc>
      </w:tr>
      <w:tr w:rsidR="00DA16E6" w14:paraId="14466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Cobro digital</w:t>
            </w:r>
          </w:p>
        </w:tc>
        <w:tc>
          <w:tcPr>
            <w:tcW w:w="73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La venta con Yape o Plin solo se registra si la pasarela aprobó el cobro. Del celular solo se guardan los 3 últimos dígitos.</w:t>
            </w:r>
          </w:p>
        </w:tc>
      </w:tr>
      <w:tr w:rsidR="00DA16E6" w14:paraId="14466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lastRenderedPageBreak/>
              <w:t>Anulaciones</w:t>
            </w:r>
          </w:p>
        </w:tc>
        <w:tc>
          <w:tcPr>
            <w:tcW w:w="73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Solo el administrador anula ventas, y solo mientras el turno siga abierto.</w:t>
            </w:r>
          </w:p>
        </w:tc>
      </w:tr>
    </w:tbl>
    <w:p w14:paraId="144666E8" w14:textId="77777777" w:rsidR="00DA16E6" w:rsidRDefault="00DA16E6">
      <w:pPr>
        <w:spacing w:after="80"/>
      </w:pPr>
    </w:p>
    <w:p w14:paraId="144666E9" w14:textId="77777777" w:rsidR="00DA16E6" w:rsidRDefault="00A84864">
      <w:pPr>
        <w:pStyle w:val="Ttulo1"/>
      </w:pPr>
      <w:bookmarkStart w:id="17" w:name="_Toc243319473"/>
      <w:r>
        <w:t>6. Mensajes de error frecuentes</w:t>
      </w:r>
      <w:bookmarkEnd w:id="17"/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5115"/>
        <w:gridCol w:w="4625"/>
      </w:tblGrid>
      <w:tr w:rsidR="00DA16E6" w14:paraId="144666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1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A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Mensaje del sistema</w:t>
            </w:r>
          </w:p>
        </w:tc>
        <w:tc>
          <w:tcPr>
            <w:tcW w:w="462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B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DA16E6" w14:paraId="14466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Por favor, complete todos los campos.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E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Escriba su usuario y su contraseña.</w:t>
            </w:r>
          </w:p>
        </w:tc>
      </w:tr>
      <w:tr w:rsidR="00DA16E6" w14:paraId="14466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Usuario o contraseña incorrectos.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Revise lo escrito, incluidas las mayúsculas de la clave. Si la olvidó, pida al administrador que la restablezca.</w:t>
            </w:r>
          </w:p>
        </w:tc>
      </w:tr>
      <w:tr w:rsidR="00DA16E6" w14:paraId="14466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Abra su turno en la sección Caja antes de cobrar.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Abra su turno (punto 4.1) y vuelva a cobrar.</w:t>
            </w:r>
          </w:p>
        </w:tc>
      </w:tr>
      <w:tr w:rsidR="00DA16E6" w14:paraId="14466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Ya tiene un turno abierto. Ciérrelo antes de abrir otro.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Siga trabajando con el turno abierto, o ciérrelo primero (punto 4.10).</w:t>
            </w:r>
          </w:p>
        </w:tc>
      </w:tr>
      <w:tr w:rsidR="00DA16E6" w14:paraId="14466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Producto no encontrado.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Revise el código o búsquelo por nombre. Si no existe, avise al administrador.</w:t>
            </w:r>
          </w:p>
        </w:tc>
      </w:tr>
      <w:tr w:rsidR="00DA16E6" w14:paraId="14466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Stock insuficiente para … quedan N unidad(es) disponibles.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Venda como máximo esa cantidad.</w:t>
            </w:r>
          </w:p>
        </w:tc>
      </w:tr>
      <w:tr w:rsidR="00DA16E6" w14:paraId="14466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6F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Ingrese un monto inicial válido, sin monedas de 1 ni 5 céntimos (por ejemplo 100 o 85.50).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Corrija el monto.</w:t>
            </w:r>
          </w:p>
        </w:tc>
      </w:tr>
      <w:tr w:rsidR="00DA16E6" w14:paraId="14466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El celular debe tener 9 dígitos y empezar con 9.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Corrija el celular del cliente.</w:t>
            </w:r>
          </w:p>
        </w:tc>
      </w:tr>
      <w:tr w:rsidR="00DA16E6" w14:paraId="14466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Rechazada: Código de aprobación incorrecto o vencido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 xml:space="preserve">Pida al cliente un código nuevo y pulse </w:t>
            </w:r>
            <w:r>
              <w:rPr>
                <w:b/>
                <w:bCs/>
                <w:sz w:val="19"/>
              </w:rPr>
              <w:t>Reintentar</w:t>
            </w:r>
            <w:r>
              <w:rPr>
                <w:sz w:val="19"/>
              </w:rPr>
              <w:t>, o cobre con otro medio.</w:t>
            </w:r>
          </w:p>
        </w:tc>
      </w:tr>
      <w:tr w:rsidR="00DA16E6" w14:paraId="14466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Describa en la observación qué le ocurrió al producto.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Complete la observación de la merma.</w:t>
            </w:r>
          </w:p>
        </w:tc>
      </w:tr>
      <w:tr w:rsidR="00DA16E6" w14:paraId="14466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Hay una diferencia de caja: explique el motivo en la observación.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 xml:space="preserve">Escriba el motivo del faltante o sobrante y pulse </w:t>
            </w:r>
            <w:r>
              <w:rPr>
                <w:b/>
                <w:bCs/>
                <w:sz w:val="19"/>
              </w:rPr>
              <w:t>Aceptar</w:t>
            </w:r>
            <w:r>
              <w:rPr>
                <w:sz w:val="19"/>
              </w:rPr>
              <w:t>.</w:t>
            </w:r>
          </w:p>
        </w:tc>
      </w:tr>
      <w:tr w:rsidR="00DA16E6" w14:paraId="14466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Nombre obligatorio y DNI (8 dígitos) o RUC (11 dígitos).</w:t>
            </w:r>
          </w:p>
        </w:tc>
        <w:tc>
          <w:tcPr>
            <w:tcW w:w="46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0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Corrija los datos del cliente.</w:t>
            </w:r>
          </w:p>
        </w:tc>
      </w:tr>
      <w:tr w:rsidR="00DA16E6" w14:paraId="14466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1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El personal puede aplicar como máximo 10 % de descuento manual. Para un descuento mayor, pida al administrador que lo aplique.</w:t>
            </w:r>
          </w:p>
        </w:tc>
        <w:tc>
          <w:tcPr>
            <w:tcW w:w="4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1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Escriba un descuento de 10 % o menos. Si corresponde uno mayor, el administrador debe cobrar esa venta desde su propia sesión y turno.</w:t>
            </w:r>
          </w:p>
        </w:tc>
      </w:tr>
    </w:tbl>
    <w:p w14:paraId="14466714" w14:textId="77777777" w:rsidR="00DA16E6" w:rsidRDefault="00DA16E6">
      <w:pPr>
        <w:spacing w:after="80"/>
      </w:pPr>
    </w:p>
    <w:p w14:paraId="14466715" w14:textId="77777777" w:rsidR="00DA16E6" w:rsidRDefault="00A84864">
      <w:pPr>
        <w:pStyle w:val="Ttulo1"/>
      </w:pPr>
      <w:bookmarkStart w:id="18" w:name="_Toc243319474"/>
      <w:r>
        <w:t>7. Preguntas frecuentes</w:t>
      </w:r>
      <w:bookmarkEnd w:id="18"/>
    </w:p>
    <w:p w14:paraId="14466716" w14:textId="77777777" w:rsidR="00DA16E6" w:rsidRDefault="00A84864">
      <w:r>
        <w:rPr>
          <w:b/>
          <w:bCs/>
        </w:rPr>
        <w:t>¿Puedo armar una venta sin turno abierto?</w:t>
      </w:r>
      <w:r>
        <w:t xml:space="preserve"> Sí, puede agregar productos y elegir al cliente, pero los botones de cobro se activan solo con el turno abierto.</w:t>
      </w:r>
    </w:p>
    <w:p w14:paraId="14466717" w14:textId="77777777" w:rsidR="00DA16E6" w:rsidRDefault="00A84864">
      <w:r>
        <w:rPr>
          <w:b/>
          <w:bCs/>
        </w:rPr>
        <w:t>El cliente quiere factura, ¿qué hago?</w:t>
      </w:r>
      <w:r>
        <w:t xml:space="preserve"> Elija al cliente con su RUC (o regístrelo con </w:t>
      </w:r>
      <w:r>
        <w:rPr>
          <w:b/>
          <w:bCs/>
        </w:rPr>
        <w:t>+ Nuevo cliente</w:t>
      </w:r>
      <w:r>
        <w:t>) antes de cobrar. El sistema emitirá la factura F001.</w:t>
      </w:r>
    </w:p>
    <w:p w14:paraId="14466718" w14:textId="77777777" w:rsidR="00DA16E6" w:rsidRDefault="00A84864">
      <w:r>
        <w:rPr>
          <w:b/>
          <w:bCs/>
        </w:rPr>
        <w:t>¿Por qué el total es unos céntimos menor que la suma?</w:t>
      </w:r>
      <w:r>
        <w:t xml:space="preserve"> Por el redondeo hacia abajo a 10 céntimos. La rebaja se ve en la línea </w:t>
      </w:r>
      <w:r>
        <w:rPr>
          <w:b/>
          <w:bCs/>
        </w:rPr>
        <w:t>Redondeo</w:t>
      </w:r>
      <w:r>
        <w:t>.</w:t>
      </w:r>
    </w:p>
    <w:p w14:paraId="14466719" w14:textId="77777777" w:rsidR="00DA16E6" w:rsidRDefault="00A84864">
      <w:r>
        <w:rPr>
          <w:b/>
          <w:bCs/>
        </w:rPr>
        <w:t>Me equivoqué en una venta ya cobrada, ¿puedo anularla?</w:t>
      </w:r>
      <w:r>
        <w:t xml:space="preserve"> No con su cuenta. Pida al administrador que la anule mientras su turno siga abierto.</w:t>
      </w:r>
    </w:p>
    <w:p w14:paraId="1446671A" w14:textId="77777777" w:rsidR="00DA16E6" w:rsidRDefault="00A84864">
      <w:r>
        <w:rPr>
          <w:b/>
          <w:bCs/>
        </w:rPr>
        <w:t>¿Por qué no puedo vender un producto que veo en el almacén?</w:t>
      </w:r>
      <w:r>
        <w:t xml:space="preserve"> Puede estar en un lote vencido o tener unidades reservadas por una merma pendiente. Revíselo en </w:t>
      </w:r>
      <w:r>
        <w:rPr>
          <w:b/>
          <w:bCs/>
        </w:rPr>
        <w:t>Inventario</w:t>
      </w:r>
      <w:r>
        <w:t xml:space="preserve"> → </w:t>
      </w:r>
      <w:r>
        <w:rPr>
          <w:b/>
          <w:bCs/>
        </w:rPr>
        <w:t>Lotes y vencimientos</w:t>
      </w:r>
      <w:r>
        <w:t>.</w:t>
      </w:r>
    </w:p>
    <w:p w14:paraId="1446671B" w14:textId="77777777" w:rsidR="00DA16E6" w:rsidRDefault="00A84864">
      <w:r>
        <w:rPr>
          <w:b/>
          <w:bCs/>
        </w:rPr>
        <w:lastRenderedPageBreak/>
        <w:t>¿Cuándo baja el stock por una merma?</w:t>
      </w:r>
      <w:r>
        <w:t xml:space="preserve"> Cuando el administrador la aprueba. Si la rechaza, las unidades vuelven a estar disponibles.</w:t>
      </w:r>
    </w:p>
    <w:p w14:paraId="1446671C" w14:textId="77777777" w:rsidR="00DA16E6" w:rsidRDefault="00A84864">
      <w:r>
        <w:rPr>
          <w:b/>
          <w:bCs/>
        </w:rPr>
        <w:t>¿El cobro con Yape o Plin cobra dinero real?</w:t>
      </w:r>
      <w:r>
        <w:t xml:space="preserve"> No. Por ahora la pasarela está en modo prueba y no hace cargos reales.</w:t>
      </w:r>
    </w:p>
    <w:p w14:paraId="1446671D" w14:textId="77777777" w:rsidR="00DA16E6" w:rsidRDefault="00A84864">
      <w:pPr>
        <w:pStyle w:val="Ttulo1"/>
      </w:pPr>
      <w:bookmarkStart w:id="19" w:name="_Toc243319475"/>
      <w:r>
        <w:t>Lista de capturas pendientes</w:t>
      </w:r>
      <w:bookmarkEnd w:id="19"/>
    </w:p>
    <w:p w14:paraId="1446671E" w14:textId="77777777" w:rsidR="00DA16E6" w:rsidRDefault="00A84864">
      <w:r>
        <w:t xml:space="preserve">Total: </w:t>
      </w:r>
      <w:r>
        <w:rPr>
          <w:b/>
          <w:bCs/>
        </w:rPr>
        <w:t>12 capturas</w:t>
      </w:r>
      <w:r>
        <w:t>. Tome cada una con datos de demostración y reemplace el marcador correspondiente.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804"/>
        <w:gridCol w:w="2152"/>
        <w:gridCol w:w="4091"/>
        <w:gridCol w:w="2693"/>
      </w:tblGrid>
      <w:tr w:rsidR="00DA16E6" w14:paraId="144667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1F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w="2152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0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w="4091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1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Qué debe verse</w:t>
            </w:r>
          </w:p>
        </w:tc>
        <w:tc>
          <w:tcPr>
            <w:tcW w:w="2693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2" w14:textId="77777777" w:rsidR="00DA16E6" w:rsidRDefault="00A84864">
            <w:pPr>
              <w:spacing w:after="0" w:line="250" w:lineRule="auto"/>
              <w:jc w:val="left"/>
            </w:pPr>
            <w:r>
              <w:rPr>
                <w:b/>
                <w:color w:val="FFFFFF"/>
                <w:sz w:val="19"/>
              </w:rPr>
              <w:t>Sección del manual</w:t>
            </w:r>
          </w:p>
        </w:tc>
      </w:tr>
      <w:tr w:rsidR="00DA16E6" w14:paraId="14466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2.1.1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Inicio de sesión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con los campos Usuario y Contraseña y el botón Ingresar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2.1 Iniciar sesión</w:t>
            </w:r>
          </w:p>
        </w:tc>
      </w:tr>
      <w:tr w:rsidR="00DA16E6" w14:paraId="14466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3.1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Pantalla principal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Menú lateral del personal con OPERACIÓN e INVENTARIO y la sección Ventas abierta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3. La pantalla principal y el menú</w:t>
            </w:r>
          </w:p>
        </w:tc>
      </w:tr>
      <w:tr w:rsidR="00DA16E6" w14:paraId="14466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4.1.1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2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Caja, pestaña Mi turno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Formulario "Abrir turno de caja" con el efectivo inicial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4.1 Abrir el turno de caja</w:t>
            </w:r>
          </w:p>
        </w:tc>
      </w:tr>
      <w:tr w:rsidR="00DA16E6" w14:paraId="14466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4.2.1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Ventas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Carrito con dos productos y el resumen Subtotal, Descuento, IGV 18%, Redondeo y TOTAL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4.2 Registrar una venta</w:t>
            </w:r>
          </w:p>
        </w:tc>
      </w:tr>
      <w:tr w:rsidR="00DA16E6" w14:paraId="1446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4.3.1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"Cliente de la venta"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Lista de clientes con sus compras y nivel VIP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4.3 Elegir al cliente y aplicar el descuento VIP</w:t>
            </w:r>
          </w:p>
        </w:tc>
      </w:tr>
      <w:tr w:rsidR="00DA16E6" w14:paraId="14466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4.4.1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"Cobro en efectivo"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3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Monto recibido y vuelto calculado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0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4.4 Cobrar en efectivo y dar el vuelto</w:t>
            </w:r>
          </w:p>
        </w:tc>
      </w:tr>
      <w:tr w:rsidR="00DA16E6" w14:paraId="14466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4.5.1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"Cobro con Yape o Plin"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Billetera, celular y código, con el cobro aprobado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5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4.5 Cobrar con Yape o con Plin</w:t>
            </w:r>
          </w:p>
        </w:tc>
      </w:tr>
      <w:tr w:rsidR="00DA16E6" w14:paraId="14466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4.6.1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Comprobante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Factura electrónica F001 con los botones Imprimir, Guardar PDF y Cerrar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A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4.6 Emitir la boleta o la factura</w:t>
            </w:r>
          </w:p>
        </w:tc>
      </w:tr>
      <w:tr w:rsidR="00DA16E6" w14:paraId="14466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4.7.1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"Registrar merma"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Lote, cantidad, causal y observación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4F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4.7 Registrar una merma</w:t>
            </w:r>
          </w:p>
        </w:tc>
      </w:tr>
      <w:tr w:rsidR="00DA16E6" w14:paraId="14466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1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4.8.1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2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Compras, pestaña Alertas de stock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3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Productos agotados y con stock bajo con su cantidad sugerida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4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4.8 Consultar el stock y las alertas</w:t>
            </w:r>
          </w:p>
        </w:tc>
      </w:tr>
      <w:tr w:rsidR="00DA16E6" w14:paraId="14466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6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4.9.1</w:t>
            </w:r>
          </w:p>
        </w:tc>
        <w:tc>
          <w:tcPr>
            <w:tcW w:w="2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7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Inventario, pestaña Recepción de mercadería</w:t>
            </w:r>
          </w:p>
        </w:tc>
        <w:tc>
          <w:tcPr>
            <w:tcW w:w="4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8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Guía, proveedor y líneas con lote y vencimiento</w:t>
            </w:r>
          </w:p>
        </w:tc>
        <w:tc>
          <w:tcPr>
            <w:tcW w:w="2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9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4.9 Recibir mercadería</w:t>
            </w:r>
          </w:p>
        </w:tc>
      </w:tr>
      <w:tr w:rsidR="00DA16E6" w14:paraId="14466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B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4.10.1</w:t>
            </w:r>
          </w:p>
        </w:tc>
        <w:tc>
          <w:tcPr>
            <w:tcW w:w="215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C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Ventana "Cerrar turno N°"</w:t>
            </w:r>
          </w:p>
        </w:tc>
        <w:tc>
          <w:tcPr>
            <w:tcW w:w="409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D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Efectivo esperado, efectivo contado y diferencia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675E" w14:textId="77777777" w:rsidR="00DA16E6" w:rsidRDefault="00A84864">
            <w:pPr>
              <w:spacing w:after="0" w:line="250" w:lineRule="auto"/>
              <w:jc w:val="left"/>
            </w:pPr>
            <w:r>
              <w:rPr>
                <w:sz w:val="19"/>
              </w:rPr>
              <w:t>4.10 Cerrar el turno y cuadrar la caja</w:t>
            </w:r>
          </w:p>
        </w:tc>
      </w:tr>
    </w:tbl>
    <w:p w14:paraId="14466760" w14:textId="77777777" w:rsidR="00DA16E6" w:rsidRDefault="00DA16E6">
      <w:pPr>
        <w:spacing w:after="80"/>
      </w:pPr>
    </w:p>
    <w:sectPr w:rsidR="00DA16E6">
      <w:footerReference w:type="default" r:id="rId7"/>
      <w:pgSz w:w="12240" w:h="15840"/>
      <w:pgMar w:top="1200" w:right="1250" w:bottom="1100" w:left="1250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66766" w14:textId="77777777" w:rsidR="00A84864" w:rsidRDefault="00A84864">
      <w:pPr>
        <w:spacing w:after="0" w:line="240" w:lineRule="auto"/>
      </w:pPr>
      <w:r>
        <w:separator/>
      </w:r>
    </w:p>
  </w:endnote>
  <w:endnote w:type="continuationSeparator" w:id="0">
    <w:p w14:paraId="14466768" w14:textId="77777777" w:rsidR="00A84864" w:rsidRDefault="00A8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66761" w14:textId="77777777" w:rsidR="00DA16E6" w:rsidRDefault="00A84864">
    <w:pPr>
      <w:pStyle w:val="Piedepgina1"/>
      <w:pBdr>
        <w:top w:val="single" w:sz="4" w:space="4" w:color="BFBFBF"/>
      </w:pBdr>
    </w:pPr>
    <w:r>
      <w:t xml:space="preserve">SEIPO · Manual del Personal de Tienda · v1.1  ·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66762" w14:textId="77777777" w:rsidR="00A84864" w:rsidRDefault="00A84864">
      <w:pPr>
        <w:spacing w:after="0" w:line="240" w:lineRule="auto"/>
      </w:pPr>
      <w:r>
        <w:separator/>
      </w:r>
    </w:p>
  </w:footnote>
  <w:footnote w:type="continuationSeparator" w:id="0">
    <w:p w14:paraId="14466764" w14:textId="77777777" w:rsidR="00A84864" w:rsidRDefault="00A84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541A3"/>
    <w:multiLevelType w:val="hybridMultilevel"/>
    <w:tmpl w:val="81E82982"/>
    <w:lvl w:ilvl="0" w:tplc="EF5A119A">
      <w:start w:val="1"/>
      <w:numFmt w:val="bullet"/>
      <w:lvlText w:val="•"/>
      <w:lvlJc w:val="left"/>
      <w:pPr>
        <w:ind w:left="720" w:hanging="360"/>
      </w:pPr>
      <w:rPr>
        <w:color w:val="1F3864"/>
      </w:rPr>
    </w:lvl>
    <w:lvl w:ilvl="1" w:tplc="B0AC4CEE">
      <w:start w:val="1"/>
      <w:numFmt w:val="bullet"/>
      <w:lvlText w:val="–"/>
      <w:lvlJc w:val="left"/>
      <w:pPr>
        <w:ind w:left="1200" w:hanging="300"/>
      </w:pPr>
    </w:lvl>
    <w:lvl w:ilvl="2" w:tplc="C99604AE">
      <w:numFmt w:val="decimal"/>
      <w:lvlText w:val=""/>
      <w:lvlJc w:val="left"/>
    </w:lvl>
    <w:lvl w:ilvl="3" w:tplc="E35A93C6">
      <w:numFmt w:val="decimal"/>
      <w:lvlText w:val=""/>
      <w:lvlJc w:val="left"/>
    </w:lvl>
    <w:lvl w:ilvl="4" w:tplc="B12EA9AE">
      <w:numFmt w:val="decimal"/>
      <w:lvlText w:val=""/>
      <w:lvlJc w:val="left"/>
    </w:lvl>
    <w:lvl w:ilvl="5" w:tplc="0594675C">
      <w:numFmt w:val="decimal"/>
      <w:lvlText w:val=""/>
      <w:lvlJc w:val="left"/>
    </w:lvl>
    <w:lvl w:ilvl="6" w:tplc="BF9EA3C6">
      <w:numFmt w:val="decimal"/>
      <w:lvlText w:val=""/>
      <w:lvlJc w:val="left"/>
    </w:lvl>
    <w:lvl w:ilvl="7" w:tplc="5770C40C">
      <w:numFmt w:val="decimal"/>
      <w:lvlText w:val=""/>
      <w:lvlJc w:val="left"/>
    </w:lvl>
    <w:lvl w:ilvl="8" w:tplc="85FC7DAE">
      <w:numFmt w:val="decimal"/>
      <w:lvlText w:val=""/>
      <w:lvlJc w:val="left"/>
    </w:lvl>
  </w:abstractNum>
  <w:num w:numId="1" w16cid:durableId="178114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6E6"/>
    <w:rsid w:val="005943AB"/>
    <w:rsid w:val="00A84864"/>
    <w:rsid w:val="00DA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4466614"/>
  <w15:docId w15:val="{A3B8865A-811C-44C9-8E11-38067844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>
      <w:pPr>
        <w:spacing w:after="9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8" w:space="2" w:color="1F3864"/>
      </w:pBdr>
      <w:spacing w:before="300" w:after="120"/>
      <w:jc w:val="left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20" w:after="80"/>
      <w:jc w:val="left"/>
      <w:outlineLvl w:val="1"/>
    </w:pPr>
    <w:rPr>
      <w:b/>
      <w:bCs/>
      <w:color w:val="2E5A88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uiPriority w:val="39"/>
    <w:pPr>
      <w:tabs>
        <w:tab w:val="right" w:leader="dot" w:pos="9730"/>
      </w:tabs>
      <w:spacing w:before="100" w:after="20"/>
    </w:pPr>
    <w:rPr>
      <w:b/>
    </w:rPr>
  </w:style>
  <w:style w:type="paragraph" w:styleId="TDC2">
    <w:name w:val="toc 2"/>
    <w:basedOn w:val="Normal"/>
    <w:next w:val="Normal"/>
    <w:uiPriority w:val="39"/>
    <w:pPr>
      <w:tabs>
        <w:tab w:val="right" w:leader="dot" w:pos="9730"/>
      </w:tabs>
      <w:spacing w:after="20"/>
      <w:ind w:left="300"/>
    </w:pPr>
  </w:style>
  <w:style w:type="character" w:styleId="Hipervnculo">
    <w:name w:val="Hyperlink"/>
    <w:uiPriority w:val="99"/>
    <w:rPr>
      <w:color w:val="1F3864"/>
    </w:rPr>
  </w:style>
  <w:style w:type="paragraph" w:customStyle="1" w:styleId="Tituloindice">
    <w:name w:val="Titulo indice"/>
    <w:basedOn w:val="Normal"/>
    <w:qFormat/>
    <w:pPr>
      <w:spacing w:after="200"/>
      <w:jc w:val="left"/>
    </w:pPr>
    <w:rPr>
      <w:b/>
      <w:color w:val="1F3864"/>
      <w:sz w:val="30"/>
    </w:rPr>
  </w:style>
  <w:style w:type="paragraph" w:customStyle="1" w:styleId="Pasonumerado">
    <w:name w:val="Paso numerado"/>
    <w:basedOn w:val="Normal"/>
    <w:qFormat/>
    <w:pPr>
      <w:spacing w:after="60"/>
      <w:ind w:left="720" w:hanging="360"/>
    </w:pPr>
  </w:style>
  <w:style w:type="paragraph" w:customStyle="1" w:styleId="Vineta">
    <w:name w:val="Vineta"/>
    <w:basedOn w:val="Normal"/>
    <w:qFormat/>
    <w:pPr>
      <w:spacing w:after="60"/>
    </w:pPr>
  </w:style>
  <w:style w:type="paragraph" w:customStyle="1" w:styleId="Marcadordecaptura">
    <w:name w:val="Marcador de captura"/>
    <w:basedOn w:val="Normal"/>
    <w:qFormat/>
    <w:pPr>
      <w:pBdr>
        <w:top w:val="dashed" w:sz="6" w:space="6" w:color="7F7F7F"/>
        <w:left w:val="dashed" w:sz="6" w:space="6" w:color="7F7F7F"/>
        <w:bottom w:val="dashed" w:sz="6" w:space="6" w:color="7F7F7F"/>
        <w:right w:val="dashed" w:sz="6" w:space="6" w:color="7F7F7F"/>
      </w:pBdr>
      <w:shd w:val="clear" w:color="auto" w:fill="F2F2F2"/>
      <w:spacing w:before="160" w:after="200"/>
      <w:ind w:left="700" w:right="700"/>
      <w:jc w:val="center"/>
    </w:pPr>
    <w:rPr>
      <w:i/>
      <w:color w:val="595959"/>
      <w:sz w:val="19"/>
    </w:rPr>
  </w:style>
  <w:style w:type="paragraph" w:customStyle="1" w:styleId="Portadasistema">
    <w:name w:val="Portada sistema"/>
    <w:basedOn w:val="Normal"/>
    <w:qFormat/>
    <w:pPr>
      <w:spacing w:after="120"/>
      <w:jc w:val="center"/>
    </w:pPr>
    <w:rPr>
      <w:b/>
      <w:color w:val="1F3864"/>
      <w:sz w:val="72"/>
    </w:rPr>
  </w:style>
  <w:style w:type="paragraph" w:customStyle="1" w:styleId="Portadatitulo">
    <w:name w:val="Portada titulo"/>
    <w:basedOn w:val="Normal"/>
    <w:qFormat/>
    <w:pPr>
      <w:spacing w:after="240"/>
      <w:jc w:val="center"/>
    </w:pPr>
    <w:rPr>
      <w:color w:val="2E5A88"/>
      <w:sz w:val="44"/>
    </w:rPr>
  </w:style>
  <w:style w:type="paragraph" w:customStyle="1" w:styleId="Portadadato">
    <w:name w:val="Portada dato"/>
    <w:basedOn w:val="Normal"/>
    <w:qFormat/>
    <w:pPr>
      <w:spacing w:after="160"/>
      <w:jc w:val="center"/>
    </w:pPr>
    <w:rPr>
      <w:color w:val="404040"/>
      <w:sz w:val="24"/>
    </w:rPr>
  </w:style>
  <w:style w:type="paragraph" w:customStyle="1" w:styleId="Piedepgina1">
    <w:name w:val="Pie de página1"/>
    <w:basedOn w:val="Normal"/>
    <w:qFormat/>
    <w:pPr>
      <w:jc w:val="right"/>
    </w:pPr>
    <w:rPr>
      <w:color w:val="7F7F7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3390</Words>
  <Characters>16504</Characters>
  <Application>Microsoft Office Word</Application>
  <DocSecurity>0</DocSecurity>
  <Lines>402</Lines>
  <Paragraphs>291</Paragraphs>
  <ScaleCrop>false</ScaleCrop>
  <Company/>
  <LinksUpToDate>false</LinksUpToDate>
  <CharactersWithSpaces>19621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SEIPO · Manual del Personal de Tienda · v1.1</dc:title>
  <dc:creator>Claudio Puente y Francesco Camarena Damián</dc:creator>
  <cp:lastModifiedBy>Claudio Puente</cp:lastModifiedBy>
  <cp:revision>2</cp:revision>
  <dcterms:created xsi:type="dcterms:W3CDTF">2026-10-19T21:23:00Z</dcterms:created>
  <dcterms:modified xsi:type="dcterms:W3CDTF">2026-10-19T21:23:00Z</dcterms:modified>
  <dc:language>es-PE</dc:language>
</cp:coreProperties>
</file>