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trabajo final contiene 6 elementos los cuales esta distribuidos en 3 dashboard, revisar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https://public.tableau.com/views/SprintFinalMdulo8_16867056917400/DashboardHoras1?:language=en-US&amp;publish=yes&amp;:display_count=n&amp;:origin=viz_share_link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SprintFinalMdulo8_16867056917400/DashboardHoras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