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Essa equipe 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Guilherme Lima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Claudio Carvalho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Marina Barros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Luca Ananias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Sergio Teixeira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Danilo Freitas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Arthur Frade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Fizemos um relatório relativamente grande que visa mostrar melhor como foi nossa jornada na cadeira e talvez facilitar uma avaliação.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Também tem uma versão resumida dele que tem mais apenas o conteúdo que o grupo fez de fato.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Geralmente os links levam para mapas mentais onde lá estão linkados outras informações. Então é importante ler os mapas mentais, mas eles estão bem organizados.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Nas outras pastas tem mais dados, os nome estão bem certinhos, mas para entender melhor é melhor ler o relatório, que está explicado e linkado cada coisa.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