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9B8C" w14:textId="28753564" w:rsidR="00034971" w:rsidRPr="00034971" w:rsidRDefault="00034971">
      <w:pPr>
        <w:rPr>
          <w:lang w:val="en-US"/>
        </w:rPr>
      </w:pPr>
      <w:r>
        <w:rPr>
          <w:lang w:val="en-US"/>
        </w:rPr>
        <w:t>ciao</w:t>
      </w:r>
    </w:p>
    <w:sectPr w:rsidR="00034971" w:rsidRPr="0003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1"/>
    <w:rsid w:val="0003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B6221"/>
  <w15:chartTrackingRefBased/>
  <w15:docId w15:val="{1D25BCCE-51AB-ED4E-87D9-FC146F6D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Cesare Laterza - claudio.laterza3@studio.unibo.it</dc:creator>
  <cp:keywords/>
  <dc:description/>
  <cp:lastModifiedBy>Claudio Cesare Laterza - claudio.laterza3@studio.unibo.it</cp:lastModifiedBy>
  <cp:revision>1</cp:revision>
  <dcterms:created xsi:type="dcterms:W3CDTF">2025-06-22T14:43:00Z</dcterms:created>
  <dcterms:modified xsi:type="dcterms:W3CDTF">2025-06-22T14:43:00Z</dcterms:modified>
</cp:coreProperties>
</file>