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2773"/>
        <w:tblW w:w="3501" w:type="pct"/>
        <w:tblBorders>
          <w:top w:val="single" w:sz="36" w:space="0" w:color="9BBB59" w:themeColor="accent3"/>
          <w:insideH w:val="single" w:sz="36" w:space="0" w:color="9BBB59" w:themeColor="accent3"/>
          <w:insideV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715"/>
      </w:tblGrid>
      <w:tr w:rsidR="000B79A5" w:rsidRPr="00BF3BAE" w14:paraId="248B0B22" w14:textId="77777777" w:rsidTr="000B79A5">
        <w:sdt>
          <w:sdtPr>
            <w:rPr>
              <w:rFonts w:ascii="Trebuchet MS" w:eastAsiaTheme="majorEastAsia" w:hAnsi="Trebuchet MS" w:cstheme="majorBidi"/>
              <w:color w:val="1F497D" w:themeColor="text2"/>
              <w:sz w:val="56"/>
              <w:szCs w:val="56"/>
            </w:rPr>
            <w:alias w:val="Título"/>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single" w:sz="36" w:space="0" w:color="E36C0A" w:themeColor="accent6" w:themeShade="BF"/>
                  <w:bottom w:val="single" w:sz="36" w:space="0" w:color="E36C0A" w:themeColor="accent6" w:themeShade="BF"/>
                </w:tcBorders>
                <w:shd w:val="clear" w:color="auto" w:fill="auto"/>
              </w:tcPr>
              <w:p w14:paraId="58CBFBE3" w14:textId="77777777" w:rsidR="000B79A5" w:rsidRPr="00BF3BAE" w:rsidRDefault="000B79A5" w:rsidP="000B79A5">
                <w:pPr>
                  <w:pStyle w:val="SemEspaamento"/>
                  <w:rPr>
                    <w:rFonts w:ascii="Trebuchet MS" w:eastAsiaTheme="majorEastAsia" w:hAnsi="Trebuchet MS" w:cstheme="majorBidi"/>
                    <w:color w:val="000000" w:themeColor="text1"/>
                    <w:sz w:val="72"/>
                    <w:szCs w:val="72"/>
                  </w:rPr>
                </w:pPr>
                <w:r w:rsidRPr="5C83D058">
                  <w:rPr>
                    <w:rFonts w:ascii="Trebuchet MS" w:eastAsiaTheme="majorEastAsia" w:hAnsi="Trebuchet MS" w:cstheme="majorBidi"/>
                    <w:color w:val="1F497D" w:themeColor="text2"/>
                    <w:sz w:val="56"/>
                    <w:szCs w:val="56"/>
                  </w:rPr>
                  <w:t>Documento de Visão</w:t>
                </w:r>
              </w:p>
            </w:tc>
          </w:sdtContent>
        </w:sdt>
      </w:tr>
      <w:tr w:rsidR="000B79A5" w:rsidRPr="00EE3D4C" w14:paraId="250C964A" w14:textId="77777777" w:rsidTr="000B79A5">
        <w:sdt>
          <w:sdtPr>
            <w:rPr>
              <w:sz w:val="40"/>
              <w:szCs w:val="40"/>
            </w:rPr>
            <w:alias w:val="Subtítulo"/>
            <w:id w:val="13553153"/>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36" w:space="0" w:color="E36C0A" w:themeColor="accent6" w:themeShade="BF"/>
                  <w:bottom w:val="single" w:sz="36" w:space="0" w:color="E36C0A" w:themeColor="accent6" w:themeShade="BF"/>
                </w:tcBorders>
                <w:shd w:val="clear" w:color="auto" w:fill="auto"/>
              </w:tcPr>
              <w:p w14:paraId="0536DEC3" w14:textId="3C782BA9" w:rsidR="000B79A5" w:rsidRPr="000F0684" w:rsidRDefault="004A1045" w:rsidP="000B79A5">
                <w:pPr>
                  <w:pStyle w:val="SemEspaamento"/>
                  <w:rPr>
                    <w:sz w:val="40"/>
                    <w:szCs w:val="40"/>
                  </w:rPr>
                </w:pPr>
                <w:r>
                  <w:rPr>
                    <w:sz w:val="40"/>
                    <w:szCs w:val="40"/>
                  </w:rPr>
                  <w:t xml:space="preserve">Sistema de </w:t>
                </w:r>
                <w:r w:rsidR="000B79A5">
                  <w:rPr>
                    <w:sz w:val="40"/>
                    <w:szCs w:val="40"/>
                  </w:rPr>
                  <w:t>Help Desk – Info Rio</w:t>
                </w:r>
              </w:p>
            </w:tc>
          </w:sdtContent>
        </w:sdt>
      </w:tr>
      <w:tr w:rsidR="000B79A5" w:rsidRPr="00416589" w14:paraId="3B496279" w14:textId="77777777" w:rsidTr="000B79A5">
        <w:tc>
          <w:tcPr>
            <w:tcW w:w="5000" w:type="pct"/>
            <w:tcBorders>
              <w:top w:val="single" w:sz="36" w:space="0" w:color="E36C0A" w:themeColor="accent6" w:themeShade="BF"/>
            </w:tcBorders>
            <w:shd w:val="clear" w:color="auto" w:fill="auto"/>
          </w:tcPr>
          <w:p w14:paraId="6EEE583E" w14:textId="77777777" w:rsidR="000B79A5" w:rsidRPr="000F0684" w:rsidRDefault="000B79A5" w:rsidP="000B79A5">
            <w:pPr>
              <w:rPr>
                <w:b/>
                <w:lang w:val="pt-BR"/>
              </w:rPr>
            </w:pPr>
            <w:r>
              <w:rPr>
                <w:b/>
                <w:lang w:val="pt-BR"/>
              </w:rPr>
              <w:t>Equipe</w:t>
            </w:r>
            <w:r w:rsidRPr="000F0684">
              <w:rPr>
                <w:b/>
                <w:lang w:val="pt-BR"/>
              </w:rPr>
              <w:t>:</w:t>
            </w:r>
          </w:p>
          <w:p w14:paraId="48BC27AD" w14:textId="77777777" w:rsidR="000B79A5" w:rsidRDefault="000B79A5" w:rsidP="000B79A5">
            <w:pPr>
              <w:rPr>
                <w:lang w:val="pt-BR"/>
              </w:rPr>
            </w:pPr>
            <w:r>
              <w:rPr>
                <w:lang w:val="pt-BR"/>
              </w:rPr>
              <w:t>Carlos Santana</w:t>
            </w:r>
          </w:p>
          <w:p w14:paraId="754AFA13" w14:textId="77777777" w:rsidR="000B79A5" w:rsidRDefault="000B79A5" w:rsidP="000B79A5">
            <w:pPr>
              <w:rPr>
                <w:lang w:val="pt-BR"/>
              </w:rPr>
            </w:pPr>
            <w:r>
              <w:rPr>
                <w:lang w:val="pt-BR"/>
              </w:rPr>
              <w:t>Claudio Azevedo</w:t>
            </w:r>
          </w:p>
          <w:p w14:paraId="5868B020" w14:textId="77777777" w:rsidR="000B79A5" w:rsidRDefault="000B79A5" w:rsidP="000B79A5">
            <w:pPr>
              <w:rPr>
                <w:lang w:val="pt-BR"/>
              </w:rPr>
            </w:pPr>
            <w:r>
              <w:rPr>
                <w:lang w:val="pt-BR"/>
              </w:rPr>
              <w:t>Fernando Lima</w:t>
            </w:r>
          </w:p>
          <w:p w14:paraId="433993F7" w14:textId="77777777" w:rsidR="000B79A5" w:rsidRDefault="000B79A5" w:rsidP="000B79A5">
            <w:pPr>
              <w:rPr>
                <w:lang w:val="pt-BR"/>
              </w:rPr>
            </w:pPr>
            <w:r>
              <w:rPr>
                <w:lang w:val="pt-BR"/>
              </w:rPr>
              <w:t>Glauber Felix</w:t>
            </w:r>
          </w:p>
          <w:p w14:paraId="12EE4A7E" w14:textId="77777777" w:rsidR="000B79A5" w:rsidRDefault="000B79A5" w:rsidP="000B79A5">
            <w:pPr>
              <w:rPr>
                <w:lang w:val="pt-BR"/>
              </w:rPr>
            </w:pPr>
            <w:r>
              <w:rPr>
                <w:lang w:val="pt-BR"/>
              </w:rPr>
              <w:t>Marvyson Cardoso</w:t>
            </w:r>
          </w:p>
          <w:p w14:paraId="5AAC7C7E" w14:textId="77777777" w:rsidR="000B79A5" w:rsidRPr="000F0684" w:rsidRDefault="000B79A5" w:rsidP="000B79A5">
            <w:pPr>
              <w:rPr>
                <w:lang w:val="pt-BR"/>
              </w:rPr>
            </w:pPr>
            <w:r>
              <w:rPr>
                <w:lang w:val="pt-BR"/>
              </w:rPr>
              <w:t>Renann Souza</w:t>
            </w:r>
          </w:p>
          <w:p w14:paraId="2630DADF" w14:textId="77777777" w:rsidR="000B79A5" w:rsidRPr="000F0684" w:rsidRDefault="000B79A5" w:rsidP="000B79A5">
            <w:pPr>
              <w:rPr>
                <w:lang w:val="pt-BR"/>
              </w:rPr>
            </w:pPr>
          </w:p>
        </w:tc>
      </w:tr>
    </w:tbl>
    <w:sdt>
      <w:sdtPr>
        <w:rPr>
          <w:lang w:val="pt-BR"/>
        </w:rPr>
        <w:id w:val="1843355"/>
        <w:docPartObj>
          <w:docPartGallery w:val="Cover Pages"/>
          <w:docPartUnique/>
        </w:docPartObj>
      </w:sdtPr>
      <w:sdtContent>
        <w:p w14:paraId="30249600" w14:textId="77777777" w:rsidR="00A2420E" w:rsidRDefault="00A2420E">
          <w:pPr>
            <w:rPr>
              <w:lang w:val="pt-BR"/>
            </w:rPr>
          </w:pPr>
        </w:p>
        <w:p w14:paraId="069B5778" w14:textId="77777777" w:rsidR="00A5771D" w:rsidRDefault="00A5771D">
          <w:pPr>
            <w:rPr>
              <w:lang w:val="pt-BR"/>
            </w:rPr>
          </w:pPr>
        </w:p>
        <w:p w14:paraId="1077456D" w14:textId="77777777" w:rsidR="00A5771D" w:rsidRPr="000F0684" w:rsidRDefault="00A5771D">
          <w:pPr>
            <w:rPr>
              <w:lang w:val="pt-BR"/>
            </w:rPr>
          </w:pPr>
        </w:p>
        <w:p w14:paraId="02274E1E" w14:textId="77777777" w:rsidR="008E1218" w:rsidRDefault="008E1218">
          <w:pPr>
            <w:widowControl/>
            <w:spacing w:line="240" w:lineRule="auto"/>
            <w:rPr>
              <w:lang w:val="pt-BR"/>
            </w:rPr>
          </w:pPr>
        </w:p>
        <w:p w14:paraId="38EC8F58" w14:textId="77777777" w:rsidR="008E1218" w:rsidRDefault="008E1218">
          <w:pPr>
            <w:widowControl/>
            <w:spacing w:line="240" w:lineRule="auto"/>
            <w:rPr>
              <w:lang w:val="pt-BR"/>
            </w:rPr>
          </w:pPr>
        </w:p>
        <w:p w14:paraId="6643F085" w14:textId="77777777" w:rsidR="008E1218" w:rsidRDefault="008E1218">
          <w:pPr>
            <w:widowControl/>
            <w:spacing w:line="240" w:lineRule="auto"/>
            <w:rPr>
              <w:lang w:val="pt-BR"/>
            </w:rPr>
          </w:pPr>
        </w:p>
        <w:p w14:paraId="576F0F15" w14:textId="77777777" w:rsidR="008E1218" w:rsidRDefault="008E1218">
          <w:pPr>
            <w:widowControl/>
            <w:spacing w:line="240" w:lineRule="auto"/>
            <w:rPr>
              <w:lang w:val="pt-BR"/>
            </w:rPr>
          </w:pPr>
        </w:p>
        <w:p w14:paraId="5AA280A1" w14:textId="77777777" w:rsidR="008E1218" w:rsidRDefault="008E1218">
          <w:pPr>
            <w:widowControl/>
            <w:spacing w:line="240" w:lineRule="auto"/>
            <w:rPr>
              <w:lang w:val="pt-BR"/>
            </w:rPr>
          </w:pPr>
        </w:p>
        <w:p w14:paraId="272D7ED3" w14:textId="77777777" w:rsidR="008E1218" w:rsidRDefault="008E1218">
          <w:pPr>
            <w:widowControl/>
            <w:spacing w:line="240" w:lineRule="auto"/>
            <w:rPr>
              <w:lang w:val="pt-BR"/>
            </w:rPr>
          </w:pPr>
        </w:p>
        <w:p w14:paraId="1767326E" w14:textId="77777777" w:rsidR="008E1218" w:rsidRDefault="008E1218">
          <w:pPr>
            <w:widowControl/>
            <w:spacing w:line="240" w:lineRule="auto"/>
            <w:rPr>
              <w:lang w:val="pt-BR"/>
            </w:rPr>
          </w:pPr>
        </w:p>
        <w:p w14:paraId="6D066E44" w14:textId="77777777" w:rsidR="008E1218" w:rsidRDefault="008E1218">
          <w:pPr>
            <w:widowControl/>
            <w:spacing w:line="240" w:lineRule="auto"/>
            <w:rPr>
              <w:lang w:val="pt-BR"/>
            </w:rPr>
          </w:pPr>
        </w:p>
        <w:p w14:paraId="2AC10B69" w14:textId="77777777" w:rsidR="008E1218" w:rsidRDefault="008E1218">
          <w:pPr>
            <w:widowControl/>
            <w:spacing w:line="240" w:lineRule="auto"/>
            <w:rPr>
              <w:lang w:val="pt-BR"/>
            </w:rPr>
          </w:pPr>
        </w:p>
        <w:p w14:paraId="4ADF736A" w14:textId="77777777" w:rsidR="008E1218" w:rsidRDefault="008E1218">
          <w:pPr>
            <w:widowControl/>
            <w:spacing w:line="240" w:lineRule="auto"/>
            <w:rPr>
              <w:lang w:val="pt-BR"/>
            </w:rPr>
          </w:pPr>
        </w:p>
        <w:p w14:paraId="795B9327" w14:textId="77777777" w:rsidR="008E1218" w:rsidRDefault="008E1218">
          <w:pPr>
            <w:widowControl/>
            <w:spacing w:line="240" w:lineRule="auto"/>
            <w:rPr>
              <w:lang w:val="pt-BR"/>
            </w:rPr>
          </w:pPr>
        </w:p>
        <w:p w14:paraId="492943B7" w14:textId="77777777" w:rsidR="008E1218" w:rsidRDefault="008E1218">
          <w:pPr>
            <w:widowControl/>
            <w:spacing w:line="240" w:lineRule="auto"/>
            <w:rPr>
              <w:lang w:val="pt-BR"/>
            </w:rPr>
          </w:pPr>
        </w:p>
        <w:p w14:paraId="4F17A9C2" w14:textId="77777777" w:rsidR="008E1218" w:rsidRDefault="008E1218">
          <w:pPr>
            <w:widowControl/>
            <w:spacing w:line="240" w:lineRule="auto"/>
            <w:rPr>
              <w:lang w:val="pt-BR"/>
            </w:rPr>
          </w:pPr>
        </w:p>
        <w:p w14:paraId="59D84EFE" w14:textId="77777777" w:rsidR="008E1218" w:rsidRDefault="008E1218">
          <w:pPr>
            <w:widowControl/>
            <w:spacing w:line="240" w:lineRule="auto"/>
            <w:rPr>
              <w:lang w:val="pt-BR"/>
            </w:rPr>
          </w:pPr>
        </w:p>
        <w:p w14:paraId="5A5B461B" w14:textId="77777777" w:rsidR="008E1218" w:rsidRDefault="008E1218">
          <w:pPr>
            <w:widowControl/>
            <w:spacing w:line="240" w:lineRule="auto"/>
            <w:rPr>
              <w:lang w:val="pt-BR"/>
            </w:rPr>
          </w:pPr>
        </w:p>
        <w:p w14:paraId="7A9D5FDC" w14:textId="77777777" w:rsidR="008E1218" w:rsidRDefault="008E1218">
          <w:pPr>
            <w:widowControl/>
            <w:spacing w:line="240" w:lineRule="auto"/>
            <w:rPr>
              <w:lang w:val="pt-BR"/>
            </w:rPr>
          </w:pPr>
        </w:p>
        <w:p w14:paraId="027363E7" w14:textId="77777777" w:rsidR="008E1218" w:rsidRDefault="008E1218">
          <w:pPr>
            <w:widowControl/>
            <w:spacing w:line="240" w:lineRule="auto"/>
            <w:rPr>
              <w:lang w:val="pt-BR"/>
            </w:rPr>
          </w:pPr>
        </w:p>
        <w:p w14:paraId="1FCC3477" w14:textId="77777777" w:rsidR="008E1218" w:rsidRDefault="008E1218">
          <w:pPr>
            <w:widowControl/>
            <w:spacing w:line="240" w:lineRule="auto"/>
            <w:rPr>
              <w:lang w:val="pt-BR"/>
            </w:rPr>
          </w:pPr>
        </w:p>
        <w:p w14:paraId="78057EC3" w14:textId="77777777" w:rsidR="008E1218" w:rsidRDefault="008E1218">
          <w:pPr>
            <w:widowControl/>
            <w:spacing w:line="240" w:lineRule="auto"/>
            <w:rPr>
              <w:lang w:val="pt-BR"/>
            </w:rPr>
          </w:pPr>
        </w:p>
        <w:p w14:paraId="05DD0544" w14:textId="77777777" w:rsidR="008E1218" w:rsidRDefault="008E1218">
          <w:pPr>
            <w:widowControl/>
            <w:spacing w:line="240" w:lineRule="auto"/>
            <w:rPr>
              <w:lang w:val="pt-BR"/>
            </w:rPr>
          </w:pPr>
        </w:p>
        <w:p w14:paraId="0B1FB016" w14:textId="77777777" w:rsidR="008E1218" w:rsidRDefault="008E1218">
          <w:pPr>
            <w:widowControl/>
            <w:spacing w:line="240" w:lineRule="auto"/>
            <w:rPr>
              <w:lang w:val="pt-BR"/>
            </w:rPr>
          </w:pPr>
        </w:p>
        <w:p w14:paraId="59B3002D" w14:textId="77777777" w:rsidR="008E1218" w:rsidRDefault="008E1218">
          <w:pPr>
            <w:widowControl/>
            <w:spacing w:line="240" w:lineRule="auto"/>
            <w:rPr>
              <w:lang w:val="pt-BR"/>
            </w:rPr>
          </w:pPr>
        </w:p>
        <w:p w14:paraId="431AA36D" w14:textId="77777777" w:rsidR="00A2420E" w:rsidRPr="000F0684" w:rsidRDefault="00000000">
          <w:pPr>
            <w:widowControl/>
            <w:spacing w:line="240" w:lineRule="auto"/>
            <w:rPr>
              <w:lang w:val="pt-BR"/>
            </w:rPr>
          </w:pPr>
        </w:p>
      </w:sdtContent>
    </w:sdt>
    <w:p w14:paraId="6FFC67B5" w14:textId="77777777" w:rsidR="00A2420E" w:rsidRPr="000F0684" w:rsidRDefault="00A2420E">
      <w:pPr>
        <w:widowControl/>
        <w:spacing w:line="240" w:lineRule="auto"/>
        <w:rPr>
          <w:b/>
          <w:sz w:val="36"/>
          <w:lang w:val="pt-BR"/>
        </w:rPr>
      </w:pPr>
      <w:r w:rsidRPr="000F0684">
        <w:rPr>
          <w:lang w:val="pt-BR"/>
        </w:rPr>
        <w:br w:type="page"/>
      </w:r>
    </w:p>
    <w:p w14:paraId="41238629" w14:textId="77777777" w:rsidR="009109FA" w:rsidRPr="000F0684" w:rsidRDefault="009109FA" w:rsidP="009109FA">
      <w:pPr>
        <w:pStyle w:val="Ttulo"/>
        <w:outlineLvl w:val="0"/>
        <w:rPr>
          <w:rFonts w:cs="Arial"/>
          <w:lang w:val="pt-BR"/>
        </w:rPr>
      </w:pPr>
      <w:bookmarkStart w:id="0" w:name="_Toc153266880"/>
      <w:r w:rsidRPr="000F0684">
        <w:rPr>
          <w:rFonts w:cs="Arial"/>
          <w:lang w:val="pt-BR"/>
        </w:rPr>
        <w:lastRenderedPageBreak/>
        <w:t>Histórico de Revisão</w:t>
      </w:r>
      <w:bookmarkEnd w:id="0"/>
    </w:p>
    <w:p w14:paraId="0ADEB308" w14:textId="77777777" w:rsidR="009109FA" w:rsidRPr="000F0684" w:rsidRDefault="009109FA" w:rsidP="009109FA">
      <w:pPr>
        <w:rPr>
          <w:rFonts w:cs="Arial"/>
          <w:lang w:val="pt-BR"/>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1418"/>
        <w:gridCol w:w="3543"/>
        <w:gridCol w:w="3159"/>
      </w:tblGrid>
      <w:tr w:rsidR="009109FA" w:rsidRPr="000F0684" w14:paraId="59B1E331" w14:textId="77777777" w:rsidTr="5C83D058">
        <w:tc>
          <w:tcPr>
            <w:tcW w:w="1384" w:type="dxa"/>
            <w:shd w:val="clear" w:color="auto" w:fill="F79646" w:themeFill="accent6"/>
          </w:tcPr>
          <w:p w14:paraId="1C86EF1C" w14:textId="77777777" w:rsidR="009109FA" w:rsidRPr="000F0684" w:rsidRDefault="009109FA" w:rsidP="002E4678">
            <w:pPr>
              <w:jc w:val="center"/>
              <w:rPr>
                <w:rFonts w:cs="Arial"/>
                <w:b/>
                <w:bCs/>
                <w:lang w:val="pt-BR"/>
              </w:rPr>
            </w:pPr>
            <w:r w:rsidRPr="000F0684">
              <w:rPr>
                <w:rFonts w:cs="Arial"/>
                <w:b/>
                <w:bCs/>
                <w:lang w:val="pt-BR"/>
              </w:rPr>
              <w:t>Data</w:t>
            </w:r>
          </w:p>
        </w:tc>
        <w:tc>
          <w:tcPr>
            <w:tcW w:w="1418" w:type="dxa"/>
            <w:shd w:val="clear" w:color="auto" w:fill="F79646" w:themeFill="accent6"/>
          </w:tcPr>
          <w:p w14:paraId="7F8FB74C" w14:textId="77777777" w:rsidR="009109FA" w:rsidRPr="000F0684" w:rsidRDefault="009109FA" w:rsidP="002E4678">
            <w:pPr>
              <w:jc w:val="center"/>
              <w:rPr>
                <w:rFonts w:cs="Arial"/>
                <w:b/>
                <w:bCs/>
                <w:lang w:val="pt-BR"/>
              </w:rPr>
            </w:pPr>
            <w:r w:rsidRPr="000F0684">
              <w:rPr>
                <w:rFonts w:cs="Arial"/>
                <w:b/>
                <w:bCs/>
                <w:lang w:val="pt-BR"/>
              </w:rPr>
              <w:t>Versão</w:t>
            </w:r>
          </w:p>
        </w:tc>
        <w:tc>
          <w:tcPr>
            <w:tcW w:w="3543" w:type="dxa"/>
            <w:shd w:val="clear" w:color="auto" w:fill="F79646" w:themeFill="accent6"/>
          </w:tcPr>
          <w:p w14:paraId="4777CC4E" w14:textId="77777777" w:rsidR="009109FA" w:rsidRPr="000F0684" w:rsidRDefault="009109FA" w:rsidP="002E4678">
            <w:pPr>
              <w:jc w:val="center"/>
              <w:rPr>
                <w:rFonts w:cs="Arial"/>
                <w:b/>
                <w:bCs/>
                <w:lang w:val="pt-BR"/>
              </w:rPr>
            </w:pPr>
            <w:r w:rsidRPr="000F0684">
              <w:rPr>
                <w:rFonts w:cs="Arial"/>
                <w:b/>
                <w:bCs/>
                <w:lang w:val="pt-BR"/>
              </w:rPr>
              <w:t>Descrição</w:t>
            </w:r>
          </w:p>
        </w:tc>
        <w:tc>
          <w:tcPr>
            <w:tcW w:w="3159" w:type="dxa"/>
            <w:shd w:val="clear" w:color="auto" w:fill="F79646" w:themeFill="accent6"/>
          </w:tcPr>
          <w:p w14:paraId="59E5A32D" w14:textId="77777777" w:rsidR="009109FA" w:rsidRPr="000F0684" w:rsidRDefault="009109FA" w:rsidP="002E4678">
            <w:pPr>
              <w:jc w:val="center"/>
              <w:rPr>
                <w:rFonts w:cs="Arial"/>
                <w:b/>
                <w:bCs/>
                <w:lang w:val="pt-BR"/>
              </w:rPr>
            </w:pPr>
            <w:r w:rsidRPr="000F0684">
              <w:rPr>
                <w:rFonts w:cs="Arial"/>
                <w:b/>
                <w:bCs/>
                <w:lang w:val="pt-BR"/>
              </w:rPr>
              <w:t>Autor</w:t>
            </w:r>
          </w:p>
        </w:tc>
      </w:tr>
      <w:tr w:rsidR="009109FA" w:rsidRPr="000F0684" w14:paraId="0067CC9E" w14:textId="77777777" w:rsidTr="5C83D058">
        <w:tc>
          <w:tcPr>
            <w:tcW w:w="1384" w:type="dxa"/>
          </w:tcPr>
          <w:p w14:paraId="1865B395" w14:textId="0C897C20" w:rsidR="009109FA" w:rsidRPr="000F0684" w:rsidRDefault="000B79A5" w:rsidP="009109FA">
            <w:pPr>
              <w:jc w:val="center"/>
              <w:rPr>
                <w:rFonts w:cs="Arial"/>
                <w:lang w:val="pt-BR"/>
              </w:rPr>
            </w:pPr>
            <w:r>
              <w:rPr>
                <w:rFonts w:cs="Arial"/>
                <w:lang w:val="pt-BR"/>
              </w:rPr>
              <w:t>12/12/2023</w:t>
            </w:r>
          </w:p>
        </w:tc>
        <w:tc>
          <w:tcPr>
            <w:tcW w:w="1418" w:type="dxa"/>
          </w:tcPr>
          <w:p w14:paraId="10A71A5F" w14:textId="57C69985" w:rsidR="009109FA" w:rsidRPr="000F0684" w:rsidRDefault="009109FA" w:rsidP="008241AB">
            <w:pPr>
              <w:jc w:val="center"/>
              <w:rPr>
                <w:rFonts w:cs="Arial"/>
                <w:lang w:val="pt-BR"/>
              </w:rPr>
            </w:pPr>
            <w:r w:rsidRPr="000F0684">
              <w:rPr>
                <w:rFonts w:cs="Arial"/>
                <w:lang w:val="pt-BR"/>
              </w:rPr>
              <w:t>1.</w:t>
            </w:r>
            <w:r w:rsidR="000B79A5">
              <w:rPr>
                <w:rFonts w:cs="Arial"/>
                <w:lang w:val="pt-BR"/>
              </w:rPr>
              <w:t>0</w:t>
            </w:r>
          </w:p>
        </w:tc>
        <w:tc>
          <w:tcPr>
            <w:tcW w:w="3543" w:type="dxa"/>
          </w:tcPr>
          <w:p w14:paraId="75AB6DAC" w14:textId="00BC9241" w:rsidR="009109FA" w:rsidRPr="000F0684" w:rsidRDefault="00AD0CD1" w:rsidP="002E4678">
            <w:pPr>
              <w:pStyle w:val="Cabealho"/>
              <w:tabs>
                <w:tab w:val="clear" w:pos="4320"/>
                <w:tab w:val="clear" w:pos="8640"/>
              </w:tabs>
              <w:jc w:val="center"/>
              <w:rPr>
                <w:rFonts w:cs="Arial"/>
                <w:lang w:val="pt-BR"/>
              </w:rPr>
            </w:pPr>
            <w:r>
              <w:rPr>
                <w:rFonts w:cs="Arial"/>
                <w:lang w:val="pt-BR"/>
              </w:rPr>
              <w:t>Emissão Inicial</w:t>
            </w:r>
          </w:p>
        </w:tc>
        <w:tc>
          <w:tcPr>
            <w:tcW w:w="3159" w:type="dxa"/>
          </w:tcPr>
          <w:p w14:paraId="4C9B6468" w14:textId="48670121" w:rsidR="009109FA" w:rsidRPr="000F0684" w:rsidRDefault="000B79A5" w:rsidP="002E4678">
            <w:pPr>
              <w:jc w:val="center"/>
              <w:rPr>
                <w:rFonts w:cs="Arial"/>
                <w:lang w:val="pt-BR"/>
              </w:rPr>
            </w:pPr>
            <w:r>
              <w:rPr>
                <w:rFonts w:cs="Arial"/>
                <w:lang w:val="pt-BR"/>
              </w:rPr>
              <w:t>Glauber Felix</w:t>
            </w:r>
          </w:p>
        </w:tc>
      </w:tr>
      <w:tr w:rsidR="009109FA" w:rsidRPr="000F0684" w14:paraId="6AE5B1FC" w14:textId="77777777" w:rsidTr="5C83D058">
        <w:tc>
          <w:tcPr>
            <w:tcW w:w="1384" w:type="dxa"/>
          </w:tcPr>
          <w:p w14:paraId="29216CEB" w14:textId="77777777" w:rsidR="009109FA" w:rsidRPr="000F0684" w:rsidRDefault="009109FA" w:rsidP="009109FA">
            <w:pPr>
              <w:jc w:val="center"/>
              <w:rPr>
                <w:rFonts w:cs="Arial"/>
                <w:lang w:val="pt-BR"/>
              </w:rPr>
            </w:pPr>
          </w:p>
        </w:tc>
        <w:tc>
          <w:tcPr>
            <w:tcW w:w="1418" w:type="dxa"/>
          </w:tcPr>
          <w:p w14:paraId="025C2A99" w14:textId="77777777" w:rsidR="009109FA" w:rsidRPr="000F0684" w:rsidRDefault="009109FA" w:rsidP="002E4678">
            <w:pPr>
              <w:jc w:val="center"/>
              <w:rPr>
                <w:rFonts w:cs="Arial"/>
                <w:lang w:val="pt-BR"/>
              </w:rPr>
            </w:pPr>
          </w:p>
        </w:tc>
        <w:tc>
          <w:tcPr>
            <w:tcW w:w="3543" w:type="dxa"/>
          </w:tcPr>
          <w:p w14:paraId="24DAEC6D" w14:textId="77777777" w:rsidR="009109FA" w:rsidRPr="000F0684" w:rsidRDefault="009109FA" w:rsidP="009109FA">
            <w:pPr>
              <w:pStyle w:val="Cabealho"/>
              <w:tabs>
                <w:tab w:val="clear" w:pos="4320"/>
                <w:tab w:val="clear" w:pos="8640"/>
              </w:tabs>
              <w:jc w:val="center"/>
              <w:rPr>
                <w:rFonts w:cs="Arial"/>
                <w:lang w:val="pt-BR"/>
              </w:rPr>
            </w:pPr>
          </w:p>
        </w:tc>
        <w:tc>
          <w:tcPr>
            <w:tcW w:w="3159" w:type="dxa"/>
          </w:tcPr>
          <w:p w14:paraId="7DACD7F4" w14:textId="77777777" w:rsidR="009109FA" w:rsidRPr="000F0684" w:rsidRDefault="009109FA" w:rsidP="002E4678">
            <w:pPr>
              <w:jc w:val="center"/>
              <w:rPr>
                <w:rFonts w:cs="Arial"/>
                <w:lang w:val="pt-BR"/>
              </w:rPr>
            </w:pPr>
          </w:p>
        </w:tc>
      </w:tr>
      <w:tr w:rsidR="009109FA" w:rsidRPr="000F0684" w14:paraId="5DAD41DF" w14:textId="77777777" w:rsidTr="5C83D058">
        <w:tc>
          <w:tcPr>
            <w:tcW w:w="1384" w:type="dxa"/>
          </w:tcPr>
          <w:p w14:paraId="08EA049D" w14:textId="77777777" w:rsidR="009109FA" w:rsidRPr="000F0684" w:rsidRDefault="009109FA" w:rsidP="002E4678">
            <w:pPr>
              <w:jc w:val="center"/>
              <w:rPr>
                <w:rFonts w:cs="Arial"/>
                <w:lang w:val="pt-BR"/>
              </w:rPr>
            </w:pPr>
          </w:p>
        </w:tc>
        <w:tc>
          <w:tcPr>
            <w:tcW w:w="1418" w:type="dxa"/>
          </w:tcPr>
          <w:p w14:paraId="14BFBC73" w14:textId="77777777" w:rsidR="009109FA" w:rsidRPr="000F0684" w:rsidRDefault="009109FA" w:rsidP="00E13AB9">
            <w:pPr>
              <w:jc w:val="center"/>
              <w:rPr>
                <w:rFonts w:cs="Arial"/>
                <w:lang w:val="pt-BR"/>
              </w:rPr>
            </w:pPr>
          </w:p>
        </w:tc>
        <w:tc>
          <w:tcPr>
            <w:tcW w:w="3543" w:type="dxa"/>
          </w:tcPr>
          <w:p w14:paraId="1AAD5136" w14:textId="77777777" w:rsidR="009109FA" w:rsidRPr="000F0684" w:rsidRDefault="009109FA" w:rsidP="002E4678">
            <w:pPr>
              <w:pStyle w:val="Cabealho"/>
              <w:tabs>
                <w:tab w:val="clear" w:pos="4320"/>
                <w:tab w:val="clear" w:pos="8640"/>
              </w:tabs>
              <w:jc w:val="center"/>
              <w:rPr>
                <w:rFonts w:cs="Arial"/>
                <w:lang w:val="pt-BR"/>
              </w:rPr>
            </w:pPr>
          </w:p>
        </w:tc>
        <w:tc>
          <w:tcPr>
            <w:tcW w:w="3159" w:type="dxa"/>
          </w:tcPr>
          <w:p w14:paraId="06113866" w14:textId="77777777" w:rsidR="009109FA" w:rsidRPr="000F0684" w:rsidRDefault="009109FA" w:rsidP="002E4678">
            <w:pPr>
              <w:jc w:val="center"/>
              <w:rPr>
                <w:rFonts w:cs="Arial"/>
                <w:lang w:val="pt-BR"/>
              </w:rPr>
            </w:pPr>
          </w:p>
        </w:tc>
      </w:tr>
      <w:tr w:rsidR="008F294B" w:rsidRPr="008F294B" w14:paraId="71E0035B" w14:textId="77777777" w:rsidTr="5C83D058">
        <w:tc>
          <w:tcPr>
            <w:tcW w:w="1384" w:type="dxa"/>
          </w:tcPr>
          <w:p w14:paraId="5AC4F747" w14:textId="77777777" w:rsidR="008F294B" w:rsidRDefault="008F294B" w:rsidP="002E4678">
            <w:pPr>
              <w:jc w:val="center"/>
              <w:rPr>
                <w:rFonts w:cs="Arial"/>
                <w:lang w:val="pt-BR"/>
              </w:rPr>
            </w:pPr>
          </w:p>
        </w:tc>
        <w:tc>
          <w:tcPr>
            <w:tcW w:w="1418" w:type="dxa"/>
          </w:tcPr>
          <w:p w14:paraId="514F54E1" w14:textId="77777777" w:rsidR="008F294B" w:rsidRDefault="008F294B" w:rsidP="00FE4FC4">
            <w:pPr>
              <w:jc w:val="center"/>
              <w:rPr>
                <w:rFonts w:cs="Arial"/>
                <w:lang w:val="pt-BR"/>
              </w:rPr>
            </w:pPr>
          </w:p>
        </w:tc>
        <w:tc>
          <w:tcPr>
            <w:tcW w:w="3543" w:type="dxa"/>
          </w:tcPr>
          <w:p w14:paraId="6B781FC4" w14:textId="77777777" w:rsidR="008F294B" w:rsidRDefault="008F294B" w:rsidP="002E4678">
            <w:pPr>
              <w:pStyle w:val="Cabealho"/>
              <w:tabs>
                <w:tab w:val="clear" w:pos="4320"/>
                <w:tab w:val="clear" w:pos="8640"/>
              </w:tabs>
              <w:jc w:val="center"/>
              <w:rPr>
                <w:rFonts w:cs="Arial"/>
                <w:lang w:val="pt-BR"/>
              </w:rPr>
            </w:pPr>
          </w:p>
        </w:tc>
        <w:tc>
          <w:tcPr>
            <w:tcW w:w="3159" w:type="dxa"/>
          </w:tcPr>
          <w:p w14:paraId="7A678ED9" w14:textId="77777777" w:rsidR="008F294B" w:rsidRPr="000F0684" w:rsidRDefault="008F294B" w:rsidP="002E4678">
            <w:pPr>
              <w:jc w:val="center"/>
              <w:rPr>
                <w:rFonts w:cs="Arial"/>
                <w:lang w:val="pt-BR"/>
              </w:rPr>
            </w:pPr>
          </w:p>
        </w:tc>
      </w:tr>
      <w:tr w:rsidR="00FE4FC4" w:rsidRPr="008F294B" w14:paraId="3285E937" w14:textId="77777777" w:rsidTr="5C83D058">
        <w:tc>
          <w:tcPr>
            <w:tcW w:w="1384" w:type="dxa"/>
          </w:tcPr>
          <w:p w14:paraId="39EDA2E2" w14:textId="77777777" w:rsidR="00FE4FC4" w:rsidRDefault="00FE4FC4" w:rsidP="002E4678">
            <w:pPr>
              <w:jc w:val="center"/>
              <w:rPr>
                <w:rFonts w:cs="Arial"/>
                <w:lang w:val="pt-BR"/>
              </w:rPr>
            </w:pPr>
          </w:p>
        </w:tc>
        <w:tc>
          <w:tcPr>
            <w:tcW w:w="1418" w:type="dxa"/>
          </w:tcPr>
          <w:p w14:paraId="6C8E966F" w14:textId="77777777" w:rsidR="00FE4FC4" w:rsidRDefault="00FE4FC4" w:rsidP="00E13AB9">
            <w:pPr>
              <w:jc w:val="center"/>
              <w:rPr>
                <w:rFonts w:cs="Arial"/>
                <w:lang w:val="pt-BR"/>
              </w:rPr>
            </w:pPr>
          </w:p>
        </w:tc>
        <w:tc>
          <w:tcPr>
            <w:tcW w:w="3543" w:type="dxa"/>
          </w:tcPr>
          <w:p w14:paraId="352E1477" w14:textId="77777777" w:rsidR="00FE4FC4" w:rsidRDefault="00FE4FC4" w:rsidP="002E4678">
            <w:pPr>
              <w:pStyle w:val="Cabealho"/>
              <w:tabs>
                <w:tab w:val="clear" w:pos="4320"/>
                <w:tab w:val="clear" w:pos="8640"/>
              </w:tabs>
              <w:jc w:val="center"/>
              <w:rPr>
                <w:rFonts w:cs="Arial"/>
                <w:lang w:val="pt-BR"/>
              </w:rPr>
            </w:pPr>
          </w:p>
        </w:tc>
        <w:tc>
          <w:tcPr>
            <w:tcW w:w="3159" w:type="dxa"/>
          </w:tcPr>
          <w:p w14:paraId="43D3E1B0" w14:textId="77777777" w:rsidR="00FE4FC4" w:rsidRDefault="00FE4FC4" w:rsidP="002E4678">
            <w:pPr>
              <w:jc w:val="center"/>
              <w:rPr>
                <w:rFonts w:cs="Arial"/>
                <w:lang w:val="pt-BR"/>
              </w:rPr>
            </w:pPr>
          </w:p>
        </w:tc>
      </w:tr>
    </w:tbl>
    <w:p w14:paraId="5650B95F" w14:textId="77777777" w:rsidR="009109FA" w:rsidRPr="000F0684" w:rsidRDefault="009109FA" w:rsidP="009109FA">
      <w:pPr>
        <w:rPr>
          <w:rFonts w:cs="Arial"/>
          <w:lang w:val="pt-BR"/>
        </w:rPr>
      </w:pPr>
    </w:p>
    <w:p w14:paraId="71E45BE8" w14:textId="77777777" w:rsidR="009109FA" w:rsidRPr="000F0684" w:rsidRDefault="009109FA">
      <w:pPr>
        <w:widowControl/>
        <w:spacing w:line="240" w:lineRule="auto"/>
        <w:rPr>
          <w:lang w:val="pt-BR"/>
        </w:rPr>
      </w:pPr>
      <w:r w:rsidRPr="000F0684">
        <w:rPr>
          <w:lang w:val="pt-BR"/>
        </w:rPr>
        <w:br w:type="page"/>
      </w:r>
    </w:p>
    <w:sdt>
      <w:sdtPr>
        <w:rPr>
          <w:b w:val="0"/>
          <w:sz w:val="20"/>
          <w:lang w:val="pt-BR"/>
        </w:rPr>
        <w:id w:val="1843528"/>
        <w:docPartObj>
          <w:docPartGallery w:val="Table of Contents"/>
          <w:docPartUnique/>
        </w:docPartObj>
      </w:sdtPr>
      <w:sdtContent>
        <w:p w14:paraId="60A6D0C9" w14:textId="77777777" w:rsidR="009109FA" w:rsidRPr="000F0684" w:rsidRDefault="009109FA" w:rsidP="009109FA">
          <w:pPr>
            <w:pStyle w:val="Ttulo"/>
            <w:rPr>
              <w:lang w:val="pt-BR"/>
            </w:rPr>
          </w:pPr>
          <w:r w:rsidRPr="000F0684">
            <w:rPr>
              <w:lang w:val="pt-BR"/>
            </w:rPr>
            <w:t>Sumário</w:t>
          </w:r>
        </w:p>
        <w:p w14:paraId="1A359EFA" w14:textId="2E4616F5" w:rsidR="00F30E15" w:rsidRDefault="00F019F0">
          <w:pPr>
            <w:pStyle w:val="Sumrio1"/>
            <w:rPr>
              <w:rFonts w:asciiTheme="minorHAnsi" w:eastAsiaTheme="minorEastAsia" w:hAnsiTheme="minorHAnsi" w:cstheme="minorBidi"/>
              <w:noProof/>
              <w:kern w:val="2"/>
              <w:sz w:val="22"/>
              <w:szCs w:val="22"/>
              <w:lang w:val="pt-BR" w:eastAsia="pt-BR"/>
              <w14:ligatures w14:val="standardContextual"/>
            </w:rPr>
          </w:pPr>
          <w:r w:rsidRPr="000F0684">
            <w:rPr>
              <w:lang w:val="pt-BR"/>
            </w:rPr>
            <w:fldChar w:fldCharType="begin"/>
          </w:r>
          <w:r w:rsidR="009109FA" w:rsidRPr="000F0684">
            <w:rPr>
              <w:lang w:val="pt-BR"/>
            </w:rPr>
            <w:instrText xml:space="preserve"> TOC \o "1-3" \h \z \u </w:instrText>
          </w:r>
          <w:r w:rsidRPr="000F0684">
            <w:rPr>
              <w:lang w:val="pt-BR"/>
            </w:rPr>
            <w:fldChar w:fldCharType="separate"/>
          </w:r>
          <w:hyperlink w:anchor="_Toc153266880" w:history="1">
            <w:r w:rsidR="00F30E15" w:rsidRPr="00267C28">
              <w:rPr>
                <w:rStyle w:val="Hyperlink"/>
                <w:rFonts w:cs="Arial"/>
                <w:noProof/>
                <w:lang w:val="pt-BR"/>
              </w:rPr>
              <w:t>Histórico de Revisão</w:t>
            </w:r>
            <w:r w:rsidR="00F30E15">
              <w:rPr>
                <w:noProof/>
                <w:webHidden/>
              </w:rPr>
              <w:tab/>
            </w:r>
            <w:r w:rsidR="00F30E15">
              <w:rPr>
                <w:noProof/>
                <w:webHidden/>
              </w:rPr>
              <w:fldChar w:fldCharType="begin"/>
            </w:r>
            <w:r w:rsidR="00F30E15">
              <w:rPr>
                <w:noProof/>
                <w:webHidden/>
              </w:rPr>
              <w:instrText xml:space="preserve"> PAGEREF _Toc153266880 \h </w:instrText>
            </w:r>
            <w:r w:rsidR="00F30E15">
              <w:rPr>
                <w:noProof/>
                <w:webHidden/>
              </w:rPr>
            </w:r>
            <w:r w:rsidR="00F30E15">
              <w:rPr>
                <w:noProof/>
                <w:webHidden/>
              </w:rPr>
              <w:fldChar w:fldCharType="separate"/>
            </w:r>
            <w:r w:rsidR="00F30E15">
              <w:rPr>
                <w:noProof/>
                <w:webHidden/>
              </w:rPr>
              <w:t>2</w:t>
            </w:r>
            <w:r w:rsidR="00F30E15">
              <w:rPr>
                <w:noProof/>
                <w:webHidden/>
              </w:rPr>
              <w:fldChar w:fldCharType="end"/>
            </w:r>
          </w:hyperlink>
        </w:p>
        <w:p w14:paraId="16209CA9" w14:textId="738E1D68" w:rsidR="00F30E15" w:rsidRDefault="00F30E15">
          <w:pPr>
            <w:pStyle w:val="Sumrio1"/>
            <w:tabs>
              <w:tab w:val="left" w:pos="432"/>
            </w:tabs>
            <w:rPr>
              <w:rFonts w:asciiTheme="minorHAnsi" w:eastAsiaTheme="minorEastAsia" w:hAnsiTheme="minorHAnsi" w:cstheme="minorBidi"/>
              <w:noProof/>
              <w:kern w:val="2"/>
              <w:sz w:val="22"/>
              <w:szCs w:val="22"/>
              <w:lang w:val="pt-BR" w:eastAsia="pt-BR"/>
              <w14:ligatures w14:val="standardContextual"/>
            </w:rPr>
          </w:pPr>
          <w:hyperlink w:anchor="_Toc153266881" w:history="1">
            <w:r w:rsidRPr="00267C28">
              <w:rPr>
                <w:rStyle w:val="Hyperlink"/>
                <w:noProof/>
                <w:lang w:val="pt-BR"/>
              </w:rPr>
              <w:t>1.</w:t>
            </w:r>
            <w:r>
              <w:rPr>
                <w:rFonts w:asciiTheme="minorHAnsi" w:eastAsiaTheme="minorEastAsia" w:hAnsiTheme="minorHAnsi" w:cstheme="minorBidi"/>
                <w:noProof/>
                <w:kern w:val="2"/>
                <w:sz w:val="22"/>
                <w:szCs w:val="22"/>
                <w:lang w:val="pt-BR" w:eastAsia="pt-BR"/>
                <w14:ligatures w14:val="standardContextual"/>
              </w:rPr>
              <w:tab/>
            </w:r>
            <w:r w:rsidRPr="00267C28">
              <w:rPr>
                <w:rStyle w:val="Hyperlink"/>
                <w:noProof/>
                <w:lang w:val="pt-BR"/>
              </w:rPr>
              <w:t>Introdução (Minimundo)</w:t>
            </w:r>
            <w:r>
              <w:rPr>
                <w:noProof/>
                <w:webHidden/>
              </w:rPr>
              <w:tab/>
            </w:r>
            <w:r>
              <w:rPr>
                <w:noProof/>
                <w:webHidden/>
              </w:rPr>
              <w:fldChar w:fldCharType="begin"/>
            </w:r>
            <w:r>
              <w:rPr>
                <w:noProof/>
                <w:webHidden/>
              </w:rPr>
              <w:instrText xml:space="preserve"> PAGEREF _Toc153266881 \h </w:instrText>
            </w:r>
            <w:r>
              <w:rPr>
                <w:noProof/>
                <w:webHidden/>
              </w:rPr>
            </w:r>
            <w:r>
              <w:rPr>
                <w:noProof/>
                <w:webHidden/>
              </w:rPr>
              <w:fldChar w:fldCharType="separate"/>
            </w:r>
            <w:r>
              <w:rPr>
                <w:noProof/>
                <w:webHidden/>
              </w:rPr>
              <w:t>4</w:t>
            </w:r>
            <w:r>
              <w:rPr>
                <w:noProof/>
                <w:webHidden/>
              </w:rPr>
              <w:fldChar w:fldCharType="end"/>
            </w:r>
          </w:hyperlink>
        </w:p>
        <w:p w14:paraId="7C26CFF0" w14:textId="171CBC53" w:rsidR="00F30E15" w:rsidRDefault="00F30E15">
          <w:pPr>
            <w:pStyle w:val="Sumrio1"/>
            <w:rPr>
              <w:rFonts w:asciiTheme="minorHAnsi" w:eastAsiaTheme="minorEastAsia" w:hAnsiTheme="minorHAnsi" w:cstheme="minorBidi"/>
              <w:noProof/>
              <w:kern w:val="2"/>
              <w:sz w:val="22"/>
              <w:szCs w:val="22"/>
              <w:lang w:val="pt-BR" w:eastAsia="pt-BR"/>
              <w14:ligatures w14:val="standardContextual"/>
            </w:rPr>
          </w:pPr>
          <w:hyperlink w:anchor="_Toc153266882" w:history="1">
            <w:r w:rsidRPr="00267C28">
              <w:rPr>
                <w:rStyle w:val="Hyperlink"/>
                <w:bCs/>
                <w:noProof/>
                <w:lang w:val="pt-BR"/>
              </w:rPr>
              <w:t>Objetivo do Sistema:</w:t>
            </w:r>
            <w:r w:rsidRPr="00267C28">
              <w:rPr>
                <w:rStyle w:val="Hyperlink"/>
                <w:noProof/>
                <w:lang w:val="pt-BR"/>
              </w:rPr>
              <w:t xml:space="preserve"> Desenvolver uma plataforma de Help Desk para oferecer suporte técnico e resolver as demandas dos clientes da empresa Info Rio.</w:t>
            </w:r>
            <w:r>
              <w:rPr>
                <w:noProof/>
                <w:webHidden/>
              </w:rPr>
              <w:tab/>
            </w:r>
            <w:r>
              <w:rPr>
                <w:noProof/>
                <w:webHidden/>
              </w:rPr>
              <w:fldChar w:fldCharType="begin"/>
            </w:r>
            <w:r>
              <w:rPr>
                <w:noProof/>
                <w:webHidden/>
              </w:rPr>
              <w:instrText xml:space="preserve"> PAGEREF _Toc153266882 \h </w:instrText>
            </w:r>
            <w:r>
              <w:rPr>
                <w:noProof/>
                <w:webHidden/>
              </w:rPr>
            </w:r>
            <w:r>
              <w:rPr>
                <w:noProof/>
                <w:webHidden/>
              </w:rPr>
              <w:fldChar w:fldCharType="separate"/>
            </w:r>
            <w:r>
              <w:rPr>
                <w:noProof/>
                <w:webHidden/>
              </w:rPr>
              <w:t>4</w:t>
            </w:r>
            <w:r>
              <w:rPr>
                <w:noProof/>
                <w:webHidden/>
              </w:rPr>
              <w:fldChar w:fldCharType="end"/>
            </w:r>
          </w:hyperlink>
        </w:p>
        <w:p w14:paraId="78043481" w14:textId="1CBCA8DB" w:rsidR="00F30E15" w:rsidRDefault="00F30E15">
          <w:pPr>
            <w:pStyle w:val="Sumrio1"/>
            <w:tabs>
              <w:tab w:val="left" w:pos="432"/>
            </w:tabs>
            <w:rPr>
              <w:rFonts w:asciiTheme="minorHAnsi" w:eastAsiaTheme="minorEastAsia" w:hAnsiTheme="minorHAnsi" w:cstheme="minorBidi"/>
              <w:noProof/>
              <w:kern w:val="2"/>
              <w:sz w:val="22"/>
              <w:szCs w:val="22"/>
              <w:lang w:val="pt-BR" w:eastAsia="pt-BR"/>
              <w14:ligatures w14:val="standardContextual"/>
            </w:rPr>
          </w:pPr>
          <w:hyperlink w:anchor="_Toc153266883" w:history="1">
            <w:r w:rsidRPr="00267C28">
              <w:rPr>
                <w:rStyle w:val="Hyperlink"/>
                <w:noProof/>
                <w:lang w:val="pt-BR"/>
              </w:rPr>
              <w:t>2.</w:t>
            </w:r>
            <w:r>
              <w:rPr>
                <w:rFonts w:asciiTheme="minorHAnsi" w:eastAsiaTheme="minorEastAsia" w:hAnsiTheme="minorHAnsi" w:cstheme="minorBidi"/>
                <w:noProof/>
                <w:kern w:val="2"/>
                <w:sz w:val="22"/>
                <w:szCs w:val="22"/>
                <w:lang w:val="pt-BR" w:eastAsia="pt-BR"/>
                <w14:ligatures w14:val="standardContextual"/>
              </w:rPr>
              <w:tab/>
            </w:r>
            <w:r w:rsidRPr="00267C28">
              <w:rPr>
                <w:rStyle w:val="Hyperlink"/>
                <w:noProof/>
                <w:lang w:val="pt-BR"/>
              </w:rPr>
              <w:t>Posicionamento</w:t>
            </w:r>
            <w:r>
              <w:rPr>
                <w:noProof/>
                <w:webHidden/>
              </w:rPr>
              <w:tab/>
            </w:r>
            <w:r>
              <w:rPr>
                <w:noProof/>
                <w:webHidden/>
              </w:rPr>
              <w:fldChar w:fldCharType="begin"/>
            </w:r>
            <w:r>
              <w:rPr>
                <w:noProof/>
                <w:webHidden/>
              </w:rPr>
              <w:instrText xml:space="preserve"> PAGEREF _Toc153266883 \h </w:instrText>
            </w:r>
            <w:r>
              <w:rPr>
                <w:noProof/>
                <w:webHidden/>
              </w:rPr>
            </w:r>
            <w:r>
              <w:rPr>
                <w:noProof/>
                <w:webHidden/>
              </w:rPr>
              <w:fldChar w:fldCharType="separate"/>
            </w:r>
            <w:r>
              <w:rPr>
                <w:noProof/>
                <w:webHidden/>
              </w:rPr>
              <w:t>4</w:t>
            </w:r>
            <w:r>
              <w:rPr>
                <w:noProof/>
                <w:webHidden/>
              </w:rPr>
              <w:fldChar w:fldCharType="end"/>
            </w:r>
          </w:hyperlink>
        </w:p>
        <w:p w14:paraId="545F1EB1" w14:textId="1D8308B5" w:rsidR="00F30E15" w:rsidRDefault="00F30E15">
          <w:pPr>
            <w:pStyle w:val="Sumrio2"/>
            <w:tabs>
              <w:tab w:val="left" w:pos="1000"/>
            </w:tabs>
            <w:rPr>
              <w:rFonts w:asciiTheme="minorHAnsi" w:eastAsiaTheme="minorEastAsia" w:hAnsiTheme="minorHAnsi" w:cstheme="minorBidi"/>
              <w:noProof/>
              <w:kern w:val="2"/>
              <w:sz w:val="22"/>
              <w:szCs w:val="22"/>
              <w:lang w:val="pt-BR" w:eastAsia="pt-BR"/>
              <w14:ligatures w14:val="standardContextual"/>
            </w:rPr>
          </w:pPr>
          <w:hyperlink w:anchor="_Toc153266884" w:history="1">
            <w:r w:rsidRPr="00267C28">
              <w:rPr>
                <w:rStyle w:val="Hyperlink"/>
                <w:noProof/>
                <w:lang w:val="pt-BR"/>
              </w:rPr>
              <w:t>2.1</w:t>
            </w:r>
            <w:r>
              <w:rPr>
                <w:rFonts w:asciiTheme="minorHAnsi" w:eastAsiaTheme="minorEastAsia" w:hAnsiTheme="minorHAnsi" w:cstheme="minorBidi"/>
                <w:noProof/>
                <w:kern w:val="2"/>
                <w:sz w:val="22"/>
                <w:szCs w:val="22"/>
                <w:lang w:val="pt-BR" w:eastAsia="pt-BR"/>
                <w14:ligatures w14:val="standardContextual"/>
              </w:rPr>
              <w:tab/>
            </w:r>
            <w:r w:rsidRPr="00267C28">
              <w:rPr>
                <w:rStyle w:val="Hyperlink"/>
                <w:noProof/>
                <w:lang w:val="pt-BR"/>
              </w:rPr>
              <w:t>Descrição do Problema</w:t>
            </w:r>
            <w:r>
              <w:rPr>
                <w:noProof/>
                <w:webHidden/>
              </w:rPr>
              <w:tab/>
            </w:r>
            <w:r>
              <w:rPr>
                <w:noProof/>
                <w:webHidden/>
              </w:rPr>
              <w:fldChar w:fldCharType="begin"/>
            </w:r>
            <w:r>
              <w:rPr>
                <w:noProof/>
                <w:webHidden/>
              </w:rPr>
              <w:instrText xml:space="preserve"> PAGEREF _Toc153266884 \h </w:instrText>
            </w:r>
            <w:r>
              <w:rPr>
                <w:noProof/>
                <w:webHidden/>
              </w:rPr>
            </w:r>
            <w:r>
              <w:rPr>
                <w:noProof/>
                <w:webHidden/>
              </w:rPr>
              <w:fldChar w:fldCharType="separate"/>
            </w:r>
            <w:r>
              <w:rPr>
                <w:noProof/>
                <w:webHidden/>
              </w:rPr>
              <w:t>4</w:t>
            </w:r>
            <w:r>
              <w:rPr>
                <w:noProof/>
                <w:webHidden/>
              </w:rPr>
              <w:fldChar w:fldCharType="end"/>
            </w:r>
          </w:hyperlink>
        </w:p>
        <w:p w14:paraId="60294072" w14:textId="69FE21C5" w:rsidR="00F30E15" w:rsidRDefault="00F30E15">
          <w:pPr>
            <w:pStyle w:val="Sumrio2"/>
            <w:tabs>
              <w:tab w:val="left" w:pos="1000"/>
            </w:tabs>
            <w:rPr>
              <w:rFonts w:asciiTheme="minorHAnsi" w:eastAsiaTheme="minorEastAsia" w:hAnsiTheme="minorHAnsi" w:cstheme="minorBidi"/>
              <w:noProof/>
              <w:kern w:val="2"/>
              <w:sz w:val="22"/>
              <w:szCs w:val="22"/>
              <w:lang w:val="pt-BR" w:eastAsia="pt-BR"/>
              <w14:ligatures w14:val="standardContextual"/>
            </w:rPr>
          </w:pPr>
          <w:hyperlink w:anchor="_Toc153266885" w:history="1">
            <w:r w:rsidRPr="00267C28">
              <w:rPr>
                <w:rStyle w:val="Hyperlink"/>
                <w:rFonts w:cs="Arial"/>
                <w:noProof/>
                <w:lang w:val="pt-BR"/>
              </w:rPr>
              <w:t>2.2</w:t>
            </w:r>
            <w:r>
              <w:rPr>
                <w:rFonts w:asciiTheme="minorHAnsi" w:eastAsiaTheme="minorEastAsia" w:hAnsiTheme="minorHAnsi" w:cstheme="minorBidi"/>
                <w:noProof/>
                <w:kern w:val="2"/>
                <w:sz w:val="22"/>
                <w:szCs w:val="22"/>
                <w:lang w:val="pt-BR" w:eastAsia="pt-BR"/>
                <w14:ligatures w14:val="standardContextual"/>
              </w:rPr>
              <w:tab/>
            </w:r>
            <w:r w:rsidRPr="00267C28">
              <w:rPr>
                <w:rStyle w:val="Hyperlink"/>
                <w:rFonts w:cs="Arial"/>
                <w:noProof/>
                <w:lang w:val="pt-BR"/>
              </w:rPr>
              <w:t>Sentença de Posição do Produto</w:t>
            </w:r>
            <w:r>
              <w:rPr>
                <w:noProof/>
                <w:webHidden/>
              </w:rPr>
              <w:tab/>
            </w:r>
            <w:r>
              <w:rPr>
                <w:noProof/>
                <w:webHidden/>
              </w:rPr>
              <w:fldChar w:fldCharType="begin"/>
            </w:r>
            <w:r>
              <w:rPr>
                <w:noProof/>
                <w:webHidden/>
              </w:rPr>
              <w:instrText xml:space="preserve"> PAGEREF _Toc153266885 \h </w:instrText>
            </w:r>
            <w:r>
              <w:rPr>
                <w:noProof/>
                <w:webHidden/>
              </w:rPr>
            </w:r>
            <w:r>
              <w:rPr>
                <w:noProof/>
                <w:webHidden/>
              </w:rPr>
              <w:fldChar w:fldCharType="separate"/>
            </w:r>
            <w:r>
              <w:rPr>
                <w:noProof/>
                <w:webHidden/>
              </w:rPr>
              <w:t>5</w:t>
            </w:r>
            <w:r>
              <w:rPr>
                <w:noProof/>
                <w:webHidden/>
              </w:rPr>
              <w:fldChar w:fldCharType="end"/>
            </w:r>
          </w:hyperlink>
        </w:p>
        <w:p w14:paraId="299A2E95" w14:textId="6F2C4C4F" w:rsidR="00F30E15" w:rsidRDefault="00F30E15">
          <w:pPr>
            <w:pStyle w:val="Sumrio1"/>
            <w:tabs>
              <w:tab w:val="left" w:pos="432"/>
            </w:tabs>
            <w:rPr>
              <w:rFonts w:asciiTheme="minorHAnsi" w:eastAsiaTheme="minorEastAsia" w:hAnsiTheme="minorHAnsi" w:cstheme="minorBidi"/>
              <w:noProof/>
              <w:kern w:val="2"/>
              <w:sz w:val="22"/>
              <w:szCs w:val="22"/>
              <w:lang w:val="pt-BR" w:eastAsia="pt-BR"/>
              <w14:ligatures w14:val="standardContextual"/>
            </w:rPr>
          </w:pPr>
          <w:hyperlink w:anchor="_Toc153266886" w:history="1">
            <w:r w:rsidRPr="00267C28">
              <w:rPr>
                <w:rStyle w:val="Hyperlink"/>
                <w:noProof/>
              </w:rPr>
              <w:t>3.</w:t>
            </w:r>
            <w:r>
              <w:rPr>
                <w:rFonts w:asciiTheme="minorHAnsi" w:eastAsiaTheme="minorEastAsia" w:hAnsiTheme="minorHAnsi" w:cstheme="minorBidi"/>
                <w:noProof/>
                <w:kern w:val="2"/>
                <w:sz w:val="22"/>
                <w:szCs w:val="22"/>
                <w:lang w:val="pt-BR" w:eastAsia="pt-BR"/>
                <w14:ligatures w14:val="standardContextual"/>
              </w:rPr>
              <w:tab/>
            </w:r>
            <w:r w:rsidRPr="00267C28">
              <w:rPr>
                <w:rStyle w:val="Hyperlink"/>
                <w:rFonts w:cs="Arial"/>
                <w:noProof/>
              </w:rPr>
              <w:t>Requisitos Funcionais do Produto</w:t>
            </w:r>
            <w:r>
              <w:rPr>
                <w:noProof/>
                <w:webHidden/>
              </w:rPr>
              <w:tab/>
            </w:r>
            <w:r>
              <w:rPr>
                <w:noProof/>
                <w:webHidden/>
              </w:rPr>
              <w:fldChar w:fldCharType="begin"/>
            </w:r>
            <w:r>
              <w:rPr>
                <w:noProof/>
                <w:webHidden/>
              </w:rPr>
              <w:instrText xml:space="preserve"> PAGEREF _Toc153266886 \h </w:instrText>
            </w:r>
            <w:r>
              <w:rPr>
                <w:noProof/>
                <w:webHidden/>
              </w:rPr>
            </w:r>
            <w:r>
              <w:rPr>
                <w:noProof/>
                <w:webHidden/>
              </w:rPr>
              <w:fldChar w:fldCharType="separate"/>
            </w:r>
            <w:r>
              <w:rPr>
                <w:noProof/>
                <w:webHidden/>
              </w:rPr>
              <w:t>6</w:t>
            </w:r>
            <w:r>
              <w:rPr>
                <w:noProof/>
                <w:webHidden/>
              </w:rPr>
              <w:fldChar w:fldCharType="end"/>
            </w:r>
          </w:hyperlink>
        </w:p>
        <w:p w14:paraId="1AF9C374" w14:textId="142402E6" w:rsidR="00F30E15" w:rsidRDefault="00F30E15">
          <w:pPr>
            <w:pStyle w:val="Sumrio1"/>
            <w:tabs>
              <w:tab w:val="left" w:pos="432"/>
            </w:tabs>
            <w:rPr>
              <w:rFonts w:asciiTheme="minorHAnsi" w:eastAsiaTheme="minorEastAsia" w:hAnsiTheme="minorHAnsi" w:cstheme="minorBidi"/>
              <w:noProof/>
              <w:kern w:val="2"/>
              <w:sz w:val="22"/>
              <w:szCs w:val="22"/>
              <w:lang w:val="pt-BR" w:eastAsia="pt-BR"/>
              <w14:ligatures w14:val="standardContextual"/>
            </w:rPr>
          </w:pPr>
          <w:hyperlink w:anchor="_Toc153266887" w:history="1">
            <w:r w:rsidRPr="00267C28">
              <w:rPr>
                <w:rStyle w:val="Hyperlink"/>
                <w:rFonts w:cs="Arial"/>
                <w:noProof/>
                <w:lang w:val="pt-BR"/>
              </w:rPr>
              <w:t>4.</w:t>
            </w:r>
            <w:r>
              <w:rPr>
                <w:rFonts w:asciiTheme="minorHAnsi" w:eastAsiaTheme="minorEastAsia" w:hAnsiTheme="minorHAnsi" w:cstheme="minorBidi"/>
                <w:noProof/>
                <w:kern w:val="2"/>
                <w:sz w:val="22"/>
                <w:szCs w:val="22"/>
                <w:lang w:val="pt-BR" w:eastAsia="pt-BR"/>
                <w14:ligatures w14:val="standardContextual"/>
              </w:rPr>
              <w:tab/>
            </w:r>
            <w:r w:rsidRPr="00267C28">
              <w:rPr>
                <w:rStyle w:val="Hyperlink"/>
                <w:rFonts w:cs="Arial"/>
                <w:noProof/>
                <w:lang w:val="pt-BR"/>
              </w:rPr>
              <w:t>Requisitos Não-Funcionais do Produto (Características do Sistema)</w:t>
            </w:r>
            <w:r>
              <w:rPr>
                <w:noProof/>
                <w:webHidden/>
              </w:rPr>
              <w:tab/>
            </w:r>
            <w:r>
              <w:rPr>
                <w:noProof/>
                <w:webHidden/>
              </w:rPr>
              <w:fldChar w:fldCharType="begin"/>
            </w:r>
            <w:r>
              <w:rPr>
                <w:noProof/>
                <w:webHidden/>
              </w:rPr>
              <w:instrText xml:space="preserve"> PAGEREF _Toc153266887 \h </w:instrText>
            </w:r>
            <w:r>
              <w:rPr>
                <w:noProof/>
                <w:webHidden/>
              </w:rPr>
            </w:r>
            <w:r>
              <w:rPr>
                <w:noProof/>
                <w:webHidden/>
              </w:rPr>
              <w:fldChar w:fldCharType="separate"/>
            </w:r>
            <w:r>
              <w:rPr>
                <w:noProof/>
                <w:webHidden/>
              </w:rPr>
              <w:t>7</w:t>
            </w:r>
            <w:r>
              <w:rPr>
                <w:noProof/>
                <w:webHidden/>
              </w:rPr>
              <w:fldChar w:fldCharType="end"/>
            </w:r>
          </w:hyperlink>
        </w:p>
        <w:p w14:paraId="7ACBEAE4" w14:textId="55AF560A" w:rsidR="00F30E15" w:rsidRDefault="00F30E15">
          <w:pPr>
            <w:pStyle w:val="Sumrio1"/>
            <w:tabs>
              <w:tab w:val="left" w:pos="432"/>
            </w:tabs>
            <w:rPr>
              <w:rFonts w:asciiTheme="minorHAnsi" w:eastAsiaTheme="minorEastAsia" w:hAnsiTheme="minorHAnsi" w:cstheme="minorBidi"/>
              <w:noProof/>
              <w:kern w:val="2"/>
              <w:sz w:val="22"/>
              <w:szCs w:val="22"/>
              <w:lang w:val="pt-BR" w:eastAsia="pt-BR"/>
              <w14:ligatures w14:val="standardContextual"/>
            </w:rPr>
          </w:pPr>
          <w:hyperlink w:anchor="_Toc153266888" w:history="1">
            <w:r w:rsidRPr="00267C28">
              <w:rPr>
                <w:rStyle w:val="Hyperlink"/>
                <w:noProof/>
                <w:lang w:val="pt-BR"/>
              </w:rPr>
              <w:t>5.</w:t>
            </w:r>
            <w:r>
              <w:rPr>
                <w:rFonts w:asciiTheme="minorHAnsi" w:eastAsiaTheme="minorEastAsia" w:hAnsiTheme="minorHAnsi" w:cstheme="minorBidi"/>
                <w:noProof/>
                <w:kern w:val="2"/>
                <w:sz w:val="22"/>
                <w:szCs w:val="22"/>
                <w:lang w:val="pt-BR" w:eastAsia="pt-BR"/>
                <w14:ligatures w14:val="standardContextual"/>
              </w:rPr>
              <w:tab/>
            </w:r>
            <w:r w:rsidRPr="00267C28">
              <w:rPr>
                <w:rStyle w:val="Hyperlink"/>
                <w:noProof/>
                <w:lang w:val="pt-BR"/>
              </w:rPr>
              <w:t>Arquitetura da Solução</w:t>
            </w:r>
            <w:r>
              <w:rPr>
                <w:noProof/>
                <w:webHidden/>
              </w:rPr>
              <w:tab/>
            </w:r>
            <w:r>
              <w:rPr>
                <w:noProof/>
                <w:webHidden/>
              </w:rPr>
              <w:fldChar w:fldCharType="begin"/>
            </w:r>
            <w:r>
              <w:rPr>
                <w:noProof/>
                <w:webHidden/>
              </w:rPr>
              <w:instrText xml:space="preserve"> PAGEREF _Toc153266888 \h </w:instrText>
            </w:r>
            <w:r>
              <w:rPr>
                <w:noProof/>
                <w:webHidden/>
              </w:rPr>
            </w:r>
            <w:r>
              <w:rPr>
                <w:noProof/>
                <w:webHidden/>
              </w:rPr>
              <w:fldChar w:fldCharType="separate"/>
            </w:r>
            <w:r>
              <w:rPr>
                <w:noProof/>
                <w:webHidden/>
              </w:rPr>
              <w:t>8</w:t>
            </w:r>
            <w:r>
              <w:rPr>
                <w:noProof/>
                <w:webHidden/>
              </w:rPr>
              <w:fldChar w:fldCharType="end"/>
            </w:r>
          </w:hyperlink>
        </w:p>
        <w:p w14:paraId="7BFF1E0B" w14:textId="72D66838" w:rsidR="00F30E15" w:rsidRDefault="00F30E15">
          <w:pPr>
            <w:pStyle w:val="Sumrio1"/>
            <w:tabs>
              <w:tab w:val="left" w:pos="432"/>
            </w:tabs>
            <w:rPr>
              <w:rFonts w:asciiTheme="minorHAnsi" w:eastAsiaTheme="minorEastAsia" w:hAnsiTheme="minorHAnsi" w:cstheme="minorBidi"/>
              <w:noProof/>
              <w:kern w:val="2"/>
              <w:sz w:val="22"/>
              <w:szCs w:val="22"/>
              <w:lang w:val="pt-BR" w:eastAsia="pt-BR"/>
              <w14:ligatures w14:val="standardContextual"/>
            </w:rPr>
          </w:pPr>
          <w:hyperlink w:anchor="_Toc153266889" w:history="1">
            <w:r w:rsidRPr="00267C28">
              <w:rPr>
                <w:rStyle w:val="Hyperlink"/>
                <w:noProof/>
                <w:lang w:val="pt-BR"/>
              </w:rPr>
              <w:t>6.</w:t>
            </w:r>
            <w:r>
              <w:rPr>
                <w:rFonts w:asciiTheme="minorHAnsi" w:eastAsiaTheme="minorEastAsia" w:hAnsiTheme="minorHAnsi" w:cstheme="minorBidi"/>
                <w:noProof/>
                <w:kern w:val="2"/>
                <w:sz w:val="22"/>
                <w:szCs w:val="22"/>
                <w:lang w:val="pt-BR" w:eastAsia="pt-BR"/>
                <w14:ligatures w14:val="standardContextual"/>
              </w:rPr>
              <w:tab/>
            </w:r>
            <w:r w:rsidRPr="00267C28">
              <w:rPr>
                <w:rStyle w:val="Hyperlink"/>
                <w:noProof/>
                <w:lang w:val="pt-BR"/>
              </w:rPr>
              <w:t>Diagrama de Caso de Uso</w:t>
            </w:r>
            <w:r>
              <w:rPr>
                <w:noProof/>
                <w:webHidden/>
              </w:rPr>
              <w:tab/>
            </w:r>
            <w:r>
              <w:rPr>
                <w:noProof/>
                <w:webHidden/>
              </w:rPr>
              <w:fldChar w:fldCharType="begin"/>
            </w:r>
            <w:r>
              <w:rPr>
                <w:noProof/>
                <w:webHidden/>
              </w:rPr>
              <w:instrText xml:space="preserve"> PAGEREF _Toc153266889 \h </w:instrText>
            </w:r>
            <w:r>
              <w:rPr>
                <w:noProof/>
                <w:webHidden/>
              </w:rPr>
            </w:r>
            <w:r>
              <w:rPr>
                <w:noProof/>
                <w:webHidden/>
              </w:rPr>
              <w:fldChar w:fldCharType="separate"/>
            </w:r>
            <w:r>
              <w:rPr>
                <w:noProof/>
                <w:webHidden/>
              </w:rPr>
              <w:t>9</w:t>
            </w:r>
            <w:r>
              <w:rPr>
                <w:noProof/>
                <w:webHidden/>
              </w:rPr>
              <w:fldChar w:fldCharType="end"/>
            </w:r>
          </w:hyperlink>
        </w:p>
        <w:p w14:paraId="05307786" w14:textId="1B585308" w:rsidR="00F30E15" w:rsidRDefault="00F30E15">
          <w:pPr>
            <w:pStyle w:val="Sumrio1"/>
            <w:tabs>
              <w:tab w:val="left" w:pos="432"/>
            </w:tabs>
            <w:rPr>
              <w:rFonts w:asciiTheme="minorHAnsi" w:eastAsiaTheme="minorEastAsia" w:hAnsiTheme="minorHAnsi" w:cstheme="minorBidi"/>
              <w:noProof/>
              <w:kern w:val="2"/>
              <w:sz w:val="22"/>
              <w:szCs w:val="22"/>
              <w:lang w:val="pt-BR" w:eastAsia="pt-BR"/>
              <w14:ligatures w14:val="standardContextual"/>
            </w:rPr>
          </w:pPr>
          <w:hyperlink w:anchor="_Toc153266890" w:history="1">
            <w:r w:rsidRPr="00267C28">
              <w:rPr>
                <w:rStyle w:val="Hyperlink"/>
                <w:noProof/>
                <w:lang w:val="pt-BR"/>
              </w:rPr>
              <w:t>7.</w:t>
            </w:r>
            <w:r>
              <w:rPr>
                <w:rFonts w:asciiTheme="minorHAnsi" w:eastAsiaTheme="minorEastAsia" w:hAnsiTheme="minorHAnsi" w:cstheme="minorBidi"/>
                <w:noProof/>
                <w:kern w:val="2"/>
                <w:sz w:val="22"/>
                <w:szCs w:val="22"/>
                <w:lang w:val="pt-BR" w:eastAsia="pt-BR"/>
                <w14:ligatures w14:val="standardContextual"/>
              </w:rPr>
              <w:tab/>
            </w:r>
            <w:r w:rsidRPr="00267C28">
              <w:rPr>
                <w:rStyle w:val="Hyperlink"/>
                <w:noProof/>
                <w:lang w:val="pt-BR"/>
              </w:rPr>
              <w:t>Diagrama de Classe</w:t>
            </w:r>
            <w:r>
              <w:rPr>
                <w:noProof/>
                <w:webHidden/>
              </w:rPr>
              <w:tab/>
            </w:r>
            <w:r>
              <w:rPr>
                <w:noProof/>
                <w:webHidden/>
              </w:rPr>
              <w:fldChar w:fldCharType="begin"/>
            </w:r>
            <w:r>
              <w:rPr>
                <w:noProof/>
                <w:webHidden/>
              </w:rPr>
              <w:instrText xml:space="preserve"> PAGEREF _Toc153266890 \h </w:instrText>
            </w:r>
            <w:r>
              <w:rPr>
                <w:noProof/>
                <w:webHidden/>
              </w:rPr>
            </w:r>
            <w:r>
              <w:rPr>
                <w:noProof/>
                <w:webHidden/>
              </w:rPr>
              <w:fldChar w:fldCharType="separate"/>
            </w:r>
            <w:r>
              <w:rPr>
                <w:noProof/>
                <w:webHidden/>
              </w:rPr>
              <w:t>10</w:t>
            </w:r>
            <w:r>
              <w:rPr>
                <w:noProof/>
                <w:webHidden/>
              </w:rPr>
              <w:fldChar w:fldCharType="end"/>
            </w:r>
          </w:hyperlink>
        </w:p>
        <w:p w14:paraId="221E0A6F" w14:textId="2F65F5F8" w:rsidR="009109FA" w:rsidRPr="000F0684" w:rsidRDefault="00F019F0">
          <w:pPr>
            <w:rPr>
              <w:lang w:val="pt-BR"/>
            </w:rPr>
          </w:pPr>
          <w:r w:rsidRPr="000F0684">
            <w:rPr>
              <w:lang w:val="pt-BR"/>
            </w:rPr>
            <w:fldChar w:fldCharType="end"/>
          </w:r>
        </w:p>
      </w:sdtContent>
    </w:sdt>
    <w:p w14:paraId="7582F88C" w14:textId="77777777" w:rsidR="00A2420E" w:rsidRPr="000F0684" w:rsidRDefault="00A2420E">
      <w:pPr>
        <w:widowControl/>
        <w:spacing w:line="240" w:lineRule="auto"/>
        <w:rPr>
          <w:b/>
          <w:sz w:val="36"/>
          <w:lang w:val="pt-BR"/>
        </w:rPr>
      </w:pPr>
      <w:r w:rsidRPr="000F0684">
        <w:rPr>
          <w:lang w:val="pt-BR"/>
        </w:rPr>
        <w:br w:type="page"/>
      </w:r>
    </w:p>
    <w:p w14:paraId="3C8603DA" w14:textId="5B137020" w:rsidR="00822F6B" w:rsidRPr="000F0684" w:rsidRDefault="00A263CC">
      <w:pPr>
        <w:pStyle w:val="Ttulo"/>
        <w:rPr>
          <w:lang w:val="pt-BR"/>
        </w:rPr>
      </w:pPr>
      <w:r>
        <w:rPr>
          <w:lang w:val="pt-BR"/>
        </w:rPr>
        <w:lastRenderedPageBreak/>
        <w:t xml:space="preserve">Sistema de </w:t>
      </w:r>
      <w:r w:rsidR="004A1045">
        <w:rPr>
          <w:lang w:val="pt-BR"/>
        </w:rPr>
        <w:t>Help Desk – Info Rio</w:t>
      </w:r>
    </w:p>
    <w:p w14:paraId="7C4E98BC" w14:textId="77777777" w:rsidR="00685AA7" w:rsidRPr="000F0684" w:rsidRDefault="00822F6B">
      <w:pPr>
        <w:pStyle w:val="Ttulo"/>
        <w:rPr>
          <w:lang w:val="pt-BR"/>
        </w:rPr>
      </w:pPr>
      <w:r w:rsidRPr="000F0684">
        <w:rPr>
          <w:lang w:val="pt-BR"/>
        </w:rPr>
        <w:t>Documento de Visão</w:t>
      </w:r>
    </w:p>
    <w:p w14:paraId="6E465CA1" w14:textId="77777777" w:rsidR="00685AA7" w:rsidRPr="000F0684" w:rsidRDefault="0035352B">
      <w:pPr>
        <w:pStyle w:val="Ttulo1"/>
        <w:rPr>
          <w:lang w:val="pt-BR"/>
        </w:rPr>
      </w:pPr>
      <w:bookmarkStart w:id="1" w:name="_Toc436203377"/>
      <w:bookmarkStart w:id="2" w:name="_Toc452813577"/>
      <w:bookmarkStart w:id="3" w:name="_Toc153266881"/>
      <w:r w:rsidRPr="000F0684">
        <w:rPr>
          <w:lang w:val="pt-BR"/>
        </w:rPr>
        <w:t>Introdução</w:t>
      </w:r>
      <w:r w:rsidR="00845D86">
        <w:rPr>
          <w:lang w:val="pt-BR"/>
        </w:rPr>
        <w:t xml:space="preserve"> (Minimundo)</w:t>
      </w:r>
      <w:bookmarkEnd w:id="3"/>
    </w:p>
    <w:p w14:paraId="5E014E77" w14:textId="113AEB66" w:rsidR="004A1045" w:rsidRPr="008D43B6" w:rsidRDefault="004A1045" w:rsidP="008D43B6">
      <w:pPr>
        <w:pStyle w:val="Ttulo1"/>
        <w:numPr>
          <w:ilvl w:val="0"/>
          <w:numId w:val="0"/>
        </w:numPr>
        <w:jc w:val="both"/>
        <w:rPr>
          <w:b w:val="0"/>
          <w:sz w:val="20"/>
          <w:lang w:val="pt-BR"/>
        </w:rPr>
      </w:pPr>
      <w:bookmarkStart w:id="4" w:name="_Toc153266882"/>
      <w:bookmarkEnd w:id="1"/>
      <w:bookmarkEnd w:id="2"/>
      <w:r w:rsidRPr="008D43B6">
        <w:rPr>
          <w:b w:val="0"/>
          <w:sz w:val="20"/>
          <w:lang w:val="pt-BR"/>
        </w:rPr>
        <w:t xml:space="preserve">Desenvolver </w:t>
      </w:r>
      <w:r w:rsidR="003B33CF">
        <w:rPr>
          <w:b w:val="0"/>
          <w:sz w:val="20"/>
          <w:lang w:val="pt-BR"/>
        </w:rPr>
        <w:t>um sistema web</w:t>
      </w:r>
      <w:r w:rsidRPr="008D43B6">
        <w:rPr>
          <w:b w:val="0"/>
          <w:sz w:val="20"/>
          <w:lang w:val="pt-BR"/>
        </w:rPr>
        <w:t xml:space="preserve"> de Help Desk para oferecer suporte técnico e resolver as demandas dos clientes da empresa Info Rio.</w:t>
      </w:r>
      <w:bookmarkEnd w:id="4"/>
    </w:p>
    <w:p w14:paraId="7A301C31" w14:textId="77777777" w:rsidR="004A1045" w:rsidRPr="004A1045" w:rsidRDefault="004A1045" w:rsidP="004A1045">
      <w:pPr>
        <w:rPr>
          <w:lang w:val="pt" w:eastAsia="pt-BR"/>
        </w:rPr>
      </w:pPr>
    </w:p>
    <w:p w14:paraId="07228FC1" w14:textId="7335CC92" w:rsidR="00267362" w:rsidRPr="00A263CC" w:rsidRDefault="00161894" w:rsidP="00985EE5">
      <w:pPr>
        <w:pStyle w:val="Ttulo1"/>
        <w:rPr>
          <w:lang w:val="pt-BR"/>
        </w:rPr>
      </w:pPr>
      <w:bookmarkStart w:id="5" w:name="_Toc153266883"/>
      <w:r w:rsidRPr="00A263CC">
        <w:rPr>
          <w:lang w:val="pt-BR"/>
        </w:rPr>
        <w:t>Posicionamento</w:t>
      </w:r>
      <w:bookmarkEnd w:id="5"/>
    </w:p>
    <w:p w14:paraId="53F18D45" w14:textId="77777777" w:rsidR="00685AA7" w:rsidRPr="000F0684" w:rsidRDefault="00161894">
      <w:pPr>
        <w:pStyle w:val="Ttulo2"/>
        <w:rPr>
          <w:lang w:val="pt-BR"/>
        </w:rPr>
      </w:pPr>
      <w:bookmarkStart w:id="6" w:name="_Toc153266884"/>
      <w:r w:rsidRPr="000F0684">
        <w:rPr>
          <w:lang w:val="pt-BR"/>
        </w:rPr>
        <w:t>Descrição do Problema</w:t>
      </w:r>
      <w:bookmarkEnd w:id="6"/>
    </w:p>
    <w:tbl>
      <w:tblPr>
        <w:tblW w:w="0" w:type="auto"/>
        <w:tblInd w:w="108" w:type="dxa"/>
        <w:tblLayout w:type="fixed"/>
        <w:tblLook w:val="0000" w:firstRow="0" w:lastRow="0" w:firstColumn="0" w:lastColumn="0" w:noHBand="0" w:noVBand="0"/>
      </w:tblPr>
      <w:tblGrid>
        <w:gridCol w:w="2552"/>
        <w:gridCol w:w="6358"/>
      </w:tblGrid>
      <w:tr w:rsidR="00685AA7" w:rsidRPr="00416589" w14:paraId="4A51C184" w14:textId="77777777" w:rsidTr="00653C22">
        <w:tc>
          <w:tcPr>
            <w:tcW w:w="2552" w:type="dxa"/>
            <w:tcBorders>
              <w:top w:val="single" w:sz="12" w:space="0" w:color="auto"/>
              <w:left w:val="single" w:sz="12" w:space="0" w:color="auto"/>
              <w:bottom w:val="single" w:sz="6" w:space="0" w:color="auto"/>
              <w:right w:val="single" w:sz="12" w:space="0" w:color="auto"/>
            </w:tcBorders>
            <w:shd w:val="clear" w:color="auto" w:fill="F79646" w:themeFill="accent6"/>
          </w:tcPr>
          <w:p w14:paraId="74C565B5" w14:textId="77777777" w:rsidR="00685AA7" w:rsidRPr="000F0684" w:rsidRDefault="00161894" w:rsidP="00A263CC">
            <w:pPr>
              <w:pStyle w:val="Corpodetexto"/>
              <w:keepNext/>
              <w:ind w:left="72"/>
              <w:rPr>
                <w:b/>
                <w:lang w:val="pt-BR"/>
              </w:rPr>
            </w:pPr>
            <w:r w:rsidRPr="000F0684">
              <w:rPr>
                <w:b/>
                <w:lang w:val="pt-BR"/>
              </w:rPr>
              <w:t>O problema é:</w:t>
            </w:r>
          </w:p>
        </w:tc>
        <w:tc>
          <w:tcPr>
            <w:tcW w:w="6358" w:type="dxa"/>
            <w:tcBorders>
              <w:top w:val="single" w:sz="12" w:space="0" w:color="auto"/>
              <w:bottom w:val="single" w:sz="6" w:space="0" w:color="auto"/>
              <w:right w:val="single" w:sz="12" w:space="0" w:color="auto"/>
            </w:tcBorders>
          </w:tcPr>
          <w:p w14:paraId="255F3AD0" w14:textId="15A4496E" w:rsidR="00A263CC" w:rsidRPr="00A263CC" w:rsidRDefault="008D43B6" w:rsidP="00A263CC">
            <w:pPr>
              <w:widowControl/>
              <w:autoSpaceDE w:val="0"/>
              <w:autoSpaceDN w:val="0"/>
              <w:adjustRightInd w:val="0"/>
              <w:spacing w:after="200" w:line="276" w:lineRule="auto"/>
              <w:jc w:val="both"/>
              <w:rPr>
                <w:lang w:val="pt-BR"/>
              </w:rPr>
            </w:pPr>
            <w:r>
              <w:rPr>
                <w:b/>
                <w:bCs/>
                <w:lang w:val="pt-BR"/>
              </w:rPr>
              <w:t xml:space="preserve">- </w:t>
            </w:r>
            <w:r w:rsidR="00A263CC" w:rsidRPr="00A263CC">
              <w:rPr>
                <w:b/>
                <w:bCs/>
                <w:lang w:val="pt-BR"/>
              </w:rPr>
              <w:t>Ineficiência na Comunicação e Rastreamento:</w:t>
            </w:r>
            <w:r w:rsidR="00A263CC" w:rsidRPr="00A263CC">
              <w:rPr>
                <w:lang w:val="pt-BR"/>
              </w:rPr>
              <w:t xml:space="preserve"> A comunicação dos clientes por e-mail ou telefone dificulta o rastreamento eficiente das solicitações, levando a possíveis atrasos ou perda de informações.</w:t>
            </w:r>
          </w:p>
          <w:p w14:paraId="51601527" w14:textId="098293A1" w:rsidR="00A263CC" w:rsidRPr="00A263CC" w:rsidRDefault="008D43B6" w:rsidP="00A263CC">
            <w:pPr>
              <w:widowControl/>
              <w:autoSpaceDE w:val="0"/>
              <w:autoSpaceDN w:val="0"/>
              <w:adjustRightInd w:val="0"/>
              <w:spacing w:after="200" w:line="276" w:lineRule="auto"/>
              <w:jc w:val="both"/>
              <w:rPr>
                <w:lang w:val="pt-BR"/>
              </w:rPr>
            </w:pPr>
            <w:r>
              <w:rPr>
                <w:b/>
                <w:bCs/>
                <w:lang w:val="pt-BR"/>
              </w:rPr>
              <w:t xml:space="preserve">- </w:t>
            </w:r>
            <w:r w:rsidR="00A263CC" w:rsidRPr="00A263CC">
              <w:rPr>
                <w:b/>
                <w:bCs/>
                <w:lang w:val="pt-BR"/>
              </w:rPr>
              <w:t>Processo Descentralizado e Manual:</w:t>
            </w:r>
            <w:r w:rsidR="00A263CC" w:rsidRPr="00A263CC">
              <w:rPr>
                <w:lang w:val="pt-BR"/>
              </w:rPr>
              <w:t xml:space="preserve"> A ausência de um sistema integrado resulta em um processo descentralizado e manual, no qual as solicitações são encaminhadas para um técnico responsável que precisa abrir manualmente as solicitações em um software desktop existente.</w:t>
            </w:r>
          </w:p>
          <w:p w14:paraId="30B5D24E" w14:textId="7A5B429D" w:rsidR="00CE5A68" w:rsidRPr="00A263CC" w:rsidRDefault="008D43B6" w:rsidP="00A263CC">
            <w:pPr>
              <w:widowControl/>
              <w:autoSpaceDE w:val="0"/>
              <w:autoSpaceDN w:val="0"/>
              <w:adjustRightInd w:val="0"/>
              <w:spacing w:after="200" w:line="276" w:lineRule="auto"/>
              <w:jc w:val="both"/>
              <w:rPr>
                <w:rFonts w:ascii="Calibri" w:hAnsi="Calibri" w:cs="Calibri"/>
                <w:sz w:val="22"/>
                <w:szCs w:val="22"/>
                <w:lang w:val="pt" w:eastAsia="pt-BR"/>
              </w:rPr>
            </w:pPr>
            <w:r>
              <w:rPr>
                <w:b/>
                <w:bCs/>
                <w:lang w:val="pt-BR"/>
              </w:rPr>
              <w:t xml:space="preserve">- </w:t>
            </w:r>
            <w:r w:rsidR="00A263CC" w:rsidRPr="00A263CC">
              <w:rPr>
                <w:b/>
                <w:bCs/>
                <w:lang w:val="pt-BR"/>
              </w:rPr>
              <w:t>Comunicação Pós-Atendimento Limitada:</w:t>
            </w:r>
            <w:r w:rsidR="00A263CC" w:rsidRPr="00A263CC">
              <w:rPr>
                <w:lang w:val="pt-BR"/>
              </w:rPr>
              <w:t xml:space="preserve"> Após a conclusão do atendimento, a comunicação de encerramento com o cliente é realizada normalmente por telefone ou e-mail, sem um registro centralizado ou automático.</w:t>
            </w:r>
          </w:p>
        </w:tc>
      </w:tr>
      <w:tr w:rsidR="00685AA7" w:rsidRPr="00416589" w14:paraId="1B2F278F" w14:textId="77777777" w:rsidTr="00653C22">
        <w:tc>
          <w:tcPr>
            <w:tcW w:w="2552" w:type="dxa"/>
            <w:tcBorders>
              <w:top w:val="single" w:sz="6" w:space="0" w:color="auto"/>
              <w:left w:val="single" w:sz="12" w:space="0" w:color="auto"/>
              <w:bottom w:val="single" w:sz="6" w:space="0" w:color="auto"/>
              <w:right w:val="single" w:sz="12" w:space="0" w:color="auto"/>
            </w:tcBorders>
            <w:shd w:val="clear" w:color="auto" w:fill="F79646" w:themeFill="accent6"/>
          </w:tcPr>
          <w:p w14:paraId="3D79D439" w14:textId="77777777" w:rsidR="00685AA7" w:rsidRPr="000F0684" w:rsidRDefault="00E82922" w:rsidP="00A263CC">
            <w:pPr>
              <w:pStyle w:val="Corpodetexto"/>
              <w:keepNext/>
              <w:ind w:left="72"/>
              <w:rPr>
                <w:b/>
                <w:lang w:val="pt-BR"/>
              </w:rPr>
            </w:pPr>
            <w:r w:rsidRPr="000F0684">
              <w:rPr>
                <w:b/>
                <w:lang w:val="pt-BR"/>
              </w:rPr>
              <w:t>A</w:t>
            </w:r>
            <w:r w:rsidR="00161894" w:rsidRPr="000F0684">
              <w:rPr>
                <w:b/>
                <w:lang w:val="pt-BR"/>
              </w:rPr>
              <w:t>fetando:</w:t>
            </w:r>
          </w:p>
        </w:tc>
        <w:tc>
          <w:tcPr>
            <w:tcW w:w="6358" w:type="dxa"/>
            <w:tcBorders>
              <w:top w:val="single" w:sz="6" w:space="0" w:color="auto"/>
              <w:bottom w:val="single" w:sz="6" w:space="0" w:color="auto"/>
              <w:right w:val="single" w:sz="12" w:space="0" w:color="auto"/>
            </w:tcBorders>
          </w:tcPr>
          <w:p w14:paraId="31AA5F95" w14:textId="77777777" w:rsidR="00CE5A68" w:rsidRDefault="008D43B6" w:rsidP="00A263CC">
            <w:pPr>
              <w:jc w:val="both"/>
              <w:rPr>
                <w:lang w:val="pt-BR"/>
              </w:rPr>
            </w:pPr>
            <w:r>
              <w:rPr>
                <w:b/>
                <w:bCs/>
                <w:lang w:val="pt-BR"/>
              </w:rPr>
              <w:t xml:space="preserve">- </w:t>
            </w:r>
            <w:r w:rsidR="00A4376C" w:rsidRPr="00A263CC">
              <w:rPr>
                <w:b/>
                <w:bCs/>
                <w:lang w:val="pt-BR"/>
              </w:rPr>
              <w:t xml:space="preserve">Experiência do Cliente: </w:t>
            </w:r>
            <w:r w:rsidR="00A4376C" w:rsidRPr="00A263CC">
              <w:rPr>
                <w:lang w:val="pt-BR"/>
              </w:rPr>
              <w:t>A falta de um sistema integrado pode impactar negativamente a experiência do cliente devido à comunicação limitada e possíveis atrasos no atendimento.</w:t>
            </w:r>
          </w:p>
          <w:p w14:paraId="7F6685FD" w14:textId="12DCD1E0" w:rsidR="00AD0CD1" w:rsidRPr="00A263CC" w:rsidRDefault="00AD0CD1" w:rsidP="00A263CC">
            <w:pPr>
              <w:jc w:val="both"/>
              <w:rPr>
                <w:lang w:val="pt-BR"/>
              </w:rPr>
            </w:pPr>
          </w:p>
        </w:tc>
      </w:tr>
      <w:tr w:rsidR="00685AA7" w:rsidRPr="00416589" w14:paraId="416F0936" w14:textId="77777777" w:rsidTr="00653C22">
        <w:tc>
          <w:tcPr>
            <w:tcW w:w="2552" w:type="dxa"/>
            <w:tcBorders>
              <w:top w:val="single" w:sz="6" w:space="0" w:color="auto"/>
              <w:left w:val="single" w:sz="12" w:space="0" w:color="auto"/>
              <w:bottom w:val="single" w:sz="6" w:space="0" w:color="auto"/>
              <w:right w:val="single" w:sz="12" w:space="0" w:color="auto"/>
            </w:tcBorders>
            <w:shd w:val="clear" w:color="auto" w:fill="F79646" w:themeFill="accent6"/>
          </w:tcPr>
          <w:p w14:paraId="7B0D5B1C" w14:textId="77777777" w:rsidR="00685AA7" w:rsidRPr="000F0684" w:rsidRDefault="00E82922" w:rsidP="00A263CC">
            <w:pPr>
              <w:pStyle w:val="Corpodetexto"/>
              <w:keepNext/>
              <w:ind w:left="72"/>
              <w:rPr>
                <w:b/>
                <w:lang w:val="pt-BR"/>
              </w:rPr>
            </w:pPr>
            <w:r w:rsidRPr="000F0684">
              <w:rPr>
                <w:b/>
                <w:lang w:val="pt-BR"/>
              </w:rPr>
              <w:t>Q</w:t>
            </w:r>
            <w:r w:rsidR="00161894" w:rsidRPr="000F0684">
              <w:rPr>
                <w:b/>
                <w:lang w:val="pt-BR"/>
              </w:rPr>
              <w:t>ue o impacto é:</w:t>
            </w:r>
          </w:p>
        </w:tc>
        <w:tc>
          <w:tcPr>
            <w:tcW w:w="6358" w:type="dxa"/>
            <w:tcBorders>
              <w:top w:val="single" w:sz="6" w:space="0" w:color="auto"/>
              <w:bottom w:val="single" w:sz="6" w:space="0" w:color="auto"/>
              <w:right w:val="single" w:sz="12" w:space="0" w:color="auto"/>
            </w:tcBorders>
          </w:tcPr>
          <w:p w14:paraId="6D66139A" w14:textId="1F8A554F" w:rsidR="00A4376C" w:rsidRPr="00A263CC" w:rsidRDefault="008D43B6" w:rsidP="00A263CC">
            <w:pPr>
              <w:jc w:val="both"/>
              <w:rPr>
                <w:lang w:val="pt-BR"/>
              </w:rPr>
            </w:pPr>
            <w:r>
              <w:rPr>
                <w:b/>
                <w:bCs/>
                <w:lang w:val="pt-BR"/>
              </w:rPr>
              <w:t xml:space="preserve">- </w:t>
            </w:r>
            <w:r w:rsidR="00A4376C" w:rsidRPr="00A263CC">
              <w:rPr>
                <w:b/>
                <w:bCs/>
                <w:lang w:val="pt-BR"/>
              </w:rPr>
              <w:t>Baixa Eficiência Operacional:</w:t>
            </w:r>
            <w:r w:rsidR="00A4376C" w:rsidRPr="00A263CC">
              <w:rPr>
                <w:lang w:val="pt-BR"/>
              </w:rPr>
              <w:t xml:space="preserve"> O processo manual de abertura de solicitações e comunicação pós-atendimento consome tempo e recursos, reduzindo a eficiência operacional.</w:t>
            </w:r>
          </w:p>
          <w:p w14:paraId="1CD56490" w14:textId="77777777" w:rsidR="00A4376C" w:rsidRPr="00A4376C" w:rsidRDefault="00A4376C" w:rsidP="00A4376C">
            <w:pPr>
              <w:pStyle w:val="PargrafodaLista"/>
              <w:jc w:val="both"/>
              <w:rPr>
                <w:lang w:val="pt-BR"/>
              </w:rPr>
            </w:pPr>
          </w:p>
          <w:p w14:paraId="5395598C" w14:textId="77777777" w:rsidR="00685AA7" w:rsidRDefault="008D43B6" w:rsidP="00A263CC">
            <w:pPr>
              <w:jc w:val="both"/>
              <w:rPr>
                <w:lang w:val="pt-BR"/>
              </w:rPr>
            </w:pPr>
            <w:r>
              <w:rPr>
                <w:b/>
                <w:bCs/>
                <w:lang w:val="pt-BR"/>
              </w:rPr>
              <w:t xml:space="preserve">- </w:t>
            </w:r>
            <w:r w:rsidR="00A4376C" w:rsidRPr="00A263CC">
              <w:rPr>
                <w:b/>
                <w:bCs/>
                <w:lang w:val="pt-BR"/>
              </w:rPr>
              <w:t>Possíveis Falhas na Gestão de Solicitações:</w:t>
            </w:r>
            <w:r w:rsidR="00A4376C" w:rsidRPr="00A263CC">
              <w:rPr>
                <w:lang w:val="pt-BR"/>
              </w:rPr>
              <w:t xml:space="preserve"> A falta de um sistema integrado pode levar a erros na gestão e rastreamento de solicitações, resultando em atrasos ou esquecimento de algumas demandas.</w:t>
            </w:r>
          </w:p>
          <w:p w14:paraId="58EE1A2D" w14:textId="66505519" w:rsidR="00AD0CD1" w:rsidRPr="00A263CC" w:rsidRDefault="00AD0CD1" w:rsidP="00A263CC">
            <w:pPr>
              <w:jc w:val="both"/>
              <w:rPr>
                <w:lang w:val="pt-BR"/>
              </w:rPr>
            </w:pPr>
          </w:p>
        </w:tc>
      </w:tr>
      <w:tr w:rsidR="00685AA7" w:rsidRPr="008241AB" w14:paraId="40EA0017" w14:textId="77777777" w:rsidTr="00653C22">
        <w:tc>
          <w:tcPr>
            <w:tcW w:w="2552" w:type="dxa"/>
            <w:tcBorders>
              <w:top w:val="single" w:sz="6" w:space="0" w:color="auto"/>
              <w:left w:val="single" w:sz="12" w:space="0" w:color="auto"/>
              <w:bottom w:val="single" w:sz="6" w:space="0" w:color="auto"/>
              <w:right w:val="single" w:sz="12" w:space="0" w:color="auto"/>
            </w:tcBorders>
            <w:shd w:val="clear" w:color="auto" w:fill="F79646" w:themeFill="accent6"/>
          </w:tcPr>
          <w:p w14:paraId="5BC146CA" w14:textId="77777777" w:rsidR="00685AA7" w:rsidRPr="000F0684" w:rsidRDefault="00E82922" w:rsidP="00A263CC">
            <w:pPr>
              <w:pStyle w:val="Corpodetexto"/>
              <w:ind w:left="72"/>
              <w:rPr>
                <w:b/>
                <w:lang w:val="pt-BR"/>
              </w:rPr>
            </w:pPr>
            <w:r w:rsidRPr="000F0684">
              <w:rPr>
                <w:b/>
                <w:lang w:val="pt-BR"/>
              </w:rPr>
              <w:t>U</w:t>
            </w:r>
            <w:r w:rsidR="00161894" w:rsidRPr="000F0684">
              <w:rPr>
                <w:b/>
                <w:lang w:val="pt-BR"/>
              </w:rPr>
              <w:t>ma solução seria:</w:t>
            </w:r>
          </w:p>
        </w:tc>
        <w:tc>
          <w:tcPr>
            <w:tcW w:w="6358" w:type="dxa"/>
            <w:tcBorders>
              <w:top w:val="single" w:sz="6" w:space="0" w:color="auto"/>
              <w:bottom w:val="single" w:sz="6" w:space="0" w:color="auto"/>
              <w:right w:val="single" w:sz="12" w:space="0" w:color="auto"/>
            </w:tcBorders>
          </w:tcPr>
          <w:p w14:paraId="3487FA3D" w14:textId="77777777" w:rsidR="000461CE" w:rsidRDefault="008D43B6" w:rsidP="00A263CC">
            <w:pPr>
              <w:widowControl/>
              <w:spacing w:line="240" w:lineRule="auto"/>
              <w:jc w:val="both"/>
              <w:rPr>
                <w:lang w:val="pt-BR"/>
              </w:rPr>
            </w:pPr>
            <w:r>
              <w:rPr>
                <w:lang w:val="pt-BR"/>
              </w:rPr>
              <w:t xml:space="preserve">- </w:t>
            </w:r>
            <w:r w:rsidR="00A4376C" w:rsidRPr="00A263CC">
              <w:rPr>
                <w:lang w:val="pt-BR"/>
              </w:rPr>
              <w:t xml:space="preserve">Desenvolver e implementar um sistema integrado de Help Desk que permita aos clientes </w:t>
            </w:r>
            <w:r w:rsidR="00A4376C" w:rsidRPr="00A263CC">
              <w:rPr>
                <w:lang w:val="pt-BR"/>
              </w:rPr>
              <w:t>registrarem</w:t>
            </w:r>
            <w:r w:rsidR="00A4376C" w:rsidRPr="00A263CC">
              <w:rPr>
                <w:lang w:val="pt-BR"/>
              </w:rPr>
              <w:t xml:space="preserve"> solicitações diretamente em um</w:t>
            </w:r>
            <w:r>
              <w:rPr>
                <w:lang w:val="pt-BR"/>
              </w:rPr>
              <w:t xml:space="preserve"> sistema web</w:t>
            </w:r>
            <w:r w:rsidR="00A4376C" w:rsidRPr="00A263CC">
              <w:rPr>
                <w:lang w:val="pt-BR"/>
              </w:rPr>
              <w:t>, rastrear o progresso das solicitações, possibilitar a gestão centralizada por parte dos técnicos, e automatizar a comunicação de encerramento para melhorar a eficiência operacional e a experiência do cliente.</w:t>
            </w:r>
          </w:p>
          <w:p w14:paraId="57FDDBE7" w14:textId="1C747017" w:rsidR="00D04509" w:rsidRPr="00A263CC" w:rsidRDefault="00D04509" w:rsidP="00A263CC">
            <w:pPr>
              <w:widowControl/>
              <w:spacing w:line="240" w:lineRule="auto"/>
              <w:jc w:val="both"/>
              <w:rPr>
                <w:rFonts w:cs="Arial"/>
                <w:lang w:val="pt-BR"/>
              </w:rPr>
            </w:pPr>
          </w:p>
        </w:tc>
      </w:tr>
    </w:tbl>
    <w:p w14:paraId="6C123DA8" w14:textId="77777777" w:rsidR="00161894" w:rsidRPr="000F0684" w:rsidRDefault="00161894" w:rsidP="00161894">
      <w:pPr>
        <w:rPr>
          <w:lang w:val="pt-BR"/>
        </w:rPr>
      </w:pPr>
      <w:bookmarkStart w:id="7" w:name="_Toc205718182"/>
    </w:p>
    <w:p w14:paraId="12D444EE" w14:textId="77777777" w:rsidR="00685AA7" w:rsidRPr="000F0684" w:rsidRDefault="00161894" w:rsidP="00161894">
      <w:pPr>
        <w:pStyle w:val="Ttulo2"/>
        <w:rPr>
          <w:rFonts w:cs="Arial"/>
          <w:lang w:val="pt-BR"/>
        </w:rPr>
      </w:pPr>
      <w:bookmarkStart w:id="8" w:name="_Toc153266885"/>
      <w:r w:rsidRPr="000F0684">
        <w:rPr>
          <w:rFonts w:cs="Arial"/>
          <w:lang w:val="pt-BR"/>
        </w:rPr>
        <w:lastRenderedPageBreak/>
        <w:t>Sentença de Posição do Produto</w:t>
      </w:r>
      <w:bookmarkEnd w:id="7"/>
      <w:bookmarkEnd w:id="8"/>
    </w:p>
    <w:tbl>
      <w:tblPr>
        <w:tblW w:w="0" w:type="auto"/>
        <w:tblInd w:w="108" w:type="dxa"/>
        <w:tblLayout w:type="fixed"/>
        <w:tblLook w:val="0000" w:firstRow="0" w:lastRow="0" w:firstColumn="0" w:lastColumn="0" w:noHBand="0" w:noVBand="0"/>
      </w:tblPr>
      <w:tblGrid>
        <w:gridCol w:w="2552"/>
        <w:gridCol w:w="6358"/>
      </w:tblGrid>
      <w:tr w:rsidR="00685AA7" w:rsidRPr="00416589" w14:paraId="01496C16" w14:textId="77777777" w:rsidTr="00653C22">
        <w:tc>
          <w:tcPr>
            <w:tcW w:w="2552" w:type="dxa"/>
            <w:tcBorders>
              <w:top w:val="single" w:sz="12" w:space="0" w:color="auto"/>
              <w:left w:val="single" w:sz="12" w:space="0" w:color="auto"/>
              <w:bottom w:val="single" w:sz="6" w:space="0" w:color="auto"/>
              <w:right w:val="single" w:sz="12" w:space="0" w:color="auto"/>
            </w:tcBorders>
            <w:shd w:val="clear" w:color="auto" w:fill="F79646" w:themeFill="accent6"/>
          </w:tcPr>
          <w:p w14:paraId="74650B57" w14:textId="77777777" w:rsidR="00685AA7" w:rsidRPr="000F0684" w:rsidRDefault="00161894" w:rsidP="00E85142">
            <w:pPr>
              <w:pStyle w:val="Corpodetexto"/>
              <w:keepNext/>
              <w:ind w:left="72"/>
              <w:rPr>
                <w:b/>
                <w:lang w:val="pt-BR"/>
              </w:rPr>
            </w:pPr>
            <w:r w:rsidRPr="000F0684">
              <w:rPr>
                <w:b/>
                <w:lang w:val="pt-BR"/>
              </w:rPr>
              <w:t>Para</w:t>
            </w:r>
          </w:p>
        </w:tc>
        <w:tc>
          <w:tcPr>
            <w:tcW w:w="6358" w:type="dxa"/>
            <w:tcBorders>
              <w:top w:val="single" w:sz="12" w:space="0" w:color="auto"/>
              <w:bottom w:val="single" w:sz="6" w:space="0" w:color="auto"/>
              <w:right w:val="single" w:sz="12" w:space="0" w:color="auto"/>
            </w:tcBorders>
          </w:tcPr>
          <w:p w14:paraId="15F8CC2E" w14:textId="60D78800" w:rsidR="00685AA7" w:rsidRDefault="00653C22" w:rsidP="003A645D">
            <w:pPr>
              <w:jc w:val="both"/>
              <w:rPr>
                <w:lang w:val="pt-BR"/>
              </w:rPr>
            </w:pPr>
            <w:r>
              <w:rPr>
                <w:lang w:val="pt-BR"/>
              </w:rPr>
              <w:t>Empresa Info Rio Sistemas.</w:t>
            </w:r>
          </w:p>
          <w:p w14:paraId="6371013D" w14:textId="58638157" w:rsidR="00AD0CD1" w:rsidRPr="000F0684" w:rsidRDefault="00AD0CD1" w:rsidP="003A645D">
            <w:pPr>
              <w:jc w:val="both"/>
              <w:rPr>
                <w:lang w:val="pt-BR"/>
              </w:rPr>
            </w:pPr>
          </w:p>
        </w:tc>
      </w:tr>
      <w:tr w:rsidR="00685AA7" w:rsidRPr="008241AB" w14:paraId="1CAB7C72" w14:textId="77777777" w:rsidTr="00653C22">
        <w:trPr>
          <w:trHeight w:val="336"/>
        </w:trPr>
        <w:tc>
          <w:tcPr>
            <w:tcW w:w="2552" w:type="dxa"/>
            <w:tcBorders>
              <w:top w:val="single" w:sz="6" w:space="0" w:color="auto"/>
              <w:left w:val="single" w:sz="12" w:space="0" w:color="auto"/>
              <w:bottom w:val="single" w:sz="6" w:space="0" w:color="auto"/>
              <w:right w:val="single" w:sz="12" w:space="0" w:color="auto"/>
            </w:tcBorders>
            <w:shd w:val="clear" w:color="auto" w:fill="F79646" w:themeFill="accent6"/>
          </w:tcPr>
          <w:p w14:paraId="78C4432F" w14:textId="77777777" w:rsidR="00685AA7" w:rsidRPr="000F0684" w:rsidRDefault="00161894" w:rsidP="00E85142">
            <w:pPr>
              <w:pStyle w:val="Corpodetexto"/>
              <w:keepNext/>
              <w:ind w:left="72"/>
              <w:rPr>
                <w:b/>
                <w:lang w:val="pt-BR"/>
              </w:rPr>
            </w:pPr>
            <w:r w:rsidRPr="000F0684">
              <w:rPr>
                <w:b/>
                <w:lang w:val="pt-BR"/>
              </w:rPr>
              <w:t>Quem</w:t>
            </w:r>
          </w:p>
        </w:tc>
        <w:tc>
          <w:tcPr>
            <w:tcW w:w="6358" w:type="dxa"/>
            <w:tcBorders>
              <w:top w:val="single" w:sz="6" w:space="0" w:color="auto"/>
              <w:bottom w:val="single" w:sz="6" w:space="0" w:color="auto"/>
              <w:right w:val="single" w:sz="12" w:space="0" w:color="auto"/>
            </w:tcBorders>
          </w:tcPr>
          <w:p w14:paraId="7E6593B5" w14:textId="77777777" w:rsidR="00685AA7" w:rsidRDefault="003A645D" w:rsidP="003A645D">
            <w:pPr>
              <w:jc w:val="both"/>
              <w:rPr>
                <w:lang w:val="pt-BR"/>
              </w:rPr>
            </w:pPr>
            <w:r w:rsidRPr="003A645D">
              <w:rPr>
                <w:lang w:val="pt-BR"/>
              </w:rPr>
              <w:t>A solução será utilizada pelos clientes da Info Rio Sistemas que necessitam de suporte técnico, treinamento ou serviços de desenvolvimento para os sistemas oferecidos pela empresa.</w:t>
            </w:r>
          </w:p>
          <w:p w14:paraId="1C524EF3" w14:textId="7C4C3612" w:rsidR="00AD0CD1" w:rsidRPr="000F0684" w:rsidRDefault="00AD0CD1" w:rsidP="003A645D">
            <w:pPr>
              <w:jc w:val="both"/>
              <w:rPr>
                <w:lang w:val="pt-BR"/>
              </w:rPr>
            </w:pPr>
          </w:p>
        </w:tc>
      </w:tr>
      <w:tr w:rsidR="00685AA7" w:rsidRPr="00416589" w14:paraId="4A9C9DF7" w14:textId="77777777" w:rsidTr="00653C22">
        <w:tc>
          <w:tcPr>
            <w:tcW w:w="2552" w:type="dxa"/>
            <w:tcBorders>
              <w:top w:val="single" w:sz="6" w:space="0" w:color="auto"/>
              <w:left w:val="single" w:sz="12" w:space="0" w:color="auto"/>
              <w:bottom w:val="single" w:sz="6" w:space="0" w:color="auto"/>
              <w:right w:val="single" w:sz="12" w:space="0" w:color="auto"/>
            </w:tcBorders>
            <w:shd w:val="clear" w:color="auto" w:fill="F79646" w:themeFill="accent6"/>
          </w:tcPr>
          <w:p w14:paraId="79D1F5C8" w14:textId="77777777" w:rsidR="00685AA7" w:rsidRPr="000F0684" w:rsidRDefault="00161894" w:rsidP="00E85142">
            <w:pPr>
              <w:pStyle w:val="Corpodetexto"/>
              <w:keepNext/>
              <w:ind w:left="72"/>
              <w:rPr>
                <w:b/>
                <w:lang w:val="pt-BR"/>
              </w:rPr>
            </w:pPr>
            <w:r w:rsidRPr="000F0684">
              <w:rPr>
                <w:b/>
                <w:lang w:val="pt-BR"/>
              </w:rPr>
              <w:t>O</w:t>
            </w:r>
            <w:r w:rsidR="00685AA7" w:rsidRPr="000F0684">
              <w:rPr>
                <w:b/>
                <w:lang w:val="pt-BR"/>
              </w:rPr>
              <w:t xml:space="preserve"> (</w:t>
            </w:r>
            <w:r w:rsidRPr="000F0684">
              <w:rPr>
                <w:b/>
                <w:lang w:val="pt-BR"/>
              </w:rPr>
              <w:t>produto)</w:t>
            </w:r>
          </w:p>
        </w:tc>
        <w:tc>
          <w:tcPr>
            <w:tcW w:w="6358" w:type="dxa"/>
            <w:tcBorders>
              <w:top w:val="single" w:sz="6" w:space="0" w:color="auto"/>
              <w:bottom w:val="single" w:sz="6" w:space="0" w:color="auto"/>
              <w:right w:val="single" w:sz="12" w:space="0" w:color="auto"/>
            </w:tcBorders>
          </w:tcPr>
          <w:p w14:paraId="54EE3F07" w14:textId="77777777" w:rsidR="00685AA7" w:rsidRDefault="003A645D" w:rsidP="003A645D">
            <w:pPr>
              <w:jc w:val="both"/>
              <w:rPr>
                <w:lang w:val="pt-BR"/>
              </w:rPr>
            </w:pPr>
            <w:r w:rsidRPr="003A645D">
              <w:rPr>
                <w:lang w:val="pt-BR"/>
              </w:rPr>
              <w:t>O produto é um sistema web de Help Desk projetado para oferecer suporte técnico aos clientes. Ele permite o registro de problemas, solicitação de suporte e outros serviços, oferecendo uma abordagem eficiente para atender necessidades emergenciais e não emergenciais.</w:t>
            </w:r>
          </w:p>
          <w:p w14:paraId="06CEE7BB" w14:textId="635C83C7" w:rsidR="00AD0CD1" w:rsidRPr="000F0684" w:rsidRDefault="00AD0CD1" w:rsidP="003A645D">
            <w:pPr>
              <w:jc w:val="both"/>
              <w:rPr>
                <w:lang w:val="pt-BR"/>
              </w:rPr>
            </w:pPr>
          </w:p>
        </w:tc>
      </w:tr>
      <w:tr w:rsidR="00685AA7" w:rsidRPr="008241AB" w14:paraId="7E968849" w14:textId="77777777" w:rsidTr="00653C22">
        <w:trPr>
          <w:trHeight w:val="148"/>
        </w:trPr>
        <w:tc>
          <w:tcPr>
            <w:tcW w:w="2552" w:type="dxa"/>
            <w:tcBorders>
              <w:top w:val="single" w:sz="6" w:space="0" w:color="auto"/>
              <w:left w:val="single" w:sz="12" w:space="0" w:color="auto"/>
              <w:bottom w:val="single" w:sz="6" w:space="0" w:color="auto"/>
              <w:right w:val="single" w:sz="12" w:space="0" w:color="auto"/>
            </w:tcBorders>
            <w:shd w:val="clear" w:color="auto" w:fill="F79646" w:themeFill="accent6"/>
          </w:tcPr>
          <w:p w14:paraId="7564ECEF" w14:textId="77777777" w:rsidR="00685AA7" w:rsidRPr="000F0684" w:rsidRDefault="00161894" w:rsidP="00E85142">
            <w:pPr>
              <w:pStyle w:val="Corpodetexto"/>
              <w:keepNext/>
              <w:ind w:left="72"/>
              <w:rPr>
                <w:b/>
                <w:lang w:val="pt-BR"/>
              </w:rPr>
            </w:pPr>
            <w:r w:rsidRPr="000F0684">
              <w:rPr>
                <w:b/>
                <w:lang w:val="pt-BR"/>
              </w:rPr>
              <w:t>Que</w:t>
            </w:r>
          </w:p>
        </w:tc>
        <w:tc>
          <w:tcPr>
            <w:tcW w:w="6358" w:type="dxa"/>
            <w:tcBorders>
              <w:top w:val="single" w:sz="6" w:space="0" w:color="auto"/>
              <w:bottom w:val="single" w:sz="6" w:space="0" w:color="auto"/>
              <w:right w:val="single" w:sz="12" w:space="0" w:color="auto"/>
            </w:tcBorders>
          </w:tcPr>
          <w:p w14:paraId="1420A34D" w14:textId="77777777" w:rsidR="00685AA7" w:rsidRDefault="003A645D" w:rsidP="003A645D">
            <w:pPr>
              <w:jc w:val="both"/>
              <w:rPr>
                <w:lang w:val="pt-BR"/>
              </w:rPr>
            </w:pPr>
            <w:r w:rsidRPr="003A645D">
              <w:rPr>
                <w:lang w:val="pt-BR"/>
              </w:rPr>
              <w:t>O objetivo principal do sistema de Help Desk da Info Rio Sistemas é fornecer um suporte eficiente e priorizado aos clientes. Ele busca atender de forma justa e rápida as demandas dos clientes, oferecendo uma abordagem diferenciada e ágil para resolver problemas.</w:t>
            </w:r>
          </w:p>
          <w:p w14:paraId="3BE295B8" w14:textId="0A25FE75" w:rsidR="00AD0CD1" w:rsidRPr="000F0684" w:rsidRDefault="00AD0CD1" w:rsidP="003A645D">
            <w:pPr>
              <w:jc w:val="both"/>
              <w:rPr>
                <w:lang w:val="pt-BR"/>
              </w:rPr>
            </w:pPr>
          </w:p>
        </w:tc>
      </w:tr>
      <w:tr w:rsidR="00685AA7" w:rsidRPr="00416589" w14:paraId="7B9AE93B" w14:textId="77777777" w:rsidTr="00653C22">
        <w:tc>
          <w:tcPr>
            <w:tcW w:w="2552" w:type="dxa"/>
            <w:tcBorders>
              <w:top w:val="single" w:sz="6" w:space="0" w:color="auto"/>
              <w:left w:val="single" w:sz="12" w:space="0" w:color="auto"/>
              <w:bottom w:val="single" w:sz="6" w:space="0" w:color="auto"/>
              <w:right w:val="single" w:sz="12" w:space="0" w:color="auto"/>
            </w:tcBorders>
            <w:shd w:val="clear" w:color="auto" w:fill="F79646" w:themeFill="accent6"/>
          </w:tcPr>
          <w:p w14:paraId="6FF74D8E" w14:textId="77777777" w:rsidR="00685AA7" w:rsidRPr="000F0684" w:rsidRDefault="00161894" w:rsidP="00E85142">
            <w:pPr>
              <w:pStyle w:val="Corpodetexto"/>
              <w:keepNext/>
              <w:ind w:left="72"/>
              <w:rPr>
                <w:b/>
                <w:lang w:val="pt-BR"/>
              </w:rPr>
            </w:pPr>
            <w:r w:rsidRPr="000F0684">
              <w:rPr>
                <w:b/>
                <w:lang w:val="pt-BR"/>
              </w:rPr>
              <w:t>Diferente de</w:t>
            </w:r>
          </w:p>
        </w:tc>
        <w:tc>
          <w:tcPr>
            <w:tcW w:w="6358" w:type="dxa"/>
            <w:tcBorders>
              <w:top w:val="single" w:sz="6" w:space="0" w:color="auto"/>
              <w:bottom w:val="single" w:sz="6" w:space="0" w:color="auto"/>
              <w:right w:val="single" w:sz="12" w:space="0" w:color="auto"/>
            </w:tcBorders>
          </w:tcPr>
          <w:p w14:paraId="11EAEF2E" w14:textId="63B78D59" w:rsidR="00685AA7" w:rsidRDefault="003A645D" w:rsidP="003A645D">
            <w:pPr>
              <w:jc w:val="both"/>
              <w:rPr>
                <w:lang w:val="pt-BR"/>
              </w:rPr>
            </w:pPr>
            <w:r w:rsidRPr="003A645D">
              <w:rPr>
                <w:lang w:val="pt-BR"/>
              </w:rPr>
              <w:t>Nosso produto se diferencia pela sua abordagem justa e priorizada para atender às necessidades emergenciais e não emergenciais dos clientes</w:t>
            </w:r>
            <w:r w:rsidR="00D04509">
              <w:rPr>
                <w:lang w:val="pt-BR"/>
              </w:rPr>
              <w:t xml:space="preserve"> da Info Rio</w:t>
            </w:r>
            <w:r w:rsidRPr="003A645D">
              <w:rPr>
                <w:lang w:val="pt-BR"/>
              </w:rPr>
              <w:t>. Além disso, a plataforma web oferece uma experiência de usuário mais acessível e ágil em comparação aos sistemas de Help Desk tradicionais, destacando-se pela eficiência e facilidade de uso.</w:t>
            </w:r>
          </w:p>
          <w:p w14:paraId="7D67364B" w14:textId="38E41211" w:rsidR="00AD0CD1" w:rsidRPr="000F0684" w:rsidRDefault="00AD0CD1" w:rsidP="003A645D">
            <w:pPr>
              <w:jc w:val="both"/>
              <w:rPr>
                <w:lang w:val="pt-BR"/>
              </w:rPr>
            </w:pPr>
          </w:p>
        </w:tc>
      </w:tr>
      <w:tr w:rsidR="00685AA7" w:rsidRPr="008241AB" w14:paraId="4C914BEB" w14:textId="77777777" w:rsidTr="00653C22">
        <w:tc>
          <w:tcPr>
            <w:tcW w:w="2552" w:type="dxa"/>
            <w:tcBorders>
              <w:top w:val="single" w:sz="6" w:space="0" w:color="auto"/>
              <w:left w:val="single" w:sz="12" w:space="0" w:color="auto"/>
              <w:bottom w:val="single" w:sz="12" w:space="0" w:color="auto"/>
              <w:right w:val="single" w:sz="12" w:space="0" w:color="auto"/>
            </w:tcBorders>
            <w:shd w:val="clear" w:color="auto" w:fill="F79646" w:themeFill="accent6"/>
          </w:tcPr>
          <w:p w14:paraId="00F284BB" w14:textId="77777777" w:rsidR="00685AA7" w:rsidRPr="000F0684" w:rsidRDefault="00161894" w:rsidP="00E85142">
            <w:pPr>
              <w:pStyle w:val="Corpodetexto"/>
              <w:ind w:left="72"/>
              <w:rPr>
                <w:b/>
                <w:lang w:val="pt-BR"/>
              </w:rPr>
            </w:pPr>
            <w:r w:rsidRPr="000F0684">
              <w:rPr>
                <w:b/>
                <w:lang w:val="pt-BR"/>
              </w:rPr>
              <w:t>Nosso produto</w:t>
            </w:r>
          </w:p>
        </w:tc>
        <w:tc>
          <w:tcPr>
            <w:tcW w:w="6358" w:type="dxa"/>
            <w:tcBorders>
              <w:top w:val="single" w:sz="6" w:space="0" w:color="auto"/>
              <w:bottom w:val="single" w:sz="12" w:space="0" w:color="auto"/>
              <w:right w:val="single" w:sz="12" w:space="0" w:color="auto"/>
            </w:tcBorders>
          </w:tcPr>
          <w:p w14:paraId="177F1D0E" w14:textId="77777777" w:rsidR="00685AA7" w:rsidRDefault="008D43B6" w:rsidP="008D43B6">
            <w:pPr>
              <w:jc w:val="both"/>
              <w:rPr>
                <w:lang w:val="pt-BR"/>
              </w:rPr>
            </w:pPr>
            <w:r w:rsidRPr="008D43B6">
              <w:rPr>
                <w:lang w:val="pt-BR"/>
              </w:rPr>
              <w:t>O serviço de help desk da Info Rio Sistemas oferecerá suporte técnico aos clientes por meio de um sistema web acessível para solicitações de assistência. Os clientes podem reportar problemas, requisitar suporte, treinamento ou serviços de desenvolvimento para os sistemas fornecidos pela empresa. O serviço de help desk da Info Rio Sistemas busca fornecer suporte eficiente e priorizado aos clientes, garantindo uma abordagem justa e rápida para atender as necessidades emergenciais e não emergenciais.</w:t>
            </w:r>
          </w:p>
          <w:p w14:paraId="72DABCFE" w14:textId="25A76C31" w:rsidR="00AD0CD1" w:rsidRPr="000F0684" w:rsidRDefault="00AD0CD1" w:rsidP="008D43B6">
            <w:pPr>
              <w:jc w:val="both"/>
              <w:rPr>
                <w:lang w:val="pt-BR"/>
              </w:rPr>
            </w:pPr>
          </w:p>
        </w:tc>
      </w:tr>
    </w:tbl>
    <w:p w14:paraId="7D1A4E1C" w14:textId="77777777" w:rsidR="00685AA7" w:rsidRPr="000F0684" w:rsidRDefault="00685AA7">
      <w:pPr>
        <w:pStyle w:val="InfoBlue"/>
        <w:rPr>
          <w:lang w:val="pt-BR"/>
        </w:rPr>
      </w:pPr>
    </w:p>
    <w:p w14:paraId="75337CE8" w14:textId="77777777" w:rsidR="004E2F61" w:rsidRPr="00621716" w:rsidRDefault="004E2F61" w:rsidP="004E2F61">
      <w:pPr>
        <w:pStyle w:val="PargrafodaLista"/>
        <w:rPr>
          <w:rFonts w:cs="Arial"/>
          <w:i/>
          <w:iCs/>
          <w:lang w:val="pt-BR"/>
        </w:rPr>
      </w:pPr>
    </w:p>
    <w:p w14:paraId="534BD07C" w14:textId="77777777" w:rsidR="00950865" w:rsidRDefault="00950865" w:rsidP="008A0CEA">
      <w:pPr>
        <w:pStyle w:val="Corpodetexto"/>
        <w:ind w:left="0"/>
        <w:rPr>
          <w:lang w:val="pt-BR"/>
        </w:rPr>
        <w:sectPr w:rsidR="00950865" w:rsidSect="00BF3BAE">
          <w:headerReference w:type="default" r:id="rId11"/>
          <w:footerReference w:type="default" r:id="rId12"/>
          <w:headerReference w:type="first" r:id="rId13"/>
          <w:footerReference w:type="first" r:id="rId14"/>
          <w:pgSz w:w="12240" w:h="15840" w:code="1"/>
          <w:pgMar w:top="1440" w:right="1440" w:bottom="1440" w:left="1440" w:header="426" w:footer="284" w:gutter="0"/>
          <w:cols w:space="720"/>
          <w:titlePg/>
          <w:docGrid w:linePitch="272"/>
        </w:sectPr>
      </w:pPr>
    </w:p>
    <w:p w14:paraId="1E89F6CC" w14:textId="77777777" w:rsidR="008E1218" w:rsidRPr="00A2420E" w:rsidRDefault="008E1218" w:rsidP="008E1218">
      <w:pPr>
        <w:pStyle w:val="Ttulo1"/>
      </w:pPr>
      <w:bookmarkStart w:id="9" w:name="_Toc153266886"/>
      <w:r w:rsidRPr="00F61BAB">
        <w:rPr>
          <w:rFonts w:cs="Arial"/>
        </w:rPr>
        <w:lastRenderedPageBreak/>
        <w:t>Requisitos Funcionais do Produto</w:t>
      </w:r>
      <w:bookmarkEnd w:id="9"/>
    </w:p>
    <w:tbl>
      <w:tblPr>
        <w:tblStyle w:val="Tabelacomgrade"/>
        <w:tblW w:w="13858" w:type="dxa"/>
        <w:tblLook w:val="04A0" w:firstRow="1" w:lastRow="0" w:firstColumn="1" w:lastColumn="0" w:noHBand="0" w:noVBand="1"/>
      </w:tblPr>
      <w:tblGrid>
        <w:gridCol w:w="1417"/>
        <w:gridCol w:w="8614"/>
        <w:gridCol w:w="1276"/>
        <w:gridCol w:w="2551"/>
      </w:tblGrid>
      <w:tr w:rsidR="008E1218" w14:paraId="50716743" w14:textId="77777777" w:rsidTr="00264365">
        <w:tc>
          <w:tcPr>
            <w:tcW w:w="1417" w:type="dxa"/>
            <w:shd w:val="clear" w:color="auto" w:fill="F79646" w:themeFill="accent6"/>
          </w:tcPr>
          <w:p w14:paraId="2DCDAA1B" w14:textId="77777777" w:rsidR="008E1218" w:rsidRPr="00950865" w:rsidRDefault="008E1218" w:rsidP="008F315A">
            <w:pPr>
              <w:rPr>
                <w:b/>
                <w:lang w:val="pt-BR"/>
              </w:rPr>
            </w:pPr>
            <w:r w:rsidRPr="00950865">
              <w:rPr>
                <w:b/>
                <w:lang w:val="pt-BR"/>
              </w:rPr>
              <w:t>Identificador</w:t>
            </w:r>
          </w:p>
        </w:tc>
        <w:tc>
          <w:tcPr>
            <w:tcW w:w="8614" w:type="dxa"/>
            <w:shd w:val="clear" w:color="auto" w:fill="F79646" w:themeFill="accent6"/>
          </w:tcPr>
          <w:p w14:paraId="460397EA" w14:textId="77777777" w:rsidR="008E1218" w:rsidRPr="00950865" w:rsidRDefault="008E1218" w:rsidP="008F315A">
            <w:pPr>
              <w:rPr>
                <w:b/>
                <w:lang w:val="pt-BR"/>
              </w:rPr>
            </w:pPr>
            <w:r w:rsidRPr="00950865">
              <w:rPr>
                <w:b/>
                <w:lang w:val="pt-BR"/>
              </w:rPr>
              <w:t xml:space="preserve">Descrição </w:t>
            </w:r>
          </w:p>
        </w:tc>
        <w:tc>
          <w:tcPr>
            <w:tcW w:w="1276" w:type="dxa"/>
            <w:shd w:val="clear" w:color="auto" w:fill="F79646" w:themeFill="accent6"/>
          </w:tcPr>
          <w:p w14:paraId="12E7B823" w14:textId="77777777" w:rsidR="008E1218" w:rsidRPr="00950865" w:rsidRDefault="008E1218" w:rsidP="008F315A">
            <w:pPr>
              <w:rPr>
                <w:b/>
                <w:lang w:val="pt-BR"/>
              </w:rPr>
            </w:pPr>
            <w:r w:rsidRPr="00950865">
              <w:rPr>
                <w:b/>
                <w:lang w:val="pt-BR"/>
              </w:rPr>
              <w:t>Prioridade</w:t>
            </w:r>
          </w:p>
        </w:tc>
        <w:tc>
          <w:tcPr>
            <w:tcW w:w="2551" w:type="dxa"/>
            <w:shd w:val="clear" w:color="auto" w:fill="F79646" w:themeFill="accent6"/>
          </w:tcPr>
          <w:p w14:paraId="5E8FDF2B" w14:textId="77777777" w:rsidR="008E1218" w:rsidRPr="00950865" w:rsidRDefault="008E1218" w:rsidP="008F315A">
            <w:pPr>
              <w:rPr>
                <w:b/>
                <w:lang w:val="pt-BR"/>
              </w:rPr>
            </w:pPr>
            <w:r w:rsidRPr="00950865">
              <w:rPr>
                <w:b/>
                <w:lang w:val="pt-BR"/>
              </w:rPr>
              <w:t>Requisitos relacionados</w:t>
            </w:r>
          </w:p>
        </w:tc>
      </w:tr>
      <w:tr w:rsidR="008E1218" w14:paraId="724CC247" w14:textId="77777777" w:rsidTr="00264365">
        <w:tc>
          <w:tcPr>
            <w:tcW w:w="1417" w:type="dxa"/>
          </w:tcPr>
          <w:p w14:paraId="29934BBC" w14:textId="77777777" w:rsidR="008E1218" w:rsidRDefault="008E1218" w:rsidP="008F315A">
            <w:pPr>
              <w:jc w:val="center"/>
              <w:rPr>
                <w:lang w:val="pt-BR"/>
              </w:rPr>
            </w:pPr>
            <w:r>
              <w:rPr>
                <w:lang w:val="pt-BR"/>
              </w:rPr>
              <w:t>[RF01]</w:t>
            </w:r>
          </w:p>
        </w:tc>
        <w:tc>
          <w:tcPr>
            <w:tcW w:w="8614" w:type="dxa"/>
          </w:tcPr>
          <w:p w14:paraId="3385DF54" w14:textId="77777777" w:rsidR="008E1218" w:rsidRDefault="009A66A0" w:rsidP="009A66A0">
            <w:pPr>
              <w:jc w:val="both"/>
              <w:rPr>
                <w:lang w:val="pt-BR"/>
              </w:rPr>
            </w:pPr>
            <w:r w:rsidRPr="009A66A0">
              <w:rPr>
                <w:lang w:val="pt-BR"/>
              </w:rPr>
              <w:t>Registro de Solicitações: Permitir que os clientes registrem solicitações de suporte técnico, problemas ou serviços através da interface web</w:t>
            </w:r>
            <w:r w:rsidRPr="009A66A0">
              <w:rPr>
                <w:lang w:val="pt-BR"/>
              </w:rPr>
              <w:t>.</w:t>
            </w:r>
          </w:p>
          <w:p w14:paraId="12CD2F56" w14:textId="080D260B" w:rsidR="00AD0CD1" w:rsidRDefault="00AD0CD1" w:rsidP="009A66A0">
            <w:pPr>
              <w:jc w:val="both"/>
              <w:rPr>
                <w:lang w:val="pt-BR"/>
              </w:rPr>
            </w:pPr>
          </w:p>
        </w:tc>
        <w:tc>
          <w:tcPr>
            <w:tcW w:w="1276" w:type="dxa"/>
          </w:tcPr>
          <w:p w14:paraId="649DA705" w14:textId="2BA116A4" w:rsidR="008E1218" w:rsidRDefault="00DE7E70" w:rsidP="008F315A">
            <w:pPr>
              <w:jc w:val="center"/>
              <w:rPr>
                <w:lang w:val="pt-BR"/>
              </w:rPr>
            </w:pPr>
            <w:r>
              <w:rPr>
                <w:lang w:val="pt-BR"/>
              </w:rPr>
              <w:t>Essencial</w:t>
            </w:r>
          </w:p>
        </w:tc>
        <w:tc>
          <w:tcPr>
            <w:tcW w:w="2551" w:type="dxa"/>
          </w:tcPr>
          <w:p w14:paraId="0F1D4E2D" w14:textId="5DADBE83" w:rsidR="008E1218" w:rsidRDefault="009A66A0" w:rsidP="008F315A">
            <w:pPr>
              <w:rPr>
                <w:lang w:val="pt-BR"/>
              </w:rPr>
            </w:pPr>
            <w:r>
              <w:rPr>
                <w:lang w:val="pt-BR"/>
              </w:rPr>
              <w:t>Não se aplica.</w:t>
            </w:r>
          </w:p>
        </w:tc>
      </w:tr>
      <w:tr w:rsidR="009A66A0" w14:paraId="2D096F28" w14:textId="77777777" w:rsidTr="00264365">
        <w:tc>
          <w:tcPr>
            <w:tcW w:w="1417" w:type="dxa"/>
          </w:tcPr>
          <w:p w14:paraId="1BE2FC15" w14:textId="1B67886D" w:rsidR="009A66A0" w:rsidRDefault="009A66A0" w:rsidP="008F315A">
            <w:pPr>
              <w:jc w:val="center"/>
              <w:rPr>
                <w:lang w:val="pt-BR"/>
              </w:rPr>
            </w:pPr>
            <w:r>
              <w:rPr>
                <w:lang w:val="pt-BR"/>
              </w:rPr>
              <w:t>[RF02]</w:t>
            </w:r>
          </w:p>
        </w:tc>
        <w:tc>
          <w:tcPr>
            <w:tcW w:w="8614" w:type="dxa"/>
          </w:tcPr>
          <w:p w14:paraId="63E2854C" w14:textId="77777777" w:rsidR="009A66A0" w:rsidRDefault="009A66A0" w:rsidP="008F315A">
            <w:pPr>
              <w:autoSpaceDE w:val="0"/>
              <w:autoSpaceDN w:val="0"/>
              <w:adjustRightInd w:val="0"/>
              <w:spacing w:line="240" w:lineRule="auto"/>
              <w:jc w:val="both"/>
              <w:rPr>
                <w:lang w:val="pt-BR"/>
              </w:rPr>
            </w:pPr>
            <w:r w:rsidRPr="009A66A0">
              <w:rPr>
                <w:lang w:val="pt-BR"/>
              </w:rPr>
              <w:t>Atribuição de Prioridades: Classificar as solicitações com base na urgência e no impacto no negócio do cliente para a gestão adequada das demandas.</w:t>
            </w:r>
          </w:p>
          <w:p w14:paraId="6DED65DA" w14:textId="5FBB0010" w:rsidR="00AD0CD1" w:rsidRPr="00950865" w:rsidRDefault="00AD0CD1" w:rsidP="008F315A">
            <w:pPr>
              <w:autoSpaceDE w:val="0"/>
              <w:autoSpaceDN w:val="0"/>
              <w:adjustRightInd w:val="0"/>
              <w:spacing w:line="240" w:lineRule="auto"/>
              <w:jc w:val="both"/>
              <w:rPr>
                <w:rFonts w:cs="Arial"/>
                <w:iCs/>
                <w:sz w:val="24"/>
                <w:szCs w:val="24"/>
                <w:lang w:val="pt-BR"/>
              </w:rPr>
            </w:pPr>
          </w:p>
        </w:tc>
        <w:tc>
          <w:tcPr>
            <w:tcW w:w="1276" w:type="dxa"/>
          </w:tcPr>
          <w:p w14:paraId="47694D30" w14:textId="2E90FD3C" w:rsidR="009A66A0" w:rsidRDefault="009A66A0" w:rsidP="008F315A">
            <w:pPr>
              <w:jc w:val="center"/>
              <w:rPr>
                <w:lang w:val="pt-BR"/>
              </w:rPr>
            </w:pPr>
            <w:r>
              <w:rPr>
                <w:lang w:val="pt-BR"/>
              </w:rPr>
              <w:t>Essencial</w:t>
            </w:r>
          </w:p>
        </w:tc>
        <w:tc>
          <w:tcPr>
            <w:tcW w:w="2551" w:type="dxa"/>
          </w:tcPr>
          <w:p w14:paraId="2DC300FB" w14:textId="12EAD8E8" w:rsidR="009A66A0" w:rsidRDefault="009A66A0" w:rsidP="008F315A">
            <w:pPr>
              <w:rPr>
                <w:lang w:val="pt-BR"/>
              </w:rPr>
            </w:pPr>
            <w:r>
              <w:rPr>
                <w:lang w:val="pt-BR"/>
              </w:rPr>
              <w:t>Não se aplica.</w:t>
            </w:r>
          </w:p>
        </w:tc>
      </w:tr>
      <w:tr w:rsidR="008E1218" w14:paraId="080A9046" w14:textId="77777777" w:rsidTr="00264365">
        <w:tc>
          <w:tcPr>
            <w:tcW w:w="1417" w:type="dxa"/>
          </w:tcPr>
          <w:p w14:paraId="05C604E6" w14:textId="3432C312" w:rsidR="008E1218" w:rsidRDefault="008E1218" w:rsidP="008F315A">
            <w:pPr>
              <w:jc w:val="center"/>
              <w:rPr>
                <w:lang w:val="pt-BR"/>
              </w:rPr>
            </w:pPr>
            <w:r>
              <w:rPr>
                <w:lang w:val="pt-BR"/>
              </w:rPr>
              <w:t>[RF0</w:t>
            </w:r>
            <w:r w:rsidR="009A66A0">
              <w:rPr>
                <w:lang w:val="pt-BR"/>
              </w:rPr>
              <w:t>3</w:t>
            </w:r>
            <w:r>
              <w:rPr>
                <w:lang w:val="pt-BR"/>
              </w:rPr>
              <w:t>]</w:t>
            </w:r>
          </w:p>
        </w:tc>
        <w:tc>
          <w:tcPr>
            <w:tcW w:w="8614" w:type="dxa"/>
          </w:tcPr>
          <w:p w14:paraId="7569655F" w14:textId="145F845D" w:rsidR="008E1218" w:rsidRDefault="009A66A0" w:rsidP="008F315A">
            <w:pPr>
              <w:autoSpaceDE w:val="0"/>
              <w:autoSpaceDN w:val="0"/>
              <w:adjustRightInd w:val="0"/>
              <w:spacing w:line="240" w:lineRule="auto"/>
              <w:jc w:val="both"/>
              <w:rPr>
                <w:lang w:val="pt-BR"/>
              </w:rPr>
            </w:pPr>
            <w:r w:rsidRPr="009A66A0">
              <w:rPr>
                <w:lang w:val="pt-BR"/>
              </w:rPr>
              <w:t>Comunicação Automática: Enviar notificações automáticas aos clientes quando uma solicitação é recebida, em andamento ou concluída</w:t>
            </w:r>
            <w:r w:rsidR="00653C22">
              <w:rPr>
                <w:lang w:val="pt-BR"/>
              </w:rPr>
              <w:t>.</w:t>
            </w:r>
          </w:p>
          <w:p w14:paraId="18B69CA3" w14:textId="21EA0349" w:rsidR="00AD0CD1" w:rsidRPr="009A66A0" w:rsidRDefault="00AD0CD1" w:rsidP="008F315A">
            <w:pPr>
              <w:autoSpaceDE w:val="0"/>
              <w:autoSpaceDN w:val="0"/>
              <w:adjustRightInd w:val="0"/>
              <w:spacing w:line="240" w:lineRule="auto"/>
              <w:jc w:val="both"/>
              <w:rPr>
                <w:lang w:val="pt-BR"/>
              </w:rPr>
            </w:pPr>
          </w:p>
        </w:tc>
        <w:tc>
          <w:tcPr>
            <w:tcW w:w="1276" w:type="dxa"/>
          </w:tcPr>
          <w:p w14:paraId="30A3CBB8" w14:textId="0BA9D565" w:rsidR="008E1218" w:rsidRDefault="009A66A0" w:rsidP="008F315A">
            <w:pPr>
              <w:jc w:val="center"/>
              <w:rPr>
                <w:lang w:val="pt-BR"/>
              </w:rPr>
            </w:pPr>
            <w:r>
              <w:rPr>
                <w:lang w:val="pt-BR"/>
              </w:rPr>
              <w:t>Essencial</w:t>
            </w:r>
          </w:p>
        </w:tc>
        <w:tc>
          <w:tcPr>
            <w:tcW w:w="2551" w:type="dxa"/>
          </w:tcPr>
          <w:p w14:paraId="16CB15A8" w14:textId="568FEB7C" w:rsidR="008E1218" w:rsidRDefault="009A66A0" w:rsidP="008F315A">
            <w:pPr>
              <w:rPr>
                <w:lang w:val="pt-BR"/>
              </w:rPr>
            </w:pPr>
            <w:r>
              <w:rPr>
                <w:lang w:val="pt-BR"/>
              </w:rPr>
              <w:t>Não se aplica.</w:t>
            </w:r>
          </w:p>
        </w:tc>
      </w:tr>
      <w:tr w:rsidR="008E1218" w14:paraId="4541AECC" w14:textId="77777777" w:rsidTr="00264365">
        <w:tc>
          <w:tcPr>
            <w:tcW w:w="1417" w:type="dxa"/>
          </w:tcPr>
          <w:p w14:paraId="184D706D" w14:textId="2DC37B4C" w:rsidR="008E1218" w:rsidRDefault="008E1218" w:rsidP="008F315A">
            <w:pPr>
              <w:jc w:val="center"/>
              <w:rPr>
                <w:lang w:val="pt-BR"/>
              </w:rPr>
            </w:pPr>
            <w:r>
              <w:rPr>
                <w:lang w:val="pt-BR"/>
              </w:rPr>
              <w:t>[RF0</w:t>
            </w:r>
            <w:r w:rsidR="009A66A0">
              <w:rPr>
                <w:lang w:val="pt-BR"/>
              </w:rPr>
              <w:t>4</w:t>
            </w:r>
            <w:r>
              <w:rPr>
                <w:lang w:val="pt-BR"/>
              </w:rPr>
              <w:t>]</w:t>
            </w:r>
          </w:p>
        </w:tc>
        <w:tc>
          <w:tcPr>
            <w:tcW w:w="8614" w:type="dxa"/>
          </w:tcPr>
          <w:p w14:paraId="55F93D3F" w14:textId="77777777" w:rsidR="008E1218" w:rsidRDefault="009A66A0" w:rsidP="008F315A">
            <w:pPr>
              <w:autoSpaceDE w:val="0"/>
              <w:autoSpaceDN w:val="0"/>
              <w:adjustRightInd w:val="0"/>
              <w:spacing w:line="240" w:lineRule="auto"/>
              <w:jc w:val="both"/>
              <w:rPr>
                <w:lang w:val="pt-BR"/>
              </w:rPr>
            </w:pPr>
            <w:r w:rsidRPr="009A66A0">
              <w:rPr>
                <w:b/>
                <w:bCs/>
                <w:lang w:val="pt-BR"/>
              </w:rPr>
              <w:t>Gestão de Solicitações:</w:t>
            </w:r>
            <w:r w:rsidRPr="009A66A0">
              <w:rPr>
                <w:lang w:val="pt-BR"/>
              </w:rPr>
              <w:t xml:space="preserve"> Possibilitar que a equipe de suporte técnico gerencie e atualize o status das solicitações atribuídas a eles.</w:t>
            </w:r>
          </w:p>
          <w:p w14:paraId="6DDEB267" w14:textId="6D49E31B" w:rsidR="00AD0CD1" w:rsidRDefault="00AD0CD1" w:rsidP="008F315A">
            <w:pPr>
              <w:autoSpaceDE w:val="0"/>
              <w:autoSpaceDN w:val="0"/>
              <w:adjustRightInd w:val="0"/>
              <w:spacing w:line="240" w:lineRule="auto"/>
              <w:jc w:val="both"/>
              <w:rPr>
                <w:rFonts w:cs="Arial"/>
                <w:iCs/>
                <w:sz w:val="24"/>
                <w:szCs w:val="24"/>
                <w:lang w:val="pt-BR"/>
              </w:rPr>
            </w:pPr>
          </w:p>
        </w:tc>
        <w:tc>
          <w:tcPr>
            <w:tcW w:w="1276" w:type="dxa"/>
          </w:tcPr>
          <w:p w14:paraId="136F0B16" w14:textId="7806B79D" w:rsidR="008E1218" w:rsidRDefault="009A66A0" w:rsidP="008F315A">
            <w:pPr>
              <w:jc w:val="center"/>
              <w:rPr>
                <w:lang w:val="pt-BR"/>
              </w:rPr>
            </w:pPr>
            <w:r>
              <w:rPr>
                <w:lang w:val="pt-BR"/>
              </w:rPr>
              <w:t>Essencial</w:t>
            </w:r>
          </w:p>
        </w:tc>
        <w:tc>
          <w:tcPr>
            <w:tcW w:w="2551" w:type="dxa"/>
          </w:tcPr>
          <w:p w14:paraId="2609139A" w14:textId="6A49DE85" w:rsidR="008E1218" w:rsidRDefault="009A66A0" w:rsidP="008F315A">
            <w:pPr>
              <w:rPr>
                <w:lang w:val="pt-BR"/>
              </w:rPr>
            </w:pPr>
            <w:r>
              <w:rPr>
                <w:lang w:val="pt-BR"/>
              </w:rPr>
              <w:t>Não se aplica.</w:t>
            </w:r>
          </w:p>
        </w:tc>
      </w:tr>
      <w:tr w:rsidR="00264365" w14:paraId="1B651E6B" w14:textId="77777777" w:rsidTr="00264365">
        <w:tc>
          <w:tcPr>
            <w:tcW w:w="1417" w:type="dxa"/>
          </w:tcPr>
          <w:p w14:paraId="58B9C267" w14:textId="56E9DF68" w:rsidR="00264365" w:rsidRDefault="00264365" w:rsidP="00264365">
            <w:pPr>
              <w:jc w:val="center"/>
              <w:rPr>
                <w:lang w:val="pt-BR"/>
              </w:rPr>
            </w:pPr>
            <w:r>
              <w:rPr>
                <w:lang w:val="pt-BR"/>
              </w:rPr>
              <w:t>[RF04]</w:t>
            </w:r>
          </w:p>
        </w:tc>
        <w:tc>
          <w:tcPr>
            <w:tcW w:w="8614" w:type="dxa"/>
          </w:tcPr>
          <w:p w14:paraId="4B4A2674" w14:textId="77777777" w:rsidR="00264365" w:rsidRDefault="00264365" w:rsidP="00264365">
            <w:pPr>
              <w:autoSpaceDE w:val="0"/>
              <w:autoSpaceDN w:val="0"/>
              <w:adjustRightInd w:val="0"/>
              <w:spacing w:line="240" w:lineRule="auto"/>
              <w:jc w:val="both"/>
              <w:rPr>
                <w:b/>
                <w:bCs/>
                <w:lang w:val="pt-BR"/>
              </w:rPr>
            </w:pPr>
            <w:r w:rsidRPr="009A66A0">
              <w:rPr>
                <w:lang w:val="pt-BR"/>
              </w:rPr>
              <w:t>Autenticação Segura:</w:t>
            </w:r>
            <w:r w:rsidRPr="009A66A0">
              <w:rPr>
                <w:b/>
                <w:bCs/>
                <w:lang w:val="pt-BR"/>
              </w:rPr>
              <w:t xml:space="preserve"> Garantir que o acesso à plataforma seja seguro e restrito aos usuários autorizados.</w:t>
            </w:r>
          </w:p>
          <w:p w14:paraId="6963E1C0" w14:textId="698BF164" w:rsidR="00AD0CD1" w:rsidRPr="009A66A0" w:rsidRDefault="00AD0CD1" w:rsidP="00264365">
            <w:pPr>
              <w:autoSpaceDE w:val="0"/>
              <w:autoSpaceDN w:val="0"/>
              <w:adjustRightInd w:val="0"/>
              <w:spacing w:line="240" w:lineRule="auto"/>
              <w:jc w:val="both"/>
              <w:rPr>
                <w:b/>
                <w:bCs/>
                <w:lang w:val="pt-BR"/>
              </w:rPr>
            </w:pPr>
          </w:p>
        </w:tc>
        <w:tc>
          <w:tcPr>
            <w:tcW w:w="1276" w:type="dxa"/>
          </w:tcPr>
          <w:p w14:paraId="37D87803" w14:textId="57B8F139" w:rsidR="00264365" w:rsidRDefault="00264365" w:rsidP="00264365">
            <w:pPr>
              <w:jc w:val="center"/>
              <w:rPr>
                <w:lang w:val="pt-BR"/>
              </w:rPr>
            </w:pPr>
            <w:r>
              <w:rPr>
                <w:lang w:val="pt-BR"/>
              </w:rPr>
              <w:t>Essencial</w:t>
            </w:r>
          </w:p>
        </w:tc>
        <w:tc>
          <w:tcPr>
            <w:tcW w:w="2551" w:type="dxa"/>
          </w:tcPr>
          <w:p w14:paraId="0680EF33" w14:textId="1AEAEED9" w:rsidR="00264365" w:rsidRDefault="00264365" w:rsidP="00264365">
            <w:pPr>
              <w:rPr>
                <w:lang w:val="pt-BR"/>
              </w:rPr>
            </w:pPr>
            <w:r>
              <w:rPr>
                <w:lang w:val="pt-BR"/>
              </w:rPr>
              <w:t>Não se aplica.</w:t>
            </w:r>
          </w:p>
        </w:tc>
      </w:tr>
      <w:tr w:rsidR="00264365" w14:paraId="224BDECF" w14:textId="77777777" w:rsidTr="00264365">
        <w:tc>
          <w:tcPr>
            <w:tcW w:w="1417" w:type="dxa"/>
          </w:tcPr>
          <w:p w14:paraId="45325B4B" w14:textId="1C6299A5" w:rsidR="00264365" w:rsidRDefault="00264365" w:rsidP="00264365">
            <w:pPr>
              <w:jc w:val="center"/>
              <w:rPr>
                <w:lang w:val="pt-BR"/>
              </w:rPr>
            </w:pPr>
            <w:r>
              <w:rPr>
                <w:lang w:val="pt-BR"/>
              </w:rPr>
              <w:t>[RF0</w:t>
            </w:r>
            <w:r>
              <w:rPr>
                <w:lang w:val="pt-BR"/>
              </w:rPr>
              <w:t>5</w:t>
            </w:r>
            <w:r>
              <w:rPr>
                <w:lang w:val="pt-BR"/>
              </w:rPr>
              <w:t>]</w:t>
            </w:r>
          </w:p>
        </w:tc>
        <w:tc>
          <w:tcPr>
            <w:tcW w:w="8614" w:type="dxa"/>
          </w:tcPr>
          <w:p w14:paraId="25166C4D" w14:textId="77777777" w:rsidR="00264365" w:rsidRDefault="00264365" w:rsidP="00264365">
            <w:pPr>
              <w:autoSpaceDE w:val="0"/>
              <w:autoSpaceDN w:val="0"/>
              <w:adjustRightInd w:val="0"/>
              <w:spacing w:line="240" w:lineRule="auto"/>
              <w:jc w:val="both"/>
              <w:rPr>
                <w:b/>
                <w:bCs/>
                <w:lang w:val="pt-BR"/>
              </w:rPr>
            </w:pPr>
            <w:r w:rsidRPr="009A66A0">
              <w:rPr>
                <w:lang w:val="pt-BR"/>
              </w:rPr>
              <w:t>Triagem Automática:</w:t>
            </w:r>
            <w:r w:rsidRPr="009A66A0">
              <w:rPr>
                <w:b/>
                <w:bCs/>
                <w:lang w:val="pt-BR"/>
              </w:rPr>
              <w:t xml:space="preserve"> Encaminhar automaticamente as solicitações para a equipe de suporte com base na prioridade e disponibilidade dos técnicos.</w:t>
            </w:r>
          </w:p>
          <w:p w14:paraId="37E51BF8" w14:textId="4337B35D" w:rsidR="00AD0CD1" w:rsidRPr="009A66A0" w:rsidRDefault="00AD0CD1" w:rsidP="00264365">
            <w:pPr>
              <w:autoSpaceDE w:val="0"/>
              <w:autoSpaceDN w:val="0"/>
              <w:adjustRightInd w:val="0"/>
              <w:spacing w:line="240" w:lineRule="auto"/>
              <w:jc w:val="both"/>
              <w:rPr>
                <w:b/>
                <w:bCs/>
                <w:lang w:val="pt-BR"/>
              </w:rPr>
            </w:pPr>
          </w:p>
        </w:tc>
        <w:tc>
          <w:tcPr>
            <w:tcW w:w="1276" w:type="dxa"/>
          </w:tcPr>
          <w:p w14:paraId="6B6EDD1F" w14:textId="60C4ED62" w:rsidR="00264365" w:rsidRDefault="00264365" w:rsidP="00264365">
            <w:pPr>
              <w:jc w:val="center"/>
              <w:rPr>
                <w:lang w:val="pt-BR"/>
              </w:rPr>
            </w:pPr>
            <w:r>
              <w:rPr>
                <w:lang w:val="pt-BR"/>
              </w:rPr>
              <w:t>Importante</w:t>
            </w:r>
          </w:p>
        </w:tc>
        <w:tc>
          <w:tcPr>
            <w:tcW w:w="2551" w:type="dxa"/>
          </w:tcPr>
          <w:p w14:paraId="1725DAE9" w14:textId="0F81E79D" w:rsidR="00264365" w:rsidRDefault="00264365" w:rsidP="00264365">
            <w:pPr>
              <w:rPr>
                <w:lang w:val="pt-BR"/>
              </w:rPr>
            </w:pPr>
            <w:r>
              <w:rPr>
                <w:lang w:val="pt-BR"/>
              </w:rPr>
              <w:t>Não Se aplica.</w:t>
            </w:r>
          </w:p>
        </w:tc>
      </w:tr>
      <w:tr w:rsidR="00264365" w14:paraId="3E8A7326" w14:textId="77777777" w:rsidTr="00264365">
        <w:tc>
          <w:tcPr>
            <w:tcW w:w="1417" w:type="dxa"/>
          </w:tcPr>
          <w:p w14:paraId="01F838B9" w14:textId="4B2223D3" w:rsidR="00264365" w:rsidRDefault="00264365" w:rsidP="00264365">
            <w:pPr>
              <w:jc w:val="center"/>
              <w:rPr>
                <w:lang w:val="pt-BR"/>
              </w:rPr>
            </w:pPr>
            <w:r>
              <w:rPr>
                <w:lang w:val="pt-BR"/>
              </w:rPr>
              <w:t>[RF0</w:t>
            </w:r>
            <w:r>
              <w:rPr>
                <w:lang w:val="pt-BR"/>
              </w:rPr>
              <w:t>6</w:t>
            </w:r>
            <w:r>
              <w:rPr>
                <w:lang w:val="pt-BR"/>
              </w:rPr>
              <w:t>]</w:t>
            </w:r>
          </w:p>
        </w:tc>
        <w:tc>
          <w:tcPr>
            <w:tcW w:w="8614" w:type="dxa"/>
          </w:tcPr>
          <w:p w14:paraId="4E002F0D" w14:textId="77777777" w:rsidR="00264365" w:rsidRDefault="00264365" w:rsidP="00264365">
            <w:pPr>
              <w:autoSpaceDE w:val="0"/>
              <w:autoSpaceDN w:val="0"/>
              <w:adjustRightInd w:val="0"/>
              <w:spacing w:line="240" w:lineRule="auto"/>
              <w:jc w:val="both"/>
              <w:rPr>
                <w:lang w:val="pt-BR"/>
              </w:rPr>
            </w:pPr>
            <w:r w:rsidRPr="009A66A0">
              <w:rPr>
                <w:b/>
                <w:bCs/>
                <w:lang w:val="pt-BR"/>
              </w:rPr>
              <w:t>Base de Conhecimento:</w:t>
            </w:r>
            <w:r w:rsidRPr="009A66A0">
              <w:rPr>
                <w:lang w:val="pt-BR"/>
              </w:rPr>
              <w:t xml:space="preserve"> Manter um banco de dados de soluções anteriores para referência interna da equipe de suporte e</w:t>
            </w:r>
            <w:r>
              <w:rPr>
                <w:lang w:val="pt-BR"/>
              </w:rPr>
              <w:t xml:space="preserve"> </w:t>
            </w:r>
            <w:r w:rsidRPr="009A66A0">
              <w:rPr>
                <w:lang w:val="pt-BR"/>
              </w:rPr>
              <w:t>disponibilizar para os clientes como autosserviço.</w:t>
            </w:r>
          </w:p>
          <w:p w14:paraId="2AA4D073" w14:textId="12606D2F" w:rsidR="00AD0CD1" w:rsidRPr="009A66A0" w:rsidRDefault="00AD0CD1" w:rsidP="00264365">
            <w:pPr>
              <w:autoSpaceDE w:val="0"/>
              <w:autoSpaceDN w:val="0"/>
              <w:adjustRightInd w:val="0"/>
              <w:spacing w:line="240" w:lineRule="auto"/>
              <w:jc w:val="both"/>
              <w:rPr>
                <w:lang w:val="pt-BR"/>
              </w:rPr>
            </w:pPr>
          </w:p>
        </w:tc>
        <w:tc>
          <w:tcPr>
            <w:tcW w:w="1276" w:type="dxa"/>
          </w:tcPr>
          <w:p w14:paraId="0FDD8AF3" w14:textId="19184643" w:rsidR="00264365" w:rsidRDefault="00264365" w:rsidP="00264365">
            <w:pPr>
              <w:jc w:val="center"/>
              <w:rPr>
                <w:lang w:val="pt-BR"/>
              </w:rPr>
            </w:pPr>
            <w:r>
              <w:rPr>
                <w:lang w:val="pt-BR"/>
              </w:rPr>
              <w:t>Importante</w:t>
            </w:r>
          </w:p>
        </w:tc>
        <w:tc>
          <w:tcPr>
            <w:tcW w:w="2551" w:type="dxa"/>
          </w:tcPr>
          <w:p w14:paraId="4128351D" w14:textId="6D260BDD" w:rsidR="00264365" w:rsidRDefault="00264365" w:rsidP="00264365">
            <w:pPr>
              <w:rPr>
                <w:lang w:val="pt-BR"/>
              </w:rPr>
            </w:pPr>
            <w:r>
              <w:rPr>
                <w:lang w:val="pt-BR"/>
              </w:rPr>
              <w:t>[RF08]</w:t>
            </w:r>
          </w:p>
        </w:tc>
      </w:tr>
      <w:tr w:rsidR="00264365" w14:paraId="0CACE195" w14:textId="77777777" w:rsidTr="00264365">
        <w:tc>
          <w:tcPr>
            <w:tcW w:w="1417" w:type="dxa"/>
          </w:tcPr>
          <w:p w14:paraId="221D1C99" w14:textId="2EECF2A6" w:rsidR="00264365" w:rsidRDefault="00264365" w:rsidP="00264365">
            <w:pPr>
              <w:jc w:val="center"/>
              <w:rPr>
                <w:lang w:val="pt-BR"/>
              </w:rPr>
            </w:pPr>
            <w:r>
              <w:rPr>
                <w:lang w:val="pt-BR"/>
              </w:rPr>
              <w:t>[RF0</w:t>
            </w:r>
            <w:r>
              <w:rPr>
                <w:lang w:val="pt-BR"/>
              </w:rPr>
              <w:t>7</w:t>
            </w:r>
            <w:r>
              <w:rPr>
                <w:lang w:val="pt-BR"/>
              </w:rPr>
              <w:t>]</w:t>
            </w:r>
          </w:p>
        </w:tc>
        <w:tc>
          <w:tcPr>
            <w:tcW w:w="8614" w:type="dxa"/>
          </w:tcPr>
          <w:p w14:paraId="51DEDD8B" w14:textId="659C7489" w:rsidR="00AD0CD1" w:rsidRPr="00AD0CD1" w:rsidRDefault="00AD0CD1" w:rsidP="00AD0CD1">
            <w:pPr>
              <w:widowControl/>
              <w:autoSpaceDE w:val="0"/>
              <w:autoSpaceDN w:val="0"/>
              <w:adjustRightInd w:val="0"/>
              <w:spacing w:after="200" w:line="276" w:lineRule="auto"/>
              <w:jc w:val="both"/>
              <w:rPr>
                <w:rFonts w:cs="Trebuchet MS"/>
                <w:b/>
                <w:bCs/>
                <w:lang w:val="pt-BR" w:eastAsia="pt-BR"/>
              </w:rPr>
            </w:pPr>
            <w:r>
              <w:rPr>
                <w:rFonts w:cs="Trebuchet MS"/>
                <w:lang w:val="pt-BR" w:eastAsia="pt-BR"/>
              </w:rPr>
              <w:t>Relatórios Analíticos:</w:t>
            </w:r>
            <w:r>
              <w:rPr>
                <w:rFonts w:cs="Trebuchet MS"/>
                <w:b/>
                <w:bCs/>
                <w:lang w:val="pt-BR" w:eastAsia="pt-BR"/>
              </w:rPr>
              <w:t xml:space="preserve"> Desenvolver funcionalidades para gerar relatórios e análises sobre o desempenho do sistema de help desk</w:t>
            </w:r>
            <w:r>
              <w:rPr>
                <w:rFonts w:cs="Trebuchet MS"/>
                <w:b/>
                <w:bCs/>
                <w:lang w:val="pt-BR" w:eastAsia="pt-BR"/>
              </w:rPr>
              <w:t>.</w:t>
            </w:r>
          </w:p>
        </w:tc>
        <w:tc>
          <w:tcPr>
            <w:tcW w:w="1276" w:type="dxa"/>
          </w:tcPr>
          <w:p w14:paraId="6DE5EDAB" w14:textId="3749C76B" w:rsidR="00264365" w:rsidRDefault="00264365" w:rsidP="00264365">
            <w:pPr>
              <w:jc w:val="center"/>
              <w:rPr>
                <w:lang w:val="pt-BR"/>
              </w:rPr>
            </w:pPr>
            <w:r>
              <w:rPr>
                <w:lang w:val="pt-BR"/>
              </w:rPr>
              <w:t>Desejável</w:t>
            </w:r>
          </w:p>
        </w:tc>
        <w:tc>
          <w:tcPr>
            <w:tcW w:w="2551" w:type="dxa"/>
          </w:tcPr>
          <w:p w14:paraId="28DBA099" w14:textId="059F364C" w:rsidR="00264365" w:rsidRDefault="00264365" w:rsidP="00264365">
            <w:pPr>
              <w:rPr>
                <w:lang w:val="pt-BR"/>
              </w:rPr>
            </w:pPr>
            <w:r>
              <w:rPr>
                <w:lang w:val="pt-BR"/>
              </w:rPr>
              <w:t>Não Se aplica</w:t>
            </w:r>
            <w:r>
              <w:rPr>
                <w:lang w:val="pt-BR"/>
              </w:rPr>
              <w:t>.</w:t>
            </w:r>
          </w:p>
        </w:tc>
      </w:tr>
      <w:tr w:rsidR="00264365" w14:paraId="6DCFD6A2" w14:textId="77777777" w:rsidTr="00264365">
        <w:tc>
          <w:tcPr>
            <w:tcW w:w="1417" w:type="dxa"/>
          </w:tcPr>
          <w:p w14:paraId="72288944" w14:textId="77DEB0FB" w:rsidR="00264365" w:rsidRDefault="00264365" w:rsidP="00264365">
            <w:pPr>
              <w:jc w:val="center"/>
              <w:rPr>
                <w:lang w:val="pt-BR"/>
              </w:rPr>
            </w:pPr>
            <w:r>
              <w:rPr>
                <w:lang w:val="pt-BR"/>
              </w:rPr>
              <w:t>[RF0</w:t>
            </w:r>
            <w:r>
              <w:rPr>
                <w:lang w:val="pt-BR"/>
              </w:rPr>
              <w:t>8</w:t>
            </w:r>
            <w:r>
              <w:rPr>
                <w:lang w:val="pt-BR"/>
              </w:rPr>
              <w:t>]</w:t>
            </w:r>
          </w:p>
        </w:tc>
        <w:tc>
          <w:tcPr>
            <w:tcW w:w="8614" w:type="dxa"/>
          </w:tcPr>
          <w:p w14:paraId="12EA7144" w14:textId="77777777" w:rsidR="00264365" w:rsidRDefault="00264365" w:rsidP="00264365">
            <w:pPr>
              <w:autoSpaceDE w:val="0"/>
              <w:autoSpaceDN w:val="0"/>
              <w:adjustRightInd w:val="0"/>
              <w:spacing w:line="240" w:lineRule="auto"/>
              <w:jc w:val="both"/>
              <w:rPr>
                <w:lang w:val="pt-BR"/>
              </w:rPr>
            </w:pPr>
            <w:r>
              <w:rPr>
                <w:lang w:val="pt-BR"/>
              </w:rPr>
              <w:t xml:space="preserve">Chat Bot: </w:t>
            </w:r>
            <w:r w:rsidRPr="00264365">
              <w:rPr>
                <w:lang w:val="pt-BR"/>
              </w:rPr>
              <w:t>melhorar a eficiência do sistema de help desk, oferecer suporte instantâneo aos clientes e otimizar o fluxo de trabalho da equipe de suporte</w:t>
            </w:r>
            <w:r>
              <w:rPr>
                <w:lang w:val="pt-BR"/>
              </w:rPr>
              <w:t>.</w:t>
            </w:r>
          </w:p>
          <w:p w14:paraId="1826EB6B" w14:textId="0E8E84BA" w:rsidR="00AD0CD1" w:rsidRPr="00264365" w:rsidRDefault="00AD0CD1" w:rsidP="00264365">
            <w:pPr>
              <w:autoSpaceDE w:val="0"/>
              <w:autoSpaceDN w:val="0"/>
              <w:adjustRightInd w:val="0"/>
              <w:spacing w:line="240" w:lineRule="auto"/>
              <w:jc w:val="both"/>
              <w:rPr>
                <w:lang w:val="pt-BR"/>
              </w:rPr>
            </w:pPr>
          </w:p>
        </w:tc>
        <w:tc>
          <w:tcPr>
            <w:tcW w:w="1276" w:type="dxa"/>
          </w:tcPr>
          <w:p w14:paraId="28222923" w14:textId="65D592D8" w:rsidR="00264365" w:rsidRDefault="00264365" w:rsidP="00264365">
            <w:pPr>
              <w:jc w:val="center"/>
              <w:rPr>
                <w:lang w:val="pt-BR"/>
              </w:rPr>
            </w:pPr>
            <w:r>
              <w:rPr>
                <w:lang w:val="pt-BR"/>
              </w:rPr>
              <w:t>Desejável</w:t>
            </w:r>
          </w:p>
        </w:tc>
        <w:tc>
          <w:tcPr>
            <w:tcW w:w="2551" w:type="dxa"/>
          </w:tcPr>
          <w:p w14:paraId="4190DF35" w14:textId="5D031982" w:rsidR="00264365" w:rsidRDefault="00264365" w:rsidP="00264365">
            <w:pPr>
              <w:rPr>
                <w:lang w:val="pt-BR"/>
              </w:rPr>
            </w:pPr>
            <w:r>
              <w:rPr>
                <w:lang w:val="pt-BR"/>
              </w:rPr>
              <w:t>[RF06]</w:t>
            </w:r>
          </w:p>
        </w:tc>
      </w:tr>
    </w:tbl>
    <w:p w14:paraId="03DB9643" w14:textId="77777777" w:rsidR="008E1218" w:rsidRDefault="008E1218" w:rsidP="008E1218">
      <w:pPr>
        <w:rPr>
          <w:lang w:val="pt-BR"/>
        </w:rPr>
      </w:pPr>
    </w:p>
    <w:p w14:paraId="5539A1BF" w14:textId="18E33AA8" w:rsidR="00DE7E70" w:rsidRDefault="00DE7E70" w:rsidP="00DE7E70">
      <w:pPr>
        <w:rPr>
          <w:lang w:val="pt-BR"/>
        </w:rPr>
      </w:pPr>
      <w:r w:rsidRPr="00DE7E70">
        <w:rPr>
          <w:b/>
          <w:bCs/>
          <w:lang w:val="pt-BR"/>
        </w:rPr>
        <w:t>Essencial</w:t>
      </w:r>
      <w:r w:rsidRPr="00DE7E70">
        <w:rPr>
          <w:lang w:val="pt-BR"/>
        </w:rPr>
        <w:t>: caso não seja atendido, impede que a aplicação entre em funcionamento.</w:t>
      </w:r>
      <w:r w:rsidR="00AD0CD1">
        <w:rPr>
          <w:lang w:val="pt-BR"/>
        </w:rPr>
        <w:t xml:space="preserve"> </w:t>
      </w:r>
      <w:r w:rsidRPr="00DE7E70">
        <w:rPr>
          <w:lang w:val="pt-BR"/>
        </w:rPr>
        <w:t>Requisitos essenciais geram casos de uso imprescindíveis, devem ser desenvolvidos</w:t>
      </w:r>
      <w:r w:rsidR="00AD0CD1">
        <w:rPr>
          <w:lang w:val="pt-BR"/>
        </w:rPr>
        <w:t xml:space="preserve"> </w:t>
      </w:r>
      <w:r w:rsidRPr="00DE7E70">
        <w:rPr>
          <w:lang w:val="pt-BR"/>
        </w:rPr>
        <w:t>impreterivelmente.</w:t>
      </w:r>
    </w:p>
    <w:p w14:paraId="7B5DB076" w14:textId="77777777" w:rsidR="00DE7E70" w:rsidRPr="00DE7E70" w:rsidRDefault="00DE7E70" w:rsidP="00DE7E70">
      <w:pPr>
        <w:rPr>
          <w:lang w:val="pt-BR"/>
        </w:rPr>
      </w:pPr>
    </w:p>
    <w:p w14:paraId="2B14E0EC" w14:textId="77D445BD" w:rsidR="00DE7E70" w:rsidRPr="00DE7E70" w:rsidRDefault="00DE7E70" w:rsidP="00DE7E70">
      <w:pPr>
        <w:rPr>
          <w:lang w:val="pt-BR"/>
        </w:rPr>
      </w:pPr>
      <w:r w:rsidRPr="00DE7E70">
        <w:rPr>
          <w:b/>
          <w:bCs/>
          <w:lang w:val="pt-BR"/>
        </w:rPr>
        <w:t>Importante</w:t>
      </w:r>
      <w:r w:rsidRPr="00DE7E70">
        <w:rPr>
          <w:lang w:val="pt-BR"/>
        </w:rPr>
        <w:t>: caso não seja atendido, a aplicação poderá entrar em funcionamento, mas de</w:t>
      </w:r>
      <w:r w:rsidR="00AD0CD1">
        <w:rPr>
          <w:lang w:val="pt-BR"/>
        </w:rPr>
        <w:t xml:space="preserve"> </w:t>
      </w:r>
      <w:r w:rsidRPr="00DE7E70">
        <w:rPr>
          <w:lang w:val="pt-BR"/>
        </w:rPr>
        <w:t>forma não-satisfatória. Requisitos categorizados como “Importante” geram casos de uso que</w:t>
      </w:r>
      <w:r w:rsidR="00AD0CD1">
        <w:rPr>
          <w:lang w:val="pt-BR"/>
        </w:rPr>
        <w:t xml:space="preserve"> </w:t>
      </w:r>
      <w:r w:rsidRPr="00DE7E70">
        <w:rPr>
          <w:lang w:val="pt-BR"/>
        </w:rPr>
        <w:t>deveriam ser desenvolvidos, mas, se não forem à aplicação poderá entrar em funcionamento</w:t>
      </w:r>
    </w:p>
    <w:p w14:paraId="5B057B2D" w14:textId="77777777" w:rsidR="00DE7E70" w:rsidRDefault="00DE7E70" w:rsidP="00DE7E70">
      <w:pPr>
        <w:rPr>
          <w:lang w:val="pt-BR"/>
        </w:rPr>
      </w:pPr>
      <w:r w:rsidRPr="00DE7E70">
        <w:rPr>
          <w:lang w:val="pt-BR"/>
        </w:rPr>
        <w:lastRenderedPageBreak/>
        <w:t>(de forma não satisfatória).</w:t>
      </w:r>
    </w:p>
    <w:p w14:paraId="57BA4939" w14:textId="77777777" w:rsidR="00DE7E70" w:rsidRPr="0085031F" w:rsidRDefault="00DE7E70" w:rsidP="00DE7E70">
      <w:pPr>
        <w:rPr>
          <w:u w:val="single"/>
          <w:lang w:val="pt-BR"/>
        </w:rPr>
      </w:pPr>
    </w:p>
    <w:p w14:paraId="1A204D20" w14:textId="3B46A37B" w:rsidR="008E1218" w:rsidRDefault="00DE7E70" w:rsidP="00264365">
      <w:pPr>
        <w:rPr>
          <w:lang w:val="pt-BR"/>
        </w:rPr>
      </w:pPr>
      <w:r w:rsidRPr="00DE7E70">
        <w:rPr>
          <w:b/>
          <w:bCs/>
          <w:lang w:val="pt-BR"/>
        </w:rPr>
        <w:t>Desejável</w:t>
      </w:r>
      <w:r w:rsidRPr="00DE7E70">
        <w:rPr>
          <w:lang w:val="pt-BR"/>
        </w:rPr>
        <w:t>: por fim, é aquele cuja ausência de implementação não compromete a</w:t>
      </w:r>
      <w:r w:rsidR="00AD0CD1">
        <w:rPr>
          <w:lang w:val="pt-BR"/>
        </w:rPr>
        <w:t xml:space="preserve"> </w:t>
      </w:r>
      <w:r w:rsidRPr="00DE7E70">
        <w:rPr>
          <w:lang w:val="pt-BR"/>
        </w:rPr>
        <w:t>operacionalização da aplicação, isto é, a aplicação pode funcionar de forma satisfatória</w:t>
      </w:r>
      <w:r w:rsidR="00AD0CD1">
        <w:rPr>
          <w:lang w:val="pt-BR"/>
        </w:rPr>
        <w:t xml:space="preserve"> </w:t>
      </w:r>
      <w:r w:rsidRPr="00DE7E70">
        <w:rPr>
          <w:lang w:val="pt-BR"/>
        </w:rPr>
        <w:t>mesmo sem o desenvolvimento de requisitos deste tipo. Requisitos desejáveis geram casos</w:t>
      </w:r>
      <w:r w:rsidR="00AD0CD1">
        <w:rPr>
          <w:lang w:val="pt-BR"/>
        </w:rPr>
        <w:t xml:space="preserve"> </w:t>
      </w:r>
      <w:r w:rsidRPr="00DE7E70">
        <w:rPr>
          <w:lang w:val="pt-BR"/>
        </w:rPr>
        <w:t>de uso que podem ser deixados para versões posteriores da solução, caso não haja tempo</w:t>
      </w:r>
      <w:r w:rsidR="00AD0CD1">
        <w:rPr>
          <w:lang w:val="pt-BR"/>
        </w:rPr>
        <w:t xml:space="preserve"> </w:t>
      </w:r>
      <w:r w:rsidRPr="00DE7E70">
        <w:rPr>
          <w:lang w:val="pt-BR"/>
        </w:rPr>
        <w:t>hábil para implementá-los.</w:t>
      </w:r>
    </w:p>
    <w:p w14:paraId="643B94B9" w14:textId="77777777" w:rsidR="008E1218" w:rsidRDefault="008E1218" w:rsidP="008E1218">
      <w:pPr>
        <w:rPr>
          <w:lang w:val="pt-BR"/>
        </w:rPr>
      </w:pPr>
    </w:p>
    <w:p w14:paraId="5CC55DB7" w14:textId="28579ADC" w:rsidR="008E1218" w:rsidRPr="003B22A8" w:rsidRDefault="008E1218" w:rsidP="008E1218">
      <w:pPr>
        <w:pStyle w:val="Ttulo1"/>
        <w:rPr>
          <w:rFonts w:cs="Arial"/>
          <w:lang w:val="pt-BR"/>
        </w:rPr>
      </w:pPr>
      <w:bookmarkStart w:id="10" w:name="_Toc436203408"/>
      <w:bookmarkStart w:id="11" w:name="_Toc452813602"/>
      <w:bookmarkStart w:id="12" w:name="_Toc509300863"/>
      <w:bookmarkStart w:id="13" w:name="_Toc4469846"/>
      <w:bookmarkStart w:id="14" w:name="_Ref66161346"/>
      <w:bookmarkStart w:id="15" w:name="_Ref66161353"/>
      <w:bookmarkStart w:id="16" w:name="_Toc205718192"/>
      <w:bookmarkStart w:id="17" w:name="_Toc153266887"/>
      <w:r w:rsidRPr="003B22A8">
        <w:rPr>
          <w:rFonts w:cs="Arial"/>
          <w:lang w:val="pt-BR"/>
        </w:rPr>
        <w:t>Requisitos Não-Funcionais do Produto</w:t>
      </w:r>
      <w:bookmarkEnd w:id="10"/>
      <w:bookmarkEnd w:id="11"/>
      <w:bookmarkEnd w:id="12"/>
      <w:bookmarkEnd w:id="13"/>
      <w:bookmarkEnd w:id="14"/>
      <w:bookmarkEnd w:id="15"/>
      <w:bookmarkEnd w:id="16"/>
      <w:r w:rsidR="00BE3F16">
        <w:rPr>
          <w:rFonts w:cs="Arial"/>
          <w:lang w:val="pt-BR"/>
        </w:rPr>
        <w:t xml:space="preserve"> (Características do Sistema)</w:t>
      </w:r>
      <w:bookmarkEnd w:id="17"/>
    </w:p>
    <w:tbl>
      <w:tblPr>
        <w:tblStyle w:val="Tabelacomgrade"/>
        <w:tblW w:w="13858" w:type="dxa"/>
        <w:tblLook w:val="04A0" w:firstRow="1" w:lastRow="0" w:firstColumn="1" w:lastColumn="0" w:noHBand="0" w:noVBand="1"/>
      </w:tblPr>
      <w:tblGrid>
        <w:gridCol w:w="1418"/>
        <w:gridCol w:w="8477"/>
        <w:gridCol w:w="1417"/>
        <w:gridCol w:w="2546"/>
      </w:tblGrid>
      <w:tr w:rsidR="008E1218" w14:paraId="0DAF9DCA" w14:textId="77777777" w:rsidTr="00F30E15">
        <w:tc>
          <w:tcPr>
            <w:tcW w:w="1418" w:type="dxa"/>
            <w:shd w:val="clear" w:color="auto" w:fill="F79646" w:themeFill="accent6"/>
          </w:tcPr>
          <w:p w14:paraId="1AA90D86" w14:textId="77777777" w:rsidR="008E1218" w:rsidRPr="00950865" w:rsidRDefault="008E1218" w:rsidP="008F315A">
            <w:pPr>
              <w:rPr>
                <w:b/>
                <w:lang w:val="pt-BR"/>
              </w:rPr>
            </w:pPr>
            <w:r w:rsidRPr="00950865">
              <w:rPr>
                <w:b/>
                <w:lang w:val="pt-BR"/>
              </w:rPr>
              <w:t>Identificador</w:t>
            </w:r>
          </w:p>
        </w:tc>
        <w:tc>
          <w:tcPr>
            <w:tcW w:w="8477" w:type="dxa"/>
            <w:shd w:val="clear" w:color="auto" w:fill="F79646" w:themeFill="accent6"/>
          </w:tcPr>
          <w:p w14:paraId="62789190" w14:textId="77777777" w:rsidR="008E1218" w:rsidRPr="00950865" w:rsidRDefault="008E1218" w:rsidP="008F315A">
            <w:pPr>
              <w:rPr>
                <w:b/>
                <w:lang w:val="pt-BR"/>
              </w:rPr>
            </w:pPr>
            <w:r w:rsidRPr="00950865">
              <w:rPr>
                <w:b/>
                <w:lang w:val="pt-BR"/>
              </w:rPr>
              <w:t xml:space="preserve">Descrição </w:t>
            </w:r>
          </w:p>
        </w:tc>
        <w:tc>
          <w:tcPr>
            <w:tcW w:w="1417" w:type="dxa"/>
            <w:shd w:val="clear" w:color="auto" w:fill="F79646" w:themeFill="accent6"/>
          </w:tcPr>
          <w:p w14:paraId="467530E1" w14:textId="77777777" w:rsidR="008E1218" w:rsidRPr="00950865" w:rsidRDefault="008E1218" w:rsidP="008F315A">
            <w:pPr>
              <w:rPr>
                <w:b/>
                <w:lang w:val="pt-BR"/>
              </w:rPr>
            </w:pPr>
            <w:r w:rsidRPr="00950865">
              <w:rPr>
                <w:b/>
                <w:lang w:val="pt-BR"/>
              </w:rPr>
              <w:t>Prioridade</w:t>
            </w:r>
          </w:p>
        </w:tc>
        <w:tc>
          <w:tcPr>
            <w:tcW w:w="2546" w:type="dxa"/>
            <w:shd w:val="clear" w:color="auto" w:fill="F79646" w:themeFill="accent6"/>
          </w:tcPr>
          <w:p w14:paraId="18E11357" w14:textId="77777777" w:rsidR="008E1218" w:rsidRPr="00950865" w:rsidRDefault="008E1218" w:rsidP="008F315A">
            <w:pPr>
              <w:rPr>
                <w:b/>
                <w:lang w:val="pt-BR"/>
              </w:rPr>
            </w:pPr>
            <w:r w:rsidRPr="00950865">
              <w:rPr>
                <w:b/>
                <w:lang w:val="pt-BR"/>
              </w:rPr>
              <w:t>Requisitos relacionados</w:t>
            </w:r>
          </w:p>
        </w:tc>
      </w:tr>
      <w:tr w:rsidR="008E1218" w14:paraId="1F2E5462" w14:textId="77777777" w:rsidTr="00F30E15">
        <w:tc>
          <w:tcPr>
            <w:tcW w:w="1418" w:type="dxa"/>
          </w:tcPr>
          <w:p w14:paraId="2545162B" w14:textId="77777777" w:rsidR="008E1218" w:rsidRDefault="008E1218" w:rsidP="008F315A">
            <w:pPr>
              <w:jc w:val="center"/>
              <w:rPr>
                <w:lang w:val="pt-BR"/>
              </w:rPr>
            </w:pPr>
            <w:r>
              <w:rPr>
                <w:lang w:val="pt-BR"/>
              </w:rPr>
              <w:t>[RN01]</w:t>
            </w:r>
          </w:p>
        </w:tc>
        <w:tc>
          <w:tcPr>
            <w:tcW w:w="8477" w:type="dxa"/>
          </w:tcPr>
          <w:p w14:paraId="3B7D2657" w14:textId="77777777" w:rsidR="008E1218" w:rsidRDefault="00264365" w:rsidP="00F30E15">
            <w:pPr>
              <w:autoSpaceDE w:val="0"/>
              <w:autoSpaceDN w:val="0"/>
              <w:adjustRightInd w:val="0"/>
              <w:spacing w:line="240" w:lineRule="auto"/>
              <w:jc w:val="both"/>
              <w:rPr>
                <w:lang w:val="pt-BR"/>
              </w:rPr>
            </w:pPr>
            <w:r w:rsidRPr="00AD0CD1">
              <w:rPr>
                <w:lang w:val="pt-BR"/>
              </w:rPr>
              <w:t>Segurança dos Dados: Garantir a segurança das informações dos clientes e das solicitações, incluindo medidas robustas de proteção de dados</w:t>
            </w:r>
            <w:r w:rsidR="00AD0CD1">
              <w:rPr>
                <w:lang w:val="pt-BR"/>
              </w:rPr>
              <w:t>.</w:t>
            </w:r>
          </w:p>
          <w:p w14:paraId="6670238B" w14:textId="69809FDA" w:rsidR="00AD0CD1" w:rsidRPr="003E046F" w:rsidRDefault="00AD0CD1" w:rsidP="00F30E15">
            <w:pPr>
              <w:autoSpaceDE w:val="0"/>
              <w:autoSpaceDN w:val="0"/>
              <w:adjustRightInd w:val="0"/>
              <w:spacing w:line="240" w:lineRule="auto"/>
              <w:jc w:val="both"/>
              <w:rPr>
                <w:rFonts w:cs="Arial"/>
                <w:iCs/>
                <w:sz w:val="24"/>
                <w:szCs w:val="24"/>
                <w:lang w:val="pt-BR"/>
              </w:rPr>
            </w:pPr>
          </w:p>
        </w:tc>
        <w:tc>
          <w:tcPr>
            <w:tcW w:w="1417" w:type="dxa"/>
          </w:tcPr>
          <w:p w14:paraId="771086FA" w14:textId="3C903D25" w:rsidR="008E1218" w:rsidRDefault="00BE3F16" w:rsidP="008F315A">
            <w:pPr>
              <w:jc w:val="center"/>
              <w:rPr>
                <w:lang w:val="pt-BR"/>
              </w:rPr>
            </w:pPr>
            <w:r>
              <w:rPr>
                <w:lang w:val="pt-BR"/>
              </w:rPr>
              <w:t>E</w:t>
            </w:r>
            <w:r w:rsidR="004D350A">
              <w:rPr>
                <w:lang w:val="pt-BR"/>
              </w:rPr>
              <w:t>sse</w:t>
            </w:r>
            <w:r>
              <w:rPr>
                <w:lang w:val="pt-BR"/>
              </w:rPr>
              <w:t>ncial</w:t>
            </w:r>
          </w:p>
        </w:tc>
        <w:tc>
          <w:tcPr>
            <w:tcW w:w="2546" w:type="dxa"/>
          </w:tcPr>
          <w:p w14:paraId="50170BD9" w14:textId="06B5F640" w:rsidR="008E1218" w:rsidRDefault="00AD0CD1" w:rsidP="008F315A">
            <w:pPr>
              <w:rPr>
                <w:lang w:val="pt-BR"/>
              </w:rPr>
            </w:pPr>
            <w:r>
              <w:rPr>
                <w:lang w:val="pt-BR"/>
              </w:rPr>
              <w:t>[RN02]</w:t>
            </w:r>
          </w:p>
        </w:tc>
      </w:tr>
      <w:tr w:rsidR="008E1218" w14:paraId="0D7294D8" w14:textId="77777777" w:rsidTr="00F30E15">
        <w:tc>
          <w:tcPr>
            <w:tcW w:w="1418" w:type="dxa"/>
          </w:tcPr>
          <w:p w14:paraId="4F67F131" w14:textId="77777777" w:rsidR="008E1218" w:rsidRDefault="008E1218" w:rsidP="008F315A">
            <w:pPr>
              <w:jc w:val="center"/>
              <w:rPr>
                <w:lang w:val="pt-BR"/>
              </w:rPr>
            </w:pPr>
            <w:r>
              <w:rPr>
                <w:lang w:val="pt-BR"/>
              </w:rPr>
              <w:t>[RN02]</w:t>
            </w:r>
          </w:p>
        </w:tc>
        <w:tc>
          <w:tcPr>
            <w:tcW w:w="8477" w:type="dxa"/>
          </w:tcPr>
          <w:p w14:paraId="3C3B1A1C" w14:textId="77777777" w:rsidR="008E1218" w:rsidRDefault="00AD0CD1" w:rsidP="00F30E15">
            <w:pPr>
              <w:autoSpaceDE w:val="0"/>
              <w:autoSpaceDN w:val="0"/>
              <w:adjustRightInd w:val="0"/>
              <w:spacing w:line="240" w:lineRule="auto"/>
              <w:jc w:val="both"/>
              <w:rPr>
                <w:lang w:val="pt-BR"/>
              </w:rPr>
            </w:pPr>
            <w:r w:rsidRPr="00AD0CD1">
              <w:rPr>
                <w:lang w:val="pt-BR"/>
              </w:rPr>
              <w:t>Disponibilidade e Confiabilidade: Assegurar que o sistema de Help Desk esteja disponível e confiável para utilização pelos clientes e equipe de suporte, minimizando tempo de inatividade.</w:t>
            </w:r>
          </w:p>
          <w:p w14:paraId="619CCA7A" w14:textId="55CE8B48" w:rsidR="00AD0CD1" w:rsidRPr="00950865" w:rsidRDefault="00AD0CD1" w:rsidP="00F30E15">
            <w:pPr>
              <w:autoSpaceDE w:val="0"/>
              <w:autoSpaceDN w:val="0"/>
              <w:adjustRightInd w:val="0"/>
              <w:spacing w:line="240" w:lineRule="auto"/>
              <w:jc w:val="both"/>
              <w:rPr>
                <w:rFonts w:cs="Arial"/>
                <w:iCs/>
                <w:sz w:val="24"/>
                <w:szCs w:val="24"/>
                <w:lang w:val="pt-BR"/>
              </w:rPr>
            </w:pPr>
          </w:p>
        </w:tc>
        <w:tc>
          <w:tcPr>
            <w:tcW w:w="1417" w:type="dxa"/>
          </w:tcPr>
          <w:p w14:paraId="571096D1" w14:textId="0F36B76B" w:rsidR="008E1218" w:rsidRDefault="00AD0CD1" w:rsidP="008F315A">
            <w:pPr>
              <w:jc w:val="center"/>
              <w:rPr>
                <w:lang w:val="pt-BR"/>
              </w:rPr>
            </w:pPr>
            <w:r>
              <w:rPr>
                <w:lang w:val="pt-BR"/>
              </w:rPr>
              <w:t>Essencial</w:t>
            </w:r>
          </w:p>
        </w:tc>
        <w:tc>
          <w:tcPr>
            <w:tcW w:w="2546" w:type="dxa"/>
          </w:tcPr>
          <w:p w14:paraId="3276AA5E" w14:textId="6AF3EFEF" w:rsidR="008E1218" w:rsidRDefault="00AD0CD1" w:rsidP="008F315A">
            <w:pPr>
              <w:rPr>
                <w:lang w:val="pt-BR"/>
              </w:rPr>
            </w:pPr>
            <w:r>
              <w:rPr>
                <w:lang w:val="pt-BR"/>
              </w:rPr>
              <w:t>[RN01]</w:t>
            </w:r>
            <w:r>
              <w:rPr>
                <w:lang w:val="pt-BR"/>
              </w:rPr>
              <w:t xml:space="preserve">, </w:t>
            </w:r>
            <w:r>
              <w:rPr>
                <w:lang w:val="pt-BR"/>
              </w:rPr>
              <w:t>[RN03]</w:t>
            </w:r>
          </w:p>
        </w:tc>
      </w:tr>
      <w:tr w:rsidR="008E1218" w14:paraId="3ED2DD9F" w14:textId="77777777" w:rsidTr="00F30E15">
        <w:tc>
          <w:tcPr>
            <w:tcW w:w="1418" w:type="dxa"/>
          </w:tcPr>
          <w:p w14:paraId="7FC4DAE3" w14:textId="77777777" w:rsidR="008E1218" w:rsidRDefault="008E1218" w:rsidP="008F315A">
            <w:pPr>
              <w:jc w:val="center"/>
              <w:rPr>
                <w:lang w:val="pt-BR"/>
              </w:rPr>
            </w:pPr>
            <w:r>
              <w:rPr>
                <w:lang w:val="pt-BR"/>
              </w:rPr>
              <w:t>[RN03]</w:t>
            </w:r>
          </w:p>
        </w:tc>
        <w:tc>
          <w:tcPr>
            <w:tcW w:w="8477" w:type="dxa"/>
          </w:tcPr>
          <w:p w14:paraId="4827A737" w14:textId="77777777" w:rsidR="008E1218" w:rsidRDefault="00AD0CD1" w:rsidP="00F30E15">
            <w:pPr>
              <w:autoSpaceDE w:val="0"/>
              <w:autoSpaceDN w:val="0"/>
              <w:adjustRightInd w:val="0"/>
              <w:spacing w:line="240" w:lineRule="auto"/>
              <w:jc w:val="both"/>
              <w:rPr>
                <w:lang w:val="pt-BR"/>
              </w:rPr>
            </w:pPr>
            <w:r w:rsidRPr="00AD0CD1">
              <w:rPr>
                <w:lang w:val="pt-BR"/>
              </w:rPr>
              <w:t>Desempenho do Sistema: Garantir que o sistema responda de maneira rápida e eficiente mesmo em momentos de alta demanda.</w:t>
            </w:r>
          </w:p>
          <w:p w14:paraId="3E0E2E0D" w14:textId="1B09E5E8" w:rsidR="00AD0CD1" w:rsidRDefault="00AD0CD1" w:rsidP="00F30E15">
            <w:pPr>
              <w:autoSpaceDE w:val="0"/>
              <w:autoSpaceDN w:val="0"/>
              <w:adjustRightInd w:val="0"/>
              <w:spacing w:line="240" w:lineRule="auto"/>
              <w:jc w:val="both"/>
              <w:rPr>
                <w:rFonts w:cs="Arial"/>
                <w:iCs/>
                <w:sz w:val="24"/>
                <w:szCs w:val="24"/>
                <w:lang w:val="pt-BR"/>
              </w:rPr>
            </w:pPr>
          </w:p>
        </w:tc>
        <w:tc>
          <w:tcPr>
            <w:tcW w:w="1417" w:type="dxa"/>
          </w:tcPr>
          <w:p w14:paraId="41097EAA" w14:textId="3DFBC192" w:rsidR="008E1218" w:rsidRDefault="00AD0CD1" w:rsidP="008F315A">
            <w:pPr>
              <w:jc w:val="center"/>
              <w:rPr>
                <w:lang w:val="pt-BR"/>
              </w:rPr>
            </w:pPr>
            <w:r>
              <w:rPr>
                <w:lang w:val="pt-BR"/>
              </w:rPr>
              <w:t>Essencial</w:t>
            </w:r>
          </w:p>
        </w:tc>
        <w:tc>
          <w:tcPr>
            <w:tcW w:w="2546" w:type="dxa"/>
          </w:tcPr>
          <w:p w14:paraId="244D26B6" w14:textId="1E359BDD" w:rsidR="008E1218" w:rsidRDefault="00AD0CD1" w:rsidP="008F315A">
            <w:pPr>
              <w:rPr>
                <w:lang w:val="pt-BR"/>
              </w:rPr>
            </w:pPr>
            <w:r>
              <w:rPr>
                <w:lang w:val="pt-BR"/>
              </w:rPr>
              <w:t>[RN02]</w:t>
            </w:r>
          </w:p>
        </w:tc>
      </w:tr>
      <w:tr w:rsidR="00AD0CD1" w14:paraId="43D931B8" w14:textId="77777777" w:rsidTr="00F30E15">
        <w:tc>
          <w:tcPr>
            <w:tcW w:w="1418" w:type="dxa"/>
          </w:tcPr>
          <w:p w14:paraId="45483367" w14:textId="630F6A6C" w:rsidR="00AD0CD1" w:rsidRDefault="00AD0CD1" w:rsidP="008F315A">
            <w:pPr>
              <w:jc w:val="center"/>
              <w:rPr>
                <w:lang w:val="pt-BR"/>
              </w:rPr>
            </w:pPr>
            <w:r>
              <w:rPr>
                <w:lang w:val="pt-BR"/>
              </w:rPr>
              <w:t>[RN0</w:t>
            </w:r>
            <w:r>
              <w:rPr>
                <w:lang w:val="pt-BR"/>
              </w:rPr>
              <w:t>4</w:t>
            </w:r>
            <w:r>
              <w:rPr>
                <w:lang w:val="pt-BR"/>
              </w:rPr>
              <w:t>]</w:t>
            </w:r>
          </w:p>
        </w:tc>
        <w:tc>
          <w:tcPr>
            <w:tcW w:w="8477" w:type="dxa"/>
          </w:tcPr>
          <w:p w14:paraId="3F9367CF" w14:textId="77777777" w:rsidR="00AD0CD1" w:rsidRDefault="00AD0CD1" w:rsidP="00F30E15">
            <w:pPr>
              <w:autoSpaceDE w:val="0"/>
              <w:autoSpaceDN w:val="0"/>
              <w:adjustRightInd w:val="0"/>
              <w:spacing w:line="240" w:lineRule="auto"/>
              <w:jc w:val="both"/>
              <w:rPr>
                <w:lang w:val="pt-BR"/>
              </w:rPr>
            </w:pPr>
            <w:r w:rsidRPr="00AD0CD1">
              <w:rPr>
                <w:lang w:val="pt-BR"/>
              </w:rPr>
              <w:t>Compatibilidade e Acessibilidade: Assegurar que o sistema seja compatível com diferentes dispositivos e navegadores, além de ser acessível para usuários com necessidades especiais.</w:t>
            </w:r>
          </w:p>
          <w:p w14:paraId="7DE8D80C" w14:textId="185CE53F" w:rsidR="00AD0CD1" w:rsidRPr="00AD0CD1" w:rsidRDefault="00AD0CD1" w:rsidP="00F30E15">
            <w:pPr>
              <w:autoSpaceDE w:val="0"/>
              <w:autoSpaceDN w:val="0"/>
              <w:adjustRightInd w:val="0"/>
              <w:spacing w:line="240" w:lineRule="auto"/>
              <w:jc w:val="both"/>
              <w:rPr>
                <w:lang w:val="pt-BR"/>
              </w:rPr>
            </w:pPr>
          </w:p>
        </w:tc>
        <w:tc>
          <w:tcPr>
            <w:tcW w:w="1417" w:type="dxa"/>
          </w:tcPr>
          <w:p w14:paraId="68B53832" w14:textId="21EAF3F6" w:rsidR="00AD0CD1" w:rsidRDefault="00F30E15" w:rsidP="008F315A">
            <w:pPr>
              <w:jc w:val="center"/>
              <w:rPr>
                <w:lang w:val="pt-BR"/>
              </w:rPr>
            </w:pPr>
            <w:r>
              <w:rPr>
                <w:lang w:val="pt-BR"/>
              </w:rPr>
              <w:t>Importante</w:t>
            </w:r>
          </w:p>
        </w:tc>
        <w:tc>
          <w:tcPr>
            <w:tcW w:w="2546" w:type="dxa"/>
          </w:tcPr>
          <w:p w14:paraId="0B39CF7A" w14:textId="1504D9AC" w:rsidR="00AD0CD1" w:rsidRDefault="00AD0CD1" w:rsidP="008F315A">
            <w:pPr>
              <w:rPr>
                <w:lang w:val="pt-BR"/>
              </w:rPr>
            </w:pPr>
            <w:r>
              <w:rPr>
                <w:lang w:val="pt-BR"/>
              </w:rPr>
              <w:t>Não se aplica.</w:t>
            </w:r>
          </w:p>
        </w:tc>
      </w:tr>
      <w:tr w:rsidR="00F30E15" w14:paraId="0E7FB0E5" w14:textId="77777777" w:rsidTr="00F30E15">
        <w:tc>
          <w:tcPr>
            <w:tcW w:w="1418" w:type="dxa"/>
          </w:tcPr>
          <w:p w14:paraId="6FC598BB" w14:textId="43059761" w:rsidR="00F30E15" w:rsidRDefault="00F30E15" w:rsidP="00F30E15">
            <w:pPr>
              <w:jc w:val="center"/>
              <w:rPr>
                <w:lang w:val="pt-BR"/>
              </w:rPr>
            </w:pPr>
            <w:r>
              <w:rPr>
                <w:lang w:val="pt-BR"/>
              </w:rPr>
              <w:t>[RN05]</w:t>
            </w:r>
          </w:p>
        </w:tc>
        <w:tc>
          <w:tcPr>
            <w:tcW w:w="8477" w:type="dxa"/>
          </w:tcPr>
          <w:p w14:paraId="61CEC939" w14:textId="61F879A4" w:rsidR="00F30E15" w:rsidRDefault="00F30E15" w:rsidP="00F30E15">
            <w:pPr>
              <w:autoSpaceDE w:val="0"/>
              <w:autoSpaceDN w:val="0"/>
              <w:adjustRightInd w:val="0"/>
              <w:spacing w:line="240" w:lineRule="auto"/>
              <w:jc w:val="both"/>
              <w:rPr>
                <w:rFonts w:cs="Trebuchet MS"/>
                <w:lang w:val="pt-BR" w:eastAsia="pt-BR"/>
              </w:rPr>
            </w:pPr>
            <w:r>
              <w:rPr>
                <w:rFonts w:cs="Trebuchet MS"/>
                <w:lang w:val="pt-BR" w:eastAsia="pt-BR"/>
              </w:rPr>
              <w:t xml:space="preserve">Documentação e Manutenção: </w:t>
            </w:r>
            <w:r w:rsidR="00653C22">
              <w:rPr>
                <w:rFonts w:cs="Trebuchet MS"/>
                <w:lang w:val="pt-BR" w:eastAsia="pt-BR"/>
              </w:rPr>
              <w:t>Fornece</w:t>
            </w:r>
            <w:r>
              <w:rPr>
                <w:rFonts w:cs="Trebuchet MS"/>
                <w:lang w:val="pt-BR" w:eastAsia="pt-BR"/>
              </w:rPr>
              <w:t xml:space="preserve"> documentação abrangente e ferramentas de manutenção para facilitar futuras atualizações e correções.</w:t>
            </w:r>
          </w:p>
          <w:p w14:paraId="0A81311A" w14:textId="71A2A797" w:rsidR="00F30E15" w:rsidRPr="00AD0CD1" w:rsidRDefault="00F30E15" w:rsidP="00F30E15">
            <w:pPr>
              <w:autoSpaceDE w:val="0"/>
              <w:autoSpaceDN w:val="0"/>
              <w:adjustRightInd w:val="0"/>
              <w:spacing w:line="240" w:lineRule="auto"/>
              <w:jc w:val="both"/>
              <w:rPr>
                <w:lang w:val="pt-BR"/>
              </w:rPr>
            </w:pPr>
          </w:p>
        </w:tc>
        <w:tc>
          <w:tcPr>
            <w:tcW w:w="1417" w:type="dxa"/>
          </w:tcPr>
          <w:p w14:paraId="19456CF8" w14:textId="04C9E189" w:rsidR="00F30E15" w:rsidRDefault="00F30E15" w:rsidP="00F30E15">
            <w:pPr>
              <w:jc w:val="center"/>
              <w:rPr>
                <w:lang w:val="pt-BR"/>
              </w:rPr>
            </w:pPr>
            <w:r>
              <w:rPr>
                <w:lang w:val="pt-BR"/>
              </w:rPr>
              <w:t>Importante</w:t>
            </w:r>
          </w:p>
        </w:tc>
        <w:tc>
          <w:tcPr>
            <w:tcW w:w="2546" w:type="dxa"/>
          </w:tcPr>
          <w:p w14:paraId="17721441" w14:textId="3426274B" w:rsidR="00F30E15" w:rsidRDefault="00F30E15" w:rsidP="00F30E15">
            <w:pPr>
              <w:rPr>
                <w:lang w:val="pt-BR"/>
              </w:rPr>
            </w:pPr>
            <w:r>
              <w:rPr>
                <w:lang w:val="pt-BR"/>
              </w:rPr>
              <w:t>Não se aplica.</w:t>
            </w:r>
          </w:p>
        </w:tc>
      </w:tr>
      <w:tr w:rsidR="00F30E15" w14:paraId="1EF7CD01" w14:textId="77777777" w:rsidTr="00F30E15">
        <w:tc>
          <w:tcPr>
            <w:tcW w:w="1418" w:type="dxa"/>
          </w:tcPr>
          <w:p w14:paraId="7AF46E9D" w14:textId="6CBEA081" w:rsidR="00F30E15" w:rsidRDefault="00F30E15" w:rsidP="00F30E15">
            <w:pPr>
              <w:jc w:val="center"/>
              <w:rPr>
                <w:lang w:val="pt-BR"/>
              </w:rPr>
            </w:pPr>
            <w:r>
              <w:rPr>
                <w:lang w:val="pt-BR"/>
              </w:rPr>
              <w:t>[RN06]</w:t>
            </w:r>
          </w:p>
        </w:tc>
        <w:tc>
          <w:tcPr>
            <w:tcW w:w="8477" w:type="dxa"/>
          </w:tcPr>
          <w:p w14:paraId="0E447406" w14:textId="3F5E5BED" w:rsidR="00F30E15" w:rsidRPr="00F30E15" w:rsidRDefault="00F30E15" w:rsidP="00F30E15">
            <w:pPr>
              <w:widowControl/>
              <w:autoSpaceDE w:val="0"/>
              <w:autoSpaceDN w:val="0"/>
              <w:adjustRightInd w:val="0"/>
              <w:spacing w:after="200" w:line="276" w:lineRule="auto"/>
              <w:jc w:val="both"/>
              <w:rPr>
                <w:rFonts w:cs="Trebuchet MS"/>
                <w:lang w:val="pt-BR" w:eastAsia="pt-BR"/>
              </w:rPr>
            </w:pPr>
            <w:r>
              <w:rPr>
                <w:rFonts w:cs="Trebuchet MS"/>
                <w:lang w:val="pt-BR" w:eastAsia="pt-BR"/>
              </w:rPr>
              <w:t>Escalabilidade: Permitir que o sistema seja escalável, ou seja, capaz de se adaptar ao aumento de demanda sem perder desempenho.</w:t>
            </w:r>
          </w:p>
        </w:tc>
        <w:tc>
          <w:tcPr>
            <w:tcW w:w="1417" w:type="dxa"/>
          </w:tcPr>
          <w:p w14:paraId="7323CEBC" w14:textId="60D185E1" w:rsidR="00F30E15" w:rsidRDefault="00F30E15" w:rsidP="00F30E15">
            <w:pPr>
              <w:jc w:val="center"/>
              <w:rPr>
                <w:lang w:val="pt-BR"/>
              </w:rPr>
            </w:pPr>
            <w:r>
              <w:rPr>
                <w:lang w:val="pt-BR"/>
              </w:rPr>
              <w:t>Desejável</w:t>
            </w:r>
          </w:p>
        </w:tc>
        <w:tc>
          <w:tcPr>
            <w:tcW w:w="2546" w:type="dxa"/>
          </w:tcPr>
          <w:p w14:paraId="3FBF0A38" w14:textId="79B67ECC" w:rsidR="00F30E15" w:rsidRDefault="00F30E15" w:rsidP="00F30E15">
            <w:pPr>
              <w:rPr>
                <w:lang w:val="pt-BR"/>
              </w:rPr>
            </w:pPr>
            <w:r>
              <w:rPr>
                <w:lang w:val="pt-BR"/>
              </w:rPr>
              <w:t>Não se aplica.</w:t>
            </w:r>
          </w:p>
        </w:tc>
      </w:tr>
      <w:tr w:rsidR="00F30E15" w14:paraId="6C7EB5D0" w14:textId="77777777" w:rsidTr="00F30E15">
        <w:tc>
          <w:tcPr>
            <w:tcW w:w="1418" w:type="dxa"/>
          </w:tcPr>
          <w:p w14:paraId="4A50F480" w14:textId="3FDBE310" w:rsidR="00F30E15" w:rsidRDefault="00F30E15" w:rsidP="00F30E15">
            <w:pPr>
              <w:jc w:val="center"/>
              <w:rPr>
                <w:lang w:val="pt-BR"/>
              </w:rPr>
            </w:pPr>
            <w:r>
              <w:rPr>
                <w:lang w:val="pt-BR"/>
              </w:rPr>
              <w:t>[RN0</w:t>
            </w:r>
            <w:r>
              <w:rPr>
                <w:lang w:val="pt-BR"/>
              </w:rPr>
              <w:t>7</w:t>
            </w:r>
            <w:r>
              <w:rPr>
                <w:lang w:val="pt-BR"/>
              </w:rPr>
              <w:t>]</w:t>
            </w:r>
          </w:p>
        </w:tc>
        <w:tc>
          <w:tcPr>
            <w:tcW w:w="8477" w:type="dxa"/>
          </w:tcPr>
          <w:p w14:paraId="1EC0BFBF" w14:textId="365FB3CF" w:rsidR="00F30E15" w:rsidRDefault="00F30E15" w:rsidP="00F30E15">
            <w:pPr>
              <w:widowControl/>
              <w:autoSpaceDE w:val="0"/>
              <w:autoSpaceDN w:val="0"/>
              <w:adjustRightInd w:val="0"/>
              <w:spacing w:after="200" w:line="276" w:lineRule="auto"/>
              <w:jc w:val="both"/>
              <w:rPr>
                <w:rFonts w:cs="Trebuchet MS"/>
                <w:lang w:val="pt-BR" w:eastAsia="pt-BR"/>
              </w:rPr>
            </w:pPr>
            <w:r>
              <w:rPr>
                <w:rFonts w:cs="Trebuchet MS"/>
                <w:lang w:val="pt-BR" w:eastAsia="pt-BR"/>
              </w:rPr>
              <w:t>Personalização e Flexibilidade: Oferecer opções de personalização para se adequar às necessidades específicas dos clientes ou equipes de suporte.</w:t>
            </w:r>
          </w:p>
        </w:tc>
        <w:tc>
          <w:tcPr>
            <w:tcW w:w="1417" w:type="dxa"/>
          </w:tcPr>
          <w:p w14:paraId="6388D5C8" w14:textId="2540C5D3" w:rsidR="00F30E15" w:rsidRDefault="00F30E15" w:rsidP="00F30E15">
            <w:pPr>
              <w:jc w:val="center"/>
              <w:rPr>
                <w:lang w:val="pt-BR"/>
              </w:rPr>
            </w:pPr>
            <w:r>
              <w:rPr>
                <w:lang w:val="pt-BR"/>
              </w:rPr>
              <w:t>Desejável</w:t>
            </w:r>
          </w:p>
        </w:tc>
        <w:tc>
          <w:tcPr>
            <w:tcW w:w="2546" w:type="dxa"/>
          </w:tcPr>
          <w:p w14:paraId="137E39DE" w14:textId="40F1F7CF" w:rsidR="00F30E15" w:rsidRDefault="00F30E15" w:rsidP="00F30E15">
            <w:pPr>
              <w:rPr>
                <w:lang w:val="pt-BR"/>
              </w:rPr>
            </w:pPr>
            <w:r>
              <w:rPr>
                <w:lang w:val="pt-BR"/>
              </w:rPr>
              <w:t>Não se aplica.</w:t>
            </w:r>
          </w:p>
        </w:tc>
      </w:tr>
    </w:tbl>
    <w:p w14:paraId="4DF41712" w14:textId="77777777" w:rsidR="008E1218" w:rsidRDefault="008E1218">
      <w:pPr>
        <w:widowControl/>
        <w:spacing w:line="240" w:lineRule="auto"/>
        <w:rPr>
          <w:b/>
          <w:sz w:val="24"/>
          <w:lang w:val="pt-BR"/>
        </w:rPr>
      </w:pPr>
      <w:r>
        <w:rPr>
          <w:lang w:val="pt-BR"/>
        </w:rPr>
        <w:br w:type="page"/>
      </w:r>
    </w:p>
    <w:p w14:paraId="197ABB0F" w14:textId="7360E020" w:rsidR="00D67052" w:rsidRDefault="00D67052" w:rsidP="003B22A8">
      <w:pPr>
        <w:pStyle w:val="Ttulo1"/>
        <w:rPr>
          <w:lang w:val="pt-BR"/>
        </w:rPr>
      </w:pPr>
      <w:bookmarkStart w:id="18" w:name="_Toc153266888"/>
      <w:r>
        <w:rPr>
          <w:lang w:val="pt-BR"/>
        </w:rPr>
        <w:lastRenderedPageBreak/>
        <w:t>Arquitetura da Solução</w:t>
      </w:r>
      <w:bookmarkEnd w:id="18"/>
    </w:p>
    <w:p w14:paraId="51DECE35" w14:textId="6B99A19D" w:rsidR="00D67052" w:rsidRDefault="00D67052">
      <w:pPr>
        <w:widowControl/>
        <w:spacing w:line="240" w:lineRule="auto"/>
        <w:rPr>
          <w:lang w:val="pt-BR"/>
        </w:rPr>
      </w:pPr>
      <w:r>
        <w:rPr>
          <w:lang w:val="pt-BR"/>
        </w:rPr>
        <w:br w:type="page"/>
      </w:r>
    </w:p>
    <w:p w14:paraId="2825FD2F" w14:textId="24FD0377" w:rsidR="00845D86" w:rsidRDefault="008E1218" w:rsidP="003B22A8">
      <w:pPr>
        <w:pStyle w:val="Ttulo1"/>
        <w:rPr>
          <w:lang w:val="pt-BR"/>
        </w:rPr>
      </w:pPr>
      <w:bookmarkStart w:id="19" w:name="_Toc153266889"/>
      <w:r>
        <w:rPr>
          <w:lang w:val="pt-BR"/>
        </w:rPr>
        <w:lastRenderedPageBreak/>
        <w:t>Diagrama de Caso de Uso</w:t>
      </w:r>
      <w:bookmarkEnd w:id="19"/>
    </w:p>
    <w:p w14:paraId="546EC046" w14:textId="77777777" w:rsidR="008E1218" w:rsidRDefault="008E1218" w:rsidP="008E1218">
      <w:pPr>
        <w:rPr>
          <w:lang w:val="pt-BR"/>
        </w:rPr>
      </w:pPr>
    </w:p>
    <w:p w14:paraId="37D33338" w14:textId="77777777" w:rsidR="008E1218" w:rsidRDefault="008E1218">
      <w:pPr>
        <w:widowControl/>
        <w:spacing w:line="240" w:lineRule="auto"/>
        <w:rPr>
          <w:lang w:val="pt-BR"/>
        </w:rPr>
      </w:pPr>
      <w:r>
        <w:rPr>
          <w:lang w:val="pt-BR"/>
        </w:rPr>
        <w:br w:type="page"/>
      </w:r>
    </w:p>
    <w:p w14:paraId="3C60B380" w14:textId="77777777" w:rsidR="008E1218" w:rsidRDefault="008E1218" w:rsidP="008E1218">
      <w:pPr>
        <w:pStyle w:val="Ttulo1"/>
        <w:rPr>
          <w:lang w:val="pt-BR"/>
        </w:rPr>
      </w:pPr>
      <w:bookmarkStart w:id="20" w:name="_Toc153266890"/>
      <w:r>
        <w:rPr>
          <w:lang w:val="pt-BR"/>
        </w:rPr>
        <w:lastRenderedPageBreak/>
        <w:t>Diagrama de Classe</w:t>
      </w:r>
      <w:bookmarkEnd w:id="20"/>
    </w:p>
    <w:p w14:paraId="64D30C44" w14:textId="77777777" w:rsidR="008E1218" w:rsidRPr="008E1218" w:rsidRDefault="008E1218" w:rsidP="008E1218">
      <w:pPr>
        <w:rPr>
          <w:lang w:val="pt-BR"/>
        </w:rPr>
      </w:pPr>
    </w:p>
    <w:p w14:paraId="0511BAAB" w14:textId="2F979174" w:rsidR="00845D86" w:rsidRPr="00845D86" w:rsidRDefault="00845D86">
      <w:pPr>
        <w:widowControl/>
        <w:spacing w:line="240" w:lineRule="auto"/>
        <w:rPr>
          <w:lang w:val="pt-BR"/>
        </w:rPr>
      </w:pPr>
    </w:p>
    <w:sectPr w:rsidR="00845D86" w:rsidRPr="00845D86" w:rsidSect="00950865">
      <w:pgSz w:w="15840" w:h="12240" w:orient="landscape"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D003C" w14:textId="77777777" w:rsidR="007D5857" w:rsidRDefault="007D5857">
      <w:pPr>
        <w:spacing w:line="240" w:lineRule="auto"/>
      </w:pPr>
      <w:r>
        <w:separator/>
      </w:r>
    </w:p>
  </w:endnote>
  <w:endnote w:type="continuationSeparator" w:id="0">
    <w:p w14:paraId="17D5665C" w14:textId="77777777" w:rsidR="007D5857" w:rsidRDefault="007D5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AF3B7" w14:textId="765F8C54" w:rsidR="00BF3BAE" w:rsidRDefault="00BF3BAE"/>
  <w:tbl>
    <w:tblPr>
      <w:tblW w:w="104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69"/>
      <w:gridCol w:w="3260"/>
      <w:gridCol w:w="3827"/>
    </w:tblGrid>
    <w:tr w:rsidR="00685AA7" w14:paraId="69F4F6CF" w14:textId="77777777" w:rsidTr="5C83D058">
      <w:tc>
        <w:tcPr>
          <w:tcW w:w="3369" w:type="dxa"/>
          <w:tcBorders>
            <w:top w:val="nil"/>
            <w:left w:val="nil"/>
            <w:bottom w:val="nil"/>
            <w:right w:val="nil"/>
          </w:tcBorders>
        </w:tcPr>
        <w:p w14:paraId="562C1335" w14:textId="4961A0A9" w:rsidR="00685AA7" w:rsidRDefault="00685AA7">
          <w:pPr>
            <w:ind w:right="360"/>
          </w:pPr>
        </w:p>
      </w:tc>
      <w:tc>
        <w:tcPr>
          <w:tcW w:w="3260" w:type="dxa"/>
          <w:tcBorders>
            <w:top w:val="nil"/>
            <w:left w:val="nil"/>
            <w:bottom w:val="nil"/>
            <w:right w:val="nil"/>
          </w:tcBorders>
        </w:tcPr>
        <w:p w14:paraId="1EBFA39B" w14:textId="0EDC860B" w:rsidR="00BF3BAE" w:rsidRDefault="00BF3BAE" w:rsidP="00822F6B">
          <w:pPr>
            <w:jc w:val="center"/>
            <w:rPr>
              <w:lang w:val="pt-BR"/>
            </w:rPr>
          </w:pPr>
        </w:p>
        <w:p w14:paraId="34FB4C0B" w14:textId="7BD504EC" w:rsidR="00685AA7" w:rsidRPr="00BF3BAE" w:rsidRDefault="5C83D058" w:rsidP="5C83D058">
          <w:pPr>
            <w:jc w:val="center"/>
            <w:rPr>
              <w:b/>
              <w:bCs/>
              <w:color w:val="1F497D" w:themeColor="text2"/>
              <w:lang w:val="pt-BR"/>
            </w:rPr>
          </w:pPr>
          <w:r w:rsidRPr="5C83D058">
            <w:rPr>
              <w:b/>
              <w:bCs/>
              <w:color w:val="1F497D" w:themeColor="text2"/>
              <w:lang w:val="pt-BR"/>
            </w:rPr>
            <w:t xml:space="preserve">Softex Pernambuco </w:t>
          </w:r>
        </w:p>
        <w:p w14:paraId="73E9B157" w14:textId="54A2BD8F" w:rsidR="00685AA7" w:rsidRPr="00BF3BAE" w:rsidRDefault="5C83D058" w:rsidP="5C83D058">
          <w:pPr>
            <w:jc w:val="center"/>
          </w:pPr>
          <w:r>
            <w:rPr>
              <w:noProof/>
            </w:rPr>
            <w:drawing>
              <wp:inline distT="0" distB="0" distL="0" distR="0" wp14:anchorId="176DEC86" wp14:editId="36241A03">
                <wp:extent cx="1333500" cy="594134"/>
                <wp:effectExtent l="0" t="0" r="0" b="0"/>
                <wp:docPr id="1346099714" name="Imagem 1346099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356211" cy="604253"/>
                        </a:xfrm>
                        <a:prstGeom prst="rect">
                          <a:avLst/>
                        </a:prstGeom>
                      </pic:spPr>
                    </pic:pic>
                  </a:graphicData>
                </a:graphic>
              </wp:inline>
            </w:drawing>
          </w:r>
        </w:p>
      </w:tc>
      <w:tc>
        <w:tcPr>
          <w:tcW w:w="3827" w:type="dxa"/>
          <w:tcBorders>
            <w:top w:val="nil"/>
            <w:left w:val="nil"/>
            <w:bottom w:val="nil"/>
            <w:right w:val="nil"/>
          </w:tcBorders>
        </w:tcPr>
        <w:p w14:paraId="674555AF" w14:textId="77777777" w:rsidR="00685AA7" w:rsidRPr="00BF3BAE" w:rsidRDefault="00685AA7" w:rsidP="00BF3BAE">
          <w:pPr>
            <w:jc w:val="right"/>
            <w:rPr>
              <w:b/>
              <w:bCs/>
              <w:color w:val="1F497D" w:themeColor="text2"/>
              <w:lang w:val="pt-BR"/>
            </w:rPr>
          </w:pPr>
          <w:r w:rsidRPr="00BF3BAE">
            <w:rPr>
              <w:b/>
              <w:bCs/>
              <w:color w:val="1F497D" w:themeColor="text2"/>
              <w:lang w:val="pt-BR"/>
            </w:rPr>
            <w:t xml:space="preserve">Pag </w:t>
          </w:r>
          <w:r w:rsidR="00F019F0" w:rsidRPr="00BF3BAE">
            <w:rPr>
              <w:b/>
              <w:bCs/>
              <w:color w:val="1F497D" w:themeColor="text2"/>
              <w:lang w:val="pt-BR"/>
            </w:rPr>
            <w:fldChar w:fldCharType="begin"/>
          </w:r>
          <w:r w:rsidRPr="00BF3BAE">
            <w:rPr>
              <w:b/>
              <w:bCs/>
              <w:color w:val="1F497D" w:themeColor="text2"/>
              <w:lang w:val="pt-BR"/>
            </w:rPr>
            <w:instrText xml:space="preserve"> PAGE </w:instrText>
          </w:r>
          <w:r w:rsidR="00F019F0" w:rsidRPr="00BF3BAE">
            <w:rPr>
              <w:b/>
              <w:bCs/>
              <w:color w:val="1F497D" w:themeColor="text2"/>
              <w:lang w:val="pt-BR"/>
            </w:rPr>
            <w:fldChar w:fldCharType="separate"/>
          </w:r>
          <w:r w:rsidR="0034350E" w:rsidRPr="00BF3BAE">
            <w:rPr>
              <w:b/>
              <w:bCs/>
              <w:color w:val="1F497D" w:themeColor="text2"/>
              <w:lang w:val="pt-BR"/>
            </w:rPr>
            <w:t>2</w:t>
          </w:r>
          <w:r w:rsidR="00F019F0" w:rsidRPr="00BF3BAE">
            <w:rPr>
              <w:b/>
              <w:bCs/>
              <w:color w:val="1F497D" w:themeColor="text2"/>
              <w:lang w:val="pt-BR"/>
            </w:rPr>
            <w:fldChar w:fldCharType="end"/>
          </w:r>
        </w:p>
      </w:tc>
    </w:tr>
  </w:tbl>
  <w:p w14:paraId="75AD540A" w14:textId="77777777" w:rsidR="00685AA7" w:rsidRDefault="00685AA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ADA08" w14:textId="6BD042C4" w:rsidR="009109FA" w:rsidRPr="000A2992" w:rsidRDefault="009109FA" w:rsidP="009109FA">
    <w:pPr>
      <w:pStyle w:val="Rodap"/>
      <w:jc w:val="right"/>
    </w:pPr>
    <w:r>
      <w:rPr>
        <w:b/>
        <w:lang w:val="pt-BR"/>
      </w:rPr>
      <w:t xml:space="preserve">Versão </w:t>
    </w:r>
    <w:r w:rsidR="003D3E14">
      <w:rPr>
        <w:b/>
        <w:lang w:val="pt-BR"/>
      </w:rPr>
      <w:t>do d</w:t>
    </w:r>
    <w:r>
      <w:rPr>
        <w:b/>
        <w:lang w:val="pt-BR"/>
      </w:rPr>
      <w:t xml:space="preserve">ocumento: </w:t>
    </w:r>
    <w:r w:rsidR="008241AB">
      <w:rPr>
        <w:lang w:val="pt-BR"/>
      </w:rPr>
      <w:t>1.</w:t>
    </w:r>
    <w:r w:rsidR="000B79A5">
      <w:rPr>
        <w:lang w:val="pt-BR"/>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D609F" w14:textId="77777777" w:rsidR="007D5857" w:rsidRDefault="007D5857">
      <w:pPr>
        <w:spacing w:line="240" w:lineRule="auto"/>
      </w:pPr>
      <w:r>
        <w:separator/>
      </w:r>
    </w:p>
  </w:footnote>
  <w:footnote w:type="continuationSeparator" w:id="0">
    <w:p w14:paraId="7E247CE0" w14:textId="77777777" w:rsidR="007D5857" w:rsidRDefault="007D58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070"/>
      <w:gridCol w:w="4488"/>
    </w:tblGrid>
    <w:tr w:rsidR="00685AA7" w:rsidRPr="009109FA" w14:paraId="65F64270" w14:textId="77777777" w:rsidTr="004A1045">
      <w:tc>
        <w:tcPr>
          <w:tcW w:w="5070" w:type="dxa"/>
        </w:tcPr>
        <w:p w14:paraId="0F60C4AA" w14:textId="77777777" w:rsidR="00685AA7" w:rsidRPr="00BF3BAE" w:rsidRDefault="008241AB" w:rsidP="00B416D0">
          <w:pPr>
            <w:tabs>
              <w:tab w:val="left" w:pos="390"/>
            </w:tabs>
            <w:rPr>
              <w:b/>
              <w:lang w:val="pt-BR"/>
            </w:rPr>
          </w:pPr>
          <w:r w:rsidRPr="00BF3BAE">
            <w:rPr>
              <w:b/>
              <w:color w:val="1F497D" w:themeColor="text2"/>
              <w:lang w:val="pt-BR"/>
            </w:rPr>
            <w:t>Nome do Projeto</w:t>
          </w:r>
        </w:p>
      </w:tc>
      <w:tc>
        <w:tcPr>
          <w:tcW w:w="4488" w:type="dxa"/>
        </w:tcPr>
        <w:p w14:paraId="0E657997" w14:textId="2079013B" w:rsidR="00685AA7" w:rsidRPr="00BF3BAE" w:rsidRDefault="004A1045" w:rsidP="00A5771D">
          <w:pPr>
            <w:tabs>
              <w:tab w:val="left" w:pos="1135"/>
            </w:tabs>
            <w:spacing w:before="40"/>
            <w:ind w:right="68"/>
            <w:rPr>
              <w:lang w:val="pt-BR"/>
            </w:rPr>
          </w:pPr>
          <w:r>
            <w:rPr>
              <w:lang w:val="pt-BR"/>
            </w:rPr>
            <w:t>Sistema de Help Desk – Info Rio</w:t>
          </w:r>
          <w:r w:rsidR="5C83D058" w:rsidRPr="5C83D058">
            <w:rPr>
              <w:lang w:val="pt-BR"/>
            </w:rPr>
            <w:t xml:space="preserve"> / SOFTEX PE</w:t>
          </w:r>
        </w:p>
      </w:tc>
    </w:tr>
    <w:tr w:rsidR="00685AA7" w:rsidRPr="009109FA" w14:paraId="7AE93F9A" w14:textId="77777777" w:rsidTr="004A1045">
      <w:tc>
        <w:tcPr>
          <w:tcW w:w="5070" w:type="dxa"/>
        </w:tcPr>
        <w:p w14:paraId="335F9F73" w14:textId="77777777" w:rsidR="00685AA7" w:rsidRPr="00BF3BAE" w:rsidRDefault="00822F6B">
          <w:pPr>
            <w:rPr>
              <w:lang w:val="pt-BR"/>
            </w:rPr>
          </w:pPr>
          <w:r w:rsidRPr="00BF3BAE">
            <w:rPr>
              <w:lang w:val="pt-BR"/>
            </w:rPr>
            <w:t>Documento de Visão</w:t>
          </w:r>
        </w:p>
      </w:tc>
      <w:tc>
        <w:tcPr>
          <w:tcW w:w="4488" w:type="dxa"/>
        </w:tcPr>
        <w:p w14:paraId="7674D3AB" w14:textId="05D9D28A" w:rsidR="00685AA7" w:rsidRPr="00BF3BAE" w:rsidRDefault="003D3E14" w:rsidP="008241AB">
          <w:pPr>
            <w:rPr>
              <w:lang w:val="pt-BR"/>
            </w:rPr>
          </w:pPr>
          <w:r w:rsidRPr="00BF3BAE">
            <w:rPr>
              <w:lang w:val="pt-BR"/>
            </w:rPr>
            <w:t xml:space="preserve"> Date: </w:t>
          </w:r>
          <w:r w:rsidR="004A1045">
            <w:rPr>
              <w:lang w:val="pt-BR"/>
            </w:rPr>
            <w:t>12/12/2023</w:t>
          </w:r>
        </w:p>
      </w:tc>
    </w:tr>
  </w:tbl>
  <w:p w14:paraId="6139FA25" w14:textId="77777777" w:rsidR="00685AA7" w:rsidRPr="009109FA" w:rsidRDefault="00685AA7">
    <w:pPr>
      <w:pStyle w:val="Cabealho"/>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0D83D" w14:textId="14036489" w:rsidR="008E1218" w:rsidRDefault="5C83D058" w:rsidP="008E1218">
    <w:pPr>
      <w:pStyle w:val="Cabealho"/>
      <w:jc w:val="center"/>
    </w:pPr>
    <w:r>
      <w:rPr>
        <w:noProof/>
      </w:rPr>
      <w:drawing>
        <wp:inline distT="0" distB="0" distL="0" distR="0" wp14:anchorId="6B19C194" wp14:editId="49C2A246">
          <wp:extent cx="2010358" cy="897482"/>
          <wp:effectExtent l="0" t="0" r="9525" b="0"/>
          <wp:docPr id="1108873971" name="Imagem 1108873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044847" cy="91287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1FA5386"/>
    <w:lvl w:ilvl="0">
      <w:start w:val="1"/>
      <w:numFmt w:val="decimal"/>
      <w:pStyle w:val="Ttulo1"/>
      <w:lvlText w:val="%1."/>
      <w:legacy w:legacy="1" w:legacySpace="144" w:legacyIndent="0"/>
      <w:lvlJc w:val="left"/>
      <w:rPr>
        <w:b/>
      </w:rPr>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0153130"/>
    <w:multiLevelType w:val="hybridMultilevel"/>
    <w:tmpl w:val="FF7E2B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29937C8"/>
    <w:multiLevelType w:val="multilevel"/>
    <w:tmpl w:val="56520A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34334B"/>
    <w:multiLevelType w:val="hybridMultilevel"/>
    <w:tmpl w:val="239A4806"/>
    <w:lvl w:ilvl="0" w:tplc="3AD68B58">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C383A1B"/>
    <w:multiLevelType w:val="hybridMultilevel"/>
    <w:tmpl w:val="D72AFA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833A88"/>
    <w:multiLevelType w:val="hybridMultilevel"/>
    <w:tmpl w:val="8AEAA104"/>
    <w:lvl w:ilvl="0" w:tplc="3AD68B58">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4C4252"/>
    <w:multiLevelType w:val="multilevel"/>
    <w:tmpl w:val="08F4C07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9775319"/>
    <w:multiLevelType w:val="hybridMultilevel"/>
    <w:tmpl w:val="760871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FA1488"/>
    <w:multiLevelType w:val="hybridMultilevel"/>
    <w:tmpl w:val="01C8A128"/>
    <w:lvl w:ilvl="0" w:tplc="FF26F052">
      <w:start w:val="1"/>
      <w:numFmt w:val="decimal"/>
      <w:lvlText w:val="%1."/>
      <w:lvlJc w:val="left"/>
      <w:pPr>
        <w:tabs>
          <w:tab w:val="num" w:pos="720"/>
        </w:tabs>
        <w:ind w:left="720" w:hanging="360"/>
      </w:pPr>
    </w:lvl>
    <w:lvl w:ilvl="1" w:tplc="3934C974">
      <w:numFmt w:val="none"/>
      <w:lvlText w:val=""/>
      <w:lvlJc w:val="left"/>
      <w:pPr>
        <w:tabs>
          <w:tab w:val="num" w:pos="360"/>
        </w:tabs>
      </w:pPr>
    </w:lvl>
    <w:lvl w:ilvl="2" w:tplc="0416000F">
      <w:start w:val="1"/>
      <w:numFmt w:val="decimal"/>
      <w:lvlText w:val="%3."/>
      <w:lvlJc w:val="left"/>
      <w:pPr>
        <w:tabs>
          <w:tab w:val="num" w:pos="360"/>
        </w:tabs>
      </w:pPr>
    </w:lvl>
    <w:lvl w:ilvl="3" w:tplc="6B60A0BA">
      <w:numFmt w:val="none"/>
      <w:lvlText w:val=""/>
      <w:lvlJc w:val="left"/>
      <w:pPr>
        <w:tabs>
          <w:tab w:val="num" w:pos="360"/>
        </w:tabs>
      </w:pPr>
    </w:lvl>
    <w:lvl w:ilvl="4" w:tplc="A6F0F9BA">
      <w:numFmt w:val="none"/>
      <w:lvlText w:val=""/>
      <w:lvlJc w:val="left"/>
      <w:pPr>
        <w:tabs>
          <w:tab w:val="num" w:pos="360"/>
        </w:tabs>
      </w:pPr>
    </w:lvl>
    <w:lvl w:ilvl="5" w:tplc="13E0B974">
      <w:numFmt w:val="none"/>
      <w:lvlText w:val=""/>
      <w:lvlJc w:val="left"/>
      <w:pPr>
        <w:tabs>
          <w:tab w:val="num" w:pos="360"/>
        </w:tabs>
      </w:pPr>
    </w:lvl>
    <w:lvl w:ilvl="6" w:tplc="4E9E5A6A">
      <w:numFmt w:val="none"/>
      <w:lvlText w:val=""/>
      <w:lvlJc w:val="left"/>
      <w:pPr>
        <w:tabs>
          <w:tab w:val="num" w:pos="360"/>
        </w:tabs>
      </w:pPr>
    </w:lvl>
    <w:lvl w:ilvl="7" w:tplc="054C7816">
      <w:numFmt w:val="none"/>
      <w:lvlText w:val=""/>
      <w:lvlJc w:val="left"/>
      <w:pPr>
        <w:tabs>
          <w:tab w:val="num" w:pos="360"/>
        </w:tabs>
      </w:pPr>
    </w:lvl>
    <w:lvl w:ilvl="8" w:tplc="54688186">
      <w:numFmt w:val="none"/>
      <w:lvlText w:val=""/>
      <w:lvlJc w:val="left"/>
      <w:pPr>
        <w:tabs>
          <w:tab w:val="num" w:pos="360"/>
        </w:tabs>
      </w:pPr>
    </w:lvl>
  </w:abstractNum>
  <w:abstractNum w:abstractNumId="28"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CBE1DBD"/>
    <w:multiLevelType w:val="hybridMultilevel"/>
    <w:tmpl w:val="890C2892"/>
    <w:lvl w:ilvl="0" w:tplc="0416000F">
      <w:start w:val="1"/>
      <w:numFmt w:val="decimal"/>
      <w:lvlText w:val="%1."/>
      <w:lvlJc w:val="left"/>
      <w:pPr>
        <w:tabs>
          <w:tab w:val="num" w:pos="1080"/>
        </w:tabs>
        <w:ind w:left="1080" w:hanging="360"/>
      </w:p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DE4300C"/>
    <w:multiLevelType w:val="hybridMultilevel"/>
    <w:tmpl w:val="EF16C1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2895A76"/>
    <w:multiLevelType w:val="hybridMultilevel"/>
    <w:tmpl w:val="0428AC6C"/>
    <w:lvl w:ilvl="0" w:tplc="04160001">
      <w:start w:val="1"/>
      <w:numFmt w:val="bullet"/>
      <w:lvlText w:val=""/>
      <w:lvlJc w:val="left"/>
      <w:pPr>
        <w:tabs>
          <w:tab w:val="num" w:pos="765"/>
        </w:tabs>
        <w:ind w:left="765" w:hanging="360"/>
      </w:pPr>
      <w:rPr>
        <w:rFonts w:ascii="Symbol" w:hAnsi="Symbol" w:hint="default"/>
      </w:rPr>
    </w:lvl>
    <w:lvl w:ilvl="1" w:tplc="04160003" w:tentative="1">
      <w:start w:val="1"/>
      <w:numFmt w:val="bullet"/>
      <w:lvlText w:val="o"/>
      <w:lvlJc w:val="left"/>
      <w:pPr>
        <w:tabs>
          <w:tab w:val="num" w:pos="1485"/>
        </w:tabs>
        <w:ind w:left="1485" w:hanging="360"/>
      </w:pPr>
      <w:rPr>
        <w:rFonts w:ascii="Courier New" w:hAnsi="Courier New" w:hint="default"/>
      </w:rPr>
    </w:lvl>
    <w:lvl w:ilvl="2" w:tplc="04160005" w:tentative="1">
      <w:start w:val="1"/>
      <w:numFmt w:val="bullet"/>
      <w:lvlText w:val=""/>
      <w:lvlJc w:val="left"/>
      <w:pPr>
        <w:tabs>
          <w:tab w:val="num" w:pos="2205"/>
        </w:tabs>
        <w:ind w:left="2205" w:hanging="360"/>
      </w:pPr>
      <w:rPr>
        <w:rFonts w:ascii="Wingdings" w:hAnsi="Wingdings" w:hint="default"/>
      </w:rPr>
    </w:lvl>
    <w:lvl w:ilvl="3" w:tplc="04160001" w:tentative="1">
      <w:start w:val="1"/>
      <w:numFmt w:val="bullet"/>
      <w:lvlText w:val=""/>
      <w:lvlJc w:val="left"/>
      <w:pPr>
        <w:tabs>
          <w:tab w:val="num" w:pos="2925"/>
        </w:tabs>
        <w:ind w:left="2925" w:hanging="360"/>
      </w:pPr>
      <w:rPr>
        <w:rFonts w:ascii="Symbol" w:hAnsi="Symbol" w:hint="default"/>
      </w:rPr>
    </w:lvl>
    <w:lvl w:ilvl="4" w:tplc="04160003" w:tentative="1">
      <w:start w:val="1"/>
      <w:numFmt w:val="bullet"/>
      <w:lvlText w:val="o"/>
      <w:lvlJc w:val="left"/>
      <w:pPr>
        <w:tabs>
          <w:tab w:val="num" w:pos="3645"/>
        </w:tabs>
        <w:ind w:left="3645" w:hanging="360"/>
      </w:pPr>
      <w:rPr>
        <w:rFonts w:ascii="Courier New" w:hAnsi="Courier New" w:hint="default"/>
      </w:rPr>
    </w:lvl>
    <w:lvl w:ilvl="5" w:tplc="04160005" w:tentative="1">
      <w:start w:val="1"/>
      <w:numFmt w:val="bullet"/>
      <w:lvlText w:val=""/>
      <w:lvlJc w:val="left"/>
      <w:pPr>
        <w:tabs>
          <w:tab w:val="num" w:pos="4365"/>
        </w:tabs>
        <w:ind w:left="4365" w:hanging="360"/>
      </w:pPr>
      <w:rPr>
        <w:rFonts w:ascii="Wingdings" w:hAnsi="Wingdings" w:hint="default"/>
      </w:rPr>
    </w:lvl>
    <w:lvl w:ilvl="6" w:tplc="04160001" w:tentative="1">
      <w:start w:val="1"/>
      <w:numFmt w:val="bullet"/>
      <w:lvlText w:val=""/>
      <w:lvlJc w:val="left"/>
      <w:pPr>
        <w:tabs>
          <w:tab w:val="num" w:pos="5085"/>
        </w:tabs>
        <w:ind w:left="5085" w:hanging="360"/>
      </w:pPr>
      <w:rPr>
        <w:rFonts w:ascii="Symbol" w:hAnsi="Symbol" w:hint="default"/>
      </w:rPr>
    </w:lvl>
    <w:lvl w:ilvl="7" w:tplc="04160003" w:tentative="1">
      <w:start w:val="1"/>
      <w:numFmt w:val="bullet"/>
      <w:lvlText w:val="o"/>
      <w:lvlJc w:val="left"/>
      <w:pPr>
        <w:tabs>
          <w:tab w:val="num" w:pos="5805"/>
        </w:tabs>
        <w:ind w:left="5805" w:hanging="360"/>
      </w:pPr>
      <w:rPr>
        <w:rFonts w:ascii="Courier New" w:hAnsi="Courier New" w:hint="default"/>
      </w:rPr>
    </w:lvl>
    <w:lvl w:ilvl="8" w:tplc="04160005" w:tentative="1">
      <w:start w:val="1"/>
      <w:numFmt w:val="bullet"/>
      <w:lvlText w:val=""/>
      <w:lvlJc w:val="left"/>
      <w:pPr>
        <w:tabs>
          <w:tab w:val="num" w:pos="6525"/>
        </w:tabs>
        <w:ind w:left="6525" w:hanging="360"/>
      </w:pPr>
      <w:rPr>
        <w:rFonts w:ascii="Wingdings" w:hAnsi="Wingdings" w:hint="default"/>
      </w:rPr>
    </w:lvl>
  </w:abstractNum>
  <w:abstractNum w:abstractNumId="3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6691BB1"/>
    <w:multiLevelType w:val="multilevel"/>
    <w:tmpl w:val="AEA20D6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67DB0158"/>
    <w:multiLevelType w:val="hybridMultilevel"/>
    <w:tmpl w:val="39AAB03E"/>
    <w:lvl w:ilvl="0" w:tplc="AAB0B264">
      <w:start w:val="1"/>
      <w:numFmt w:val="decimal"/>
      <w:lvlText w:val="%1."/>
      <w:lvlJc w:val="left"/>
      <w:pPr>
        <w:ind w:left="720" w:hanging="360"/>
      </w:pPr>
      <w:rPr>
        <w:rFonts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D7E4960"/>
    <w:multiLevelType w:val="hybridMultilevel"/>
    <w:tmpl w:val="5108F9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D7E5122"/>
    <w:multiLevelType w:val="hybridMultilevel"/>
    <w:tmpl w:val="B26091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7EF6572"/>
    <w:multiLevelType w:val="hybridMultilevel"/>
    <w:tmpl w:val="CB68D8C8"/>
    <w:lvl w:ilvl="0" w:tplc="20AA7402">
      <w:start w:val="1"/>
      <w:numFmt w:val="decimal"/>
      <w:lvlText w:val="%1"/>
      <w:lvlJc w:val="center"/>
      <w:pPr>
        <w:tabs>
          <w:tab w:val="num" w:pos="910"/>
        </w:tabs>
        <w:ind w:left="910" w:hanging="740"/>
      </w:pPr>
      <w:rPr>
        <w:rFonts w:hint="default"/>
      </w:rPr>
    </w:lvl>
    <w:lvl w:ilvl="1" w:tplc="CCBE444C">
      <w:numFmt w:val="none"/>
      <w:lvlText w:val=""/>
      <w:lvlJc w:val="left"/>
      <w:pPr>
        <w:tabs>
          <w:tab w:val="num" w:pos="360"/>
        </w:tabs>
      </w:pPr>
    </w:lvl>
    <w:lvl w:ilvl="2" w:tplc="AE1E383C">
      <w:numFmt w:val="none"/>
      <w:lvlText w:val=""/>
      <w:lvlJc w:val="left"/>
      <w:pPr>
        <w:tabs>
          <w:tab w:val="num" w:pos="360"/>
        </w:tabs>
      </w:pPr>
    </w:lvl>
    <w:lvl w:ilvl="3" w:tplc="AFD04A38">
      <w:numFmt w:val="none"/>
      <w:lvlText w:val=""/>
      <w:lvlJc w:val="left"/>
      <w:pPr>
        <w:tabs>
          <w:tab w:val="num" w:pos="360"/>
        </w:tabs>
      </w:pPr>
    </w:lvl>
    <w:lvl w:ilvl="4" w:tplc="9C1C4FCA">
      <w:numFmt w:val="none"/>
      <w:lvlText w:val=""/>
      <w:lvlJc w:val="left"/>
      <w:pPr>
        <w:tabs>
          <w:tab w:val="num" w:pos="360"/>
        </w:tabs>
      </w:pPr>
    </w:lvl>
    <w:lvl w:ilvl="5" w:tplc="636A4C32">
      <w:numFmt w:val="none"/>
      <w:lvlText w:val=""/>
      <w:lvlJc w:val="left"/>
      <w:pPr>
        <w:tabs>
          <w:tab w:val="num" w:pos="360"/>
        </w:tabs>
      </w:pPr>
    </w:lvl>
    <w:lvl w:ilvl="6" w:tplc="B0AAF44A">
      <w:numFmt w:val="none"/>
      <w:lvlText w:val=""/>
      <w:lvlJc w:val="left"/>
      <w:pPr>
        <w:tabs>
          <w:tab w:val="num" w:pos="360"/>
        </w:tabs>
      </w:pPr>
    </w:lvl>
    <w:lvl w:ilvl="7" w:tplc="402E8128">
      <w:numFmt w:val="none"/>
      <w:lvlText w:val=""/>
      <w:lvlJc w:val="left"/>
      <w:pPr>
        <w:tabs>
          <w:tab w:val="num" w:pos="360"/>
        </w:tabs>
      </w:pPr>
    </w:lvl>
    <w:lvl w:ilvl="8" w:tplc="81BC84E6">
      <w:numFmt w:val="none"/>
      <w:lvlText w:val=""/>
      <w:lvlJc w:val="left"/>
      <w:pPr>
        <w:tabs>
          <w:tab w:val="num" w:pos="360"/>
        </w:tabs>
      </w:p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95654863">
    <w:abstractNumId w:val="0"/>
  </w:num>
  <w:num w:numId="2" w16cid:durableId="170128096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615524417">
    <w:abstractNumId w:val="3"/>
  </w:num>
  <w:num w:numId="4" w16cid:durableId="541985132">
    <w:abstractNumId w:val="19"/>
  </w:num>
  <w:num w:numId="5" w16cid:durableId="1718583013">
    <w:abstractNumId w:val="42"/>
  </w:num>
  <w:num w:numId="6" w16cid:durableId="1520704560">
    <w:abstractNumId w:val="26"/>
  </w:num>
  <w:num w:numId="7" w16cid:durableId="663093864">
    <w:abstractNumId w:val="25"/>
  </w:num>
  <w:num w:numId="8" w16cid:durableId="967516674">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165896984">
    <w:abstractNumId w:val="2"/>
  </w:num>
  <w:num w:numId="10" w16cid:durableId="1191992555">
    <w:abstractNumId w:val="40"/>
  </w:num>
  <w:num w:numId="11" w16cid:durableId="870802634">
    <w:abstractNumId w:val="4"/>
  </w:num>
  <w:num w:numId="12" w16cid:durableId="378943336">
    <w:abstractNumId w:val="20"/>
  </w:num>
  <w:num w:numId="13" w16cid:durableId="811676520">
    <w:abstractNumId w:val="18"/>
  </w:num>
  <w:num w:numId="14" w16cid:durableId="1123887964">
    <w:abstractNumId w:val="39"/>
  </w:num>
  <w:num w:numId="15" w16cid:durableId="1791051689">
    <w:abstractNumId w:val="16"/>
  </w:num>
  <w:num w:numId="16" w16cid:durableId="1037046601">
    <w:abstractNumId w:val="7"/>
  </w:num>
  <w:num w:numId="17" w16cid:durableId="1263416576">
    <w:abstractNumId w:val="38"/>
  </w:num>
  <w:num w:numId="18" w16cid:durableId="466557150">
    <w:abstractNumId w:val="24"/>
  </w:num>
  <w:num w:numId="19" w16cid:durableId="176888703">
    <w:abstractNumId w:val="10"/>
  </w:num>
  <w:num w:numId="20" w16cid:durableId="1039473031">
    <w:abstractNumId w:val="23"/>
  </w:num>
  <w:num w:numId="21" w16cid:durableId="1155494527">
    <w:abstractNumId w:val="15"/>
  </w:num>
  <w:num w:numId="22" w16cid:durableId="361324863">
    <w:abstractNumId w:val="35"/>
  </w:num>
  <w:num w:numId="23" w16cid:durableId="1171917072">
    <w:abstractNumId w:val="14"/>
  </w:num>
  <w:num w:numId="24" w16cid:durableId="367268288">
    <w:abstractNumId w:val="13"/>
  </w:num>
  <w:num w:numId="25" w16cid:durableId="2061634851">
    <w:abstractNumId w:val="11"/>
  </w:num>
  <w:num w:numId="26" w16cid:durableId="1338919467">
    <w:abstractNumId w:val="28"/>
  </w:num>
  <w:num w:numId="27" w16cid:durableId="1716349237">
    <w:abstractNumId w:val="32"/>
  </w:num>
  <w:num w:numId="28" w16cid:durableId="58286351">
    <w:abstractNumId w:val="43"/>
  </w:num>
  <w:num w:numId="29" w16cid:durableId="1345210943">
    <w:abstractNumId w:val="22"/>
  </w:num>
  <w:num w:numId="30" w16cid:durableId="1648510053">
    <w:abstractNumId w:val="6"/>
  </w:num>
  <w:num w:numId="31" w16cid:durableId="1016033251">
    <w:abstractNumId w:val="5"/>
  </w:num>
  <w:num w:numId="32" w16cid:durableId="276720395">
    <w:abstractNumId w:val="30"/>
  </w:num>
  <w:num w:numId="33" w16cid:durableId="339502585">
    <w:abstractNumId w:val="31"/>
  </w:num>
  <w:num w:numId="34" w16cid:durableId="1320965136">
    <w:abstractNumId w:val="36"/>
  </w:num>
  <w:num w:numId="35" w16cid:durableId="100686031">
    <w:abstractNumId w:val="21"/>
  </w:num>
  <w:num w:numId="36" w16cid:durableId="1870798392">
    <w:abstractNumId w:val="41"/>
  </w:num>
  <w:num w:numId="37" w16cid:durableId="976571597">
    <w:abstractNumId w:val="0"/>
  </w:num>
  <w:num w:numId="38" w16cid:durableId="268704600">
    <w:abstractNumId w:val="17"/>
  </w:num>
  <w:num w:numId="39" w16cid:durableId="485704996">
    <w:abstractNumId w:val="27"/>
  </w:num>
  <w:num w:numId="40" w16cid:durableId="1094472863">
    <w:abstractNumId w:val="33"/>
  </w:num>
  <w:num w:numId="41" w16cid:durableId="964232167">
    <w:abstractNumId w:val="9"/>
  </w:num>
  <w:num w:numId="42" w16cid:durableId="2051685413">
    <w:abstractNumId w:val="8"/>
  </w:num>
  <w:num w:numId="43" w16cid:durableId="1573199362">
    <w:abstractNumId w:val="29"/>
  </w:num>
  <w:num w:numId="44" w16cid:durableId="1937514837">
    <w:abstractNumId w:val="12"/>
  </w:num>
  <w:num w:numId="45" w16cid:durableId="1568222585">
    <w:abstractNumId w:val="34"/>
  </w:num>
  <w:num w:numId="46" w16cid:durableId="17604517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oNotHyphenateCaps/>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398"/>
    <w:rsid w:val="00000B91"/>
    <w:rsid w:val="000461CE"/>
    <w:rsid w:val="00057EAE"/>
    <w:rsid w:val="00094139"/>
    <w:rsid w:val="000A2992"/>
    <w:rsid w:val="000B79A5"/>
    <w:rsid w:val="000C3DB0"/>
    <w:rsid w:val="000D42D7"/>
    <w:rsid w:val="000F0684"/>
    <w:rsid w:val="000F4774"/>
    <w:rsid w:val="00142E0A"/>
    <w:rsid w:val="00153EA5"/>
    <w:rsid w:val="00161894"/>
    <w:rsid w:val="0019563E"/>
    <w:rsid w:val="0019590E"/>
    <w:rsid w:val="001B6529"/>
    <w:rsid w:val="001F7096"/>
    <w:rsid w:val="00253F8F"/>
    <w:rsid w:val="00255E06"/>
    <w:rsid w:val="00264365"/>
    <w:rsid w:val="00267362"/>
    <w:rsid w:val="002B4085"/>
    <w:rsid w:val="00300C10"/>
    <w:rsid w:val="00312CD1"/>
    <w:rsid w:val="0034350E"/>
    <w:rsid w:val="0035352B"/>
    <w:rsid w:val="00354095"/>
    <w:rsid w:val="00375A4A"/>
    <w:rsid w:val="003835CB"/>
    <w:rsid w:val="0038605E"/>
    <w:rsid w:val="003A645D"/>
    <w:rsid w:val="003B22A8"/>
    <w:rsid w:val="003B33CF"/>
    <w:rsid w:val="003D3E14"/>
    <w:rsid w:val="003E046F"/>
    <w:rsid w:val="003E5A1B"/>
    <w:rsid w:val="00410B04"/>
    <w:rsid w:val="00411EB7"/>
    <w:rsid w:val="00416589"/>
    <w:rsid w:val="004665D3"/>
    <w:rsid w:val="00477353"/>
    <w:rsid w:val="004957D1"/>
    <w:rsid w:val="00497D09"/>
    <w:rsid w:val="004A1045"/>
    <w:rsid w:val="004D350A"/>
    <w:rsid w:val="004E2F61"/>
    <w:rsid w:val="004F4C72"/>
    <w:rsid w:val="0052614A"/>
    <w:rsid w:val="00595DC7"/>
    <w:rsid w:val="005A08C5"/>
    <w:rsid w:val="005E5FBF"/>
    <w:rsid w:val="005E637D"/>
    <w:rsid w:val="006028BE"/>
    <w:rsid w:val="00605398"/>
    <w:rsid w:val="00621716"/>
    <w:rsid w:val="00653C22"/>
    <w:rsid w:val="00664D74"/>
    <w:rsid w:val="00685AA7"/>
    <w:rsid w:val="00694BA6"/>
    <w:rsid w:val="006B0B20"/>
    <w:rsid w:val="00710CF2"/>
    <w:rsid w:val="007567C2"/>
    <w:rsid w:val="007644B4"/>
    <w:rsid w:val="007A0092"/>
    <w:rsid w:val="007D5857"/>
    <w:rsid w:val="007E5E92"/>
    <w:rsid w:val="00813013"/>
    <w:rsid w:val="00816C1B"/>
    <w:rsid w:val="00822F6B"/>
    <w:rsid w:val="008241AB"/>
    <w:rsid w:val="0084417E"/>
    <w:rsid w:val="00845D86"/>
    <w:rsid w:val="0085031F"/>
    <w:rsid w:val="00854AD6"/>
    <w:rsid w:val="00892E67"/>
    <w:rsid w:val="008A0CEA"/>
    <w:rsid w:val="008D43B6"/>
    <w:rsid w:val="008E1218"/>
    <w:rsid w:val="008F294B"/>
    <w:rsid w:val="009109FA"/>
    <w:rsid w:val="00950865"/>
    <w:rsid w:val="009A66A0"/>
    <w:rsid w:val="009B39C4"/>
    <w:rsid w:val="009B5028"/>
    <w:rsid w:val="009D253D"/>
    <w:rsid w:val="009F3453"/>
    <w:rsid w:val="00A03300"/>
    <w:rsid w:val="00A2420E"/>
    <w:rsid w:val="00A263CC"/>
    <w:rsid w:val="00A26809"/>
    <w:rsid w:val="00A4376C"/>
    <w:rsid w:val="00A5771D"/>
    <w:rsid w:val="00A57889"/>
    <w:rsid w:val="00A75759"/>
    <w:rsid w:val="00A812AE"/>
    <w:rsid w:val="00AD0CD1"/>
    <w:rsid w:val="00AE4979"/>
    <w:rsid w:val="00B22272"/>
    <w:rsid w:val="00B258AE"/>
    <w:rsid w:val="00B416D0"/>
    <w:rsid w:val="00B42C47"/>
    <w:rsid w:val="00B90350"/>
    <w:rsid w:val="00BE3F16"/>
    <w:rsid w:val="00BF3BAE"/>
    <w:rsid w:val="00BF5DC2"/>
    <w:rsid w:val="00C505EB"/>
    <w:rsid w:val="00CB5470"/>
    <w:rsid w:val="00CD3893"/>
    <w:rsid w:val="00CE5A68"/>
    <w:rsid w:val="00D04509"/>
    <w:rsid w:val="00D41FF8"/>
    <w:rsid w:val="00D67052"/>
    <w:rsid w:val="00DA4C57"/>
    <w:rsid w:val="00DA76AE"/>
    <w:rsid w:val="00DB3DCD"/>
    <w:rsid w:val="00DE7E70"/>
    <w:rsid w:val="00E13AB9"/>
    <w:rsid w:val="00E212FD"/>
    <w:rsid w:val="00E36593"/>
    <w:rsid w:val="00E75568"/>
    <w:rsid w:val="00E82922"/>
    <w:rsid w:val="00E85142"/>
    <w:rsid w:val="00EE3D4C"/>
    <w:rsid w:val="00F019F0"/>
    <w:rsid w:val="00F30E15"/>
    <w:rsid w:val="00F40D45"/>
    <w:rsid w:val="00F41A67"/>
    <w:rsid w:val="00FC5923"/>
    <w:rsid w:val="00FE4FC4"/>
    <w:rsid w:val="10C73C38"/>
    <w:rsid w:val="1177372C"/>
    <w:rsid w:val="20E54D88"/>
    <w:rsid w:val="22811DE9"/>
    <w:rsid w:val="241CEE4A"/>
    <w:rsid w:val="28F05F6D"/>
    <w:rsid w:val="40505F51"/>
    <w:rsid w:val="5C83D05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8274A0"/>
  <w15:docId w15:val="{F370269F-76A1-4334-96A0-661FF980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BAE"/>
    <w:pPr>
      <w:widowControl w:val="0"/>
      <w:spacing w:line="240" w:lineRule="atLeast"/>
    </w:pPr>
    <w:rPr>
      <w:rFonts w:ascii="Trebuchet MS" w:hAnsi="Trebuchet MS"/>
      <w:lang w:val="en-US" w:eastAsia="en-US"/>
    </w:rPr>
  </w:style>
  <w:style w:type="paragraph" w:styleId="Ttulo1">
    <w:name w:val="heading 1"/>
    <w:basedOn w:val="Normal"/>
    <w:next w:val="Normal"/>
    <w:qFormat/>
    <w:rsid w:val="001B6529"/>
    <w:pPr>
      <w:keepNext/>
      <w:numPr>
        <w:numId w:val="1"/>
      </w:numPr>
      <w:spacing w:before="120" w:after="60"/>
      <w:outlineLvl w:val="0"/>
    </w:pPr>
    <w:rPr>
      <w:b/>
      <w:sz w:val="24"/>
    </w:rPr>
  </w:style>
  <w:style w:type="paragraph" w:styleId="Ttulo2">
    <w:name w:val="heading 2"/>
    <w:basedOn w:val="Ttulo1"/>
    <w:next w:val="Normal"/>
    <w:qFormat/>
    <w:rsid w:val="001B6529"/>
    <w:pPr>
      <w:numPr>
        <w:ilvl w:val="1"/>
      </w:numPr>
      <w:outlineLvl w:val="1"/>
    </w:pPr>
    <w:rPr>
      <w:sz w:val="20"/>
    </w:rPr>
  </w:style>
  <w:style w:type="paragraph" w:styleId="Ttulo3">
    <w:name w:val="heading 3"/>
    <w:basedOn w:val="Ttulo1"/>
    <w:next w:val="Normal"/>
    <w:qFormat/>
    <w:rsid w:val="001B6529"/>
    <w:pPr>
      <w:numPr>
        <w:ilvl w:val="2"/>
      </w:numPr>
      <w:outlineLvl w:val="2"/>
    </w:pPr>
    <w:rPr>
      <w:b w:val="0"/>
      <w:i/>
      <w:sz w:val="20"/>
    </w:rPr>
  </w:style>
  <w:style w:type="paragraph" w:styleId="Ttulo4">
    <w:name w:val="heading 4"/>
    <w:basedOn w:val="Ttulo1"/>
    <w:next w:val="Normal"/>
    <w:qFormat/>
    <w:rsid w:val="001B6529"/>
    <w:pPr>
      <w:numPr>
        <w:ilvl w:val="3"/>
      </w:numPr>
      <w:outlineLvl w:val="3"/>
    </w:pPr>
    <w:rPr>
      <w:b w:val="0"/>
      <w:sz w:val="20"/>
    </w:rPr>
  </w:style>
  <w:style w:type="paragraph" w:styleId="Ttulo5">
    <w:name w:val="heading 5"/>
    <w:basedOn w:val="Normal"/>
    <w:next w:val="Normal"/>
    <w:qFormat/>
    <w:rsid w:val="001B6529"/>
    <w:pPr>
      <w:numPr>
        <w:ilvl w:val="4"/>
        <w:numId w:val="1"/>
      </w:numPr>
      <w:spacing w:before="240" w:after="60"/>
      <w:ind w:left="2880"/>
      <w:outlineLvl w:val="4"/>
    </w:pPr>
    <w:rPr>
      <w:sz w:val="22"/>
    </w:rPr>
  </w:style>
  <w:style w:type="paragraph" w:styleId="Ttulo6">
    <w:name w:val="heading 6"/>
    <w:basedOn w:val="Normal"/>
    <w:next w:val="Normal"/>
    <w:qFormat/>
    <w:rsid w:val="001B6529"/>
    <w:pPr>
      <w:numPr>
        <w:ilvl w:val="5"/>
        <w:numId w:val="1"/>
      </w:numPr>
      <w:spacing w:before="240" w:after="60"/>
      <w:ind w:left="2880"/>
      <w:outlineLvl w:val="5"/>
    </w:pPr>
    <w:rPr>
      <w:i/>
      <w:sz w:val="22"/>
    </w:rPr>
  </w:style>
  <w:style w:type="paragraph" w:styleId="Ttulo7">
    <w:name w:val="heading 7"/>
    <w:basedOn w:val="Normal"/>
    <w:next w:val="Normal"/>
    <w:qFormat/>
    <w:rsid w:val="001B6529"/>
    <w:pPr>
      <w:numPr>
        <w:ilvl w:val="6"/>
        <w:numId w:val="1"/>
      </w:numPr>
      <w:spacing w:before="240" w:after="60"/>
      <w:ind w:left="2880"/>
      <w:outlineLvl w:val="6"/>
    </w:pPr>
  </w:style>
  <w:style w:type="paragraph" w:styleId="Ttulo8">
    <w:name w:val="heading 8"/>
    <w:basedOn w:val="Normal"/>
    <w:next w:val="Normal"/>
    <w:qFormat/>
    <w:rsid w:val="001B6529"/>
    <w:pPr>
      <w:numPr>
        <w:ilvl w:val="7"/>
        <w:numId w:val="1"/>
      </w:numPr>
      <w:spacing w:before="240" w:after="60"/>
      <w:ind w:left="2880"/>
      <w:outlineLvl w:val="7"/>
    </w:pPr>
    <w:rPr>
      <w:i/>
    </w:rPr>
  </w:style>
  <w:style w:type="paragraph" w:styleId="Ttulo9">
    <w:name w:val="heading 9"/>
    <w:basedOn w:val="Normal"/>
    <w:next w:val="Normal"/>
    <w:qFormat/>
    <w:rsid w:val="001B6529"/>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1B6529"/>
    <w:pPr>
      <w:spacing w:before="80"/>
      <w:ind w:left="720"/>
      <w:jc w:val="both"/>
    </w:pPr>
    <w:rPr>
      <w:color w:val="000000"/>
      <w:lang w:val="en-AU"/>
    </w:rPr>
  </w:style>
  <w:style w:type="paragraph" w:styleId="Ttulo">
    <w:name w:val="Title"/>
    <w:basedOn w:val="Normal"/>
    <w:next w:val="Normal"/>
    <w:qFormat/>
    <w:rsid w:val="001B6529"/>
    <w:pPr>
      <w:spacing w:line="240" w:lineRule="auto"/>
      <w:jc w:val="center"/>
    </w:pPr>
    <w:rPr>
      <w:b/>
      <w:sz w:val="36"/>
    </w:rPr>
  </w:style>
  <w:style w:type="paragraph" w:styleId="Subttulo">
    <w:name w:val="Subtitle"/>
    <w:basedOn w:val="Normal"/>
    <w:qFormat/>
    <w:rsid w:val="001B6529"/>
    <w:pPr>
      <w:spacing w:after="60"/>
      <w:jc w:val="center"/>
    </w:pPr>
    <w:rPr>
      <w:i/>
      <w:sz w:val="36"/>
      <w:lang w:val="en-AU"/>
    </w:rPr>
  </w:style>
  <w:style w:type="paragraph" w:styleId="Recuonormal">
    <w:name w:val="Normal Indent"/>
    <w:basedOn w:val="Normal"/>
    <w:semiHidden/>
    <w:rsid w:val="001B6529"/>
    <w:pPr>
      <w:ind w:left="900" w:hanging="900"/>
    </w:pPr>
  </w:style>
  <w:style w:type="paragraph" w:styleId="Sumrio1">
    <w:name w:val="toc 1"/>
    <w:basedOn w:val="Normal"/>
    <w:next w:val="Normal"/>
    <w:uiPriority w:val="39"/>
    <w:qFormat/>
    <w:rsid w:val="001B6529"/>
    <w:pPr>
      <w:tabs>
        <w:tab w:val="right" w:pos="9360"/>
      </w:tabs>
      <w:spacing w:before="240" w:after="60"/>
      <w:ind w:right="720"/>
    </w:pPr>
  </w:style>
  <w:style w:type="paragraph" w:styleId="Sumrio2">
    <w:name w:val="toc 2"/>
    <w:basedOn w:val="Normal"/>
    <w:next w:val="Normal"/>
    <w:uiPriority w:val="39"/>
    <w:qFormat/>
    <w:rsid w:val="001B6529"/>
    <w:pPr>
      <w:tabs>
        <w:tab w:val="right" w:pos="9360"/>
      </w:tabs>
      <w:ind w:left="432" w:right="720"/>
    </w:pPr>
  </w:style>
  <w:style w:type="paragraph" w:styleId="Sumrio3">
    <w:name w:val="toc 3"/>
    <w:basedOn w:val="Normal"/>
    <w:next w:val="Normal"/>
    <w:uiPriority w:val="39"/>
    <w:semiHidden/>
    <w:qFormat/>
    <w:rsid w:val="001B6529"/>
    <w:pPr>
      <w:tabs>
        <w:tab w:val="left" w:pos="1440"/>
        <w:tab w:val="right" w:pos="9360"/>
      </w:tabs>
      <w:ind w:left="864"/>
    </w:pPr>
  </w:style>
  <w:style w:type="paragraph" w:styleId="Cabealho">
    <w:name w:val="header"/>
    <w:basedOn w:val="Normal"/>
    <w:rsid w:val="001B6529"/>
    <w:pPr>
      <w:tabs>
        <w:tab w:val="center" w:pos="4320"/>
        <w:tab w:val="right" w:pos="8640"/>
      </w:tabs>
    </w:pPr>
  </w:style>
  <w:style w:type="paragraph" w:styleId="Rodap">
    <w:name w:val="footer"/>
    <w:basedOn w:val="Normal"/>
    <w:semiHidden/>
    <w:rsid w:val="001B6529"/>
    <w:pPr>
      <w:tabs>
        <w:tab w:val="center" w:pos="4320"/>
        <w:tab w:val="right" w:pos="8640"/>
      </w:tabs>
    </w:pPr>
  </w:style>
  <w:style w:type="character" w:styleId="Nmerodepgina">
    <w:name w:val="page number"/>
    <w:basedOn w:val="Fontepargpadro"/>
    <w:semiHidden/>
    <w:rsid w:val="001B6529"/>
  </w:style>
  <w:style w:type="paragraph" w:customStyle="1" w:styleId="Bullet2">
    <w:name w:val="Bullet2"/>
    <w:basedOn w:val="Normal"/>
    <w:rsid w:val="001B6529"/>
    <w:pPr>
      <w:ind w:left="1440" w:hanging="360"/>
    </w:pPr>
    <w:rPr>
      <w:color w:val="000080"/>
    </w:rPr>
  </w:style>
  <w:style w:type="paragraph" w:customStyle="1" w:styleId="Paragraph1">
    <w:name w:val="Paragraph1"/>
    <w:basedOn w:val="Normal"/>
    <w:rsid w:val="001B6529"/>
    <w:pPr>
      <w:spacing w:before="80" w:line="240" w:lineRule="auto"/>
      <w:jc w:val="both"/>
    </w:pPr>
  </w:style>
  <w:style w:type="paragraph" w:customStyle="1" w:styleId="Tabletext">
    <w:name w:val="Tabletext"/>
    <w:basedOn w:val="Normal"/>
    <w:rsid w:val="001B6529"/>
    <w:pPr>
      <w:keepLines/>
      <w:spacing w:after="120"/>
    </w:pPr>
  </w:style>
  <w:style w:type="paragraph" w:styleId="Corpodetexto">
    <w:name w:val="Body Text"/>
    <w:basedOn w:val="Normal"/>
    <w:semiHidden/>
    <w:rsid w:val="001B6529"/>
    <w:pPr>
      <w:keepLines/>
      <w:spacing w:after="120"/>
      <w:ind w:left="720"/>
    </w:pPr>
  </w:style>
  <w:style w:type="paragraph" w:customStyle="1" w:styleId="Paragraph3">
    <w:name w:val="Paragraph3"/>
    <w:basedOn w:val="Normal"/>
    <w:rsid w:val="001B6529"/>
    <w:pPr>
      <w:spacing w:before="80" w:line="240" w:lineRule="auto"/>
      <w:ind w:left="1530"/>
      <w:jc w:val="both"/>
    </w:pPr>
  </w:style>
  <w:style w:type="paragraph" w:customStyle="1" w:styleId="Bullet1">
    <w:name w:val="Bullet1"/>
    <w:basedOn w:val="Normal"/>
    <w:rsid w:val="001B6529"/>
    <w:pPr>
      <w:ind w:left="720" w:hanging="432"/>
    </w:pPr>
  </w:style>
  <w:style w:type="character" w:styleId="Refdenotaderodap">
    <w:name w:val="footnote reference"/>
    <w:basedOn w:val="Fontepargpadro"/>
    <w:semiHidden/>
    <w:rsid w:val="001B6529"/>
    <w:rPr>
      <w:sz w:val="20"/>
      <w:vertAlign w:val="superscript"/>
    </w:rPr>
  </w:style>
  <w:style w:type="paragraph" w:styleId="Textodenotaderodap">
    <w:name w:val="footnote text"/>
    <w:basedOn w:val="Normal"/>
    <w:semiHidden/>
    <w:rsid w:val="001B6529"/>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rsid w:val="001B6529"/>
    <w:pPr>
      <w:shd w:val="clear" w:color="auto" w:fill="000080"/>
    </w:pPr>
    <w:rPr>
      <w:rFonts w:ascii="Tahoma" w:hAnsi="Tahoma"/>
    </w:rPr>
  </w:style>
  <w:style w:type="paragraph" w:customStyle="1" w:styleId="Paragraph4">
    <w:name w:val="Paragraph4"/>
    <w:basedOn w:val="Normal"/>
    <w:rsid w:val="001B6529"/>
    <w:pPr>
      <w:spacing w:before="80" w:line="240" w:lineRule="auto"/>
      <w:ind w:left="2250"/>
      <w:jc w:val="both"/>
    </w:pPr>
  </w:style>
  <w:style w:type="paragraph" w:styleId="Sumrio4">
    <w:name w:val="toc 4"/>
    <w:basedOn w:val="Normal"/>
    <w:next w:val="Normal"/>
    <w:semiHidden/>
    <w:rsid w:val="001B6529"/>
    <w:pPr>
      <w:ind w:left="600"/>
    </w:pPr>
  </w:style>
  <w:style w:type="paragraph" w:styleId="Sumrio5">
    <w:name w:val="toc 5"/>
    <w:basedOn w:val="Normal"/>
    <w:next w:val="Normal"/>
    <w:semiHidden/>
    <w:rsid w:val="001B6529"/>
    <w:pPr>
      <w:ind w:left="800"/>
    </w:pPr>
  </w:style>
  <w:style w:type="paragraph" w:styleId="Sumrio6">
    <w:name w:val="toc 6"/>
    <w:basedOn w:val="Normal"/>
    <w:next w:val="Normal"/>
    <w:semiHidden/>
    <w:rsid w:val="001B6529"/>
    <w:pPr>
      <w:ind w:left="1000"/>
    </w:pPr>
  </w:style>
  <w:style w:type="paragraph" w:styleId="Sumrio7">
    <w:name w:val="toc 7"/>
    <w:basedOn w:val="Normal"/>
    <w:next w:val="Normal"/>
    <w:semiHidden/>
    <w:rsid w:val="001B6529"/>
    <w:pPr>
      <w:ind w:left="1200"/>
    </w:pPr>
  </w:style>
  <w:style w:type="paragraph" w:styleId="Sumrio8">
    <w:name w:val="toc 8"/>
    <w:basedOn w:val="Normal"/>
    <w:next w:val="Normal"/>
    <w:semiHidden/>
    <w:rsid w:val="001B6529"/>
    <w:pPr>
      <w:ind w:left="1400"/>
    </w:pPr>
  </w:style>
  <w:style w:type="paragraph" w:styleId="Sumrio9">
    <w:name w:val="toc 9"/>
    <w:basedOn w:val="Normal"/>
    <w:next w:val="Normal"/>
    <w:semiHidden/>
    <w:rsid w:val="001B6529"/>
    <w:pPr>
      <w:ind w:left="1600"/>
    </w:pPr>
  </w:style>
  <w:style w:type="paragraph" w:customStyle="1" w:styleId="MainTitle">
    <w:name w:val="Main Title"/>
    <w:basedOn w:val="Normal"/>
    <w:rsid w:val="001B6529"/>
    <w:pPr>
      <w:spacing w:before="480" w:after="60" w:line="240" w:lineRule="auto"/>
      <w:jc w:val="center"/>
    </w:pPr>
    <w:rPr>
      <w:b/>
      <w:kern w:val="28"/>
      <w:sz w:val="32"/>
    </w:rPr>
  </w:style>
  <w:style w:type="paragraph" w:styleId="Corpodetexto2">
    <w:name w:val="Body Text 2"/>
    <w:basedOn w:val="Normal"/>
    <w:semiHidden/>
    <w:rsid w:val="001B6529"/>
    <w:rPr>
      <w:i/>
      <w:color w:val="0000FF"/>
    </w:rPr>
  </w:style>
  <w:style w:type="paragraph" w:styleId="Recuodecorpodetexto">
    <w:name w:val="Body Text Indent"/>
    <w:basedOn w:val="Normal"/>
    <w:semiHidden/>
    <w:rsid w:val="001B6529"/>
    <w:pPr>
      <w:ind w:left="720"/>
    </w:pPr>
    <w:rPr>
      <w:i/>
      <w:color w:val="0000FF"/>
      <w:u w:val="single"/>
    </w:rPr>
  </w:style>
  <w:style w:type="paragraph" w:customStyle="1" w:styleId="Body">
    <w:name w:val="Body"/>
    <w:basedOn w:val="Normal"/>
    <w:rsid w:val="001B6529"/>
    <w:pPr>
      <w:widowControl/>
      <w:spacing w:before="120" w:line="240" w:lineRule="auto"/>
      <w:jc w:val="both"/>
    </w:pPr>
    <w:rPr>
      <w:rFonts w:ascii="Book Antiqua" w:hAnsi="Book Antiqua"/>
    </w:rPr>
  </w:style>
  <w:style w:type="paragraph" w:customStyle="1" w:styleId="Bullet">
    <w:name w:val="Bullet"/>
    <w:basedOn w:val="Normal"/>
    <w:rsid w:val="001B6529"/>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odetexto"/>
    <w:autoRedefine/>
    <w:rsid w:val="001B6529"/>
    <w:pPr>
      <w:widowControl/>
      <w:tabs>
        <w:tab w:val="left" w:pos="540"/>
        <w:tab w:val="left" w:pos="1260"/>
      </w:tabs>
      <w:spacing w:after="120"/>
    </w:pPr>
    <w:rPr>
      <w:rFonts w:ascii="Times" w:hAnsi="Times"/>
      <w:i/>
      <w:color w:val="0000FF"/>
    </w:rPr>
  </w:style>
  <w:style w:type="character" w:styleId="Hyperlink">
    <w:name w:val="Hyperlink"/>
    <w:basedOn w:val="Fontepargpadro"/>
    <w:uiPriority w:val="99"/>
    <w:rsid w:val="001B6529"/>
    <w:rPr>
      <w:color w:val="0000FF"/>
      <w:u w:val="single"/>
    </w:rPr>
  </w:style>
  <w:style w:type="paragraph" w:customStyle="1" w:styleId="infoblue0">
    <w:name w:val="infoblue"/>
    <w:basedOn w:val="Normal"/>
    <w:rsid w:val="001B6529"/>
    <w:pPr>
      <w:widowControl/>
      <w:spacing w:before="100" w:beforeAutospacing="1" w:after="100" w:afterAutospacing="1" w:line="240" w:lineRule="auto"/>
    </w:pPr>
    <w:rPr>
      <w:sz w:val="24"/>
      <w:szCs w:val="24"/>
    </w:rPr>
  </w:style>
  <w:style w:type="paragraph" w:styleId="Corpodetexto3">
    <w:name w:val="Body Text 3"/>
    <w:basedOn w:val="Normal"/>
    <w:semiHidden/>
    <w:rsid w:val="001B6529"/>
    <w:rPr>
      <w:i/>
      <w:iCs/>
      <w:color w:val="0000FF"/>
      <w:sz w:val="18"/>
    </w:rPr>
  </w:style>
  <w:style w:type="paragraph" w:styleId="Textodebalo">
    <w:name w:val="Balloon Text"/>
    <w:basedOn w:val="Normal"/>
    <w:link w:val="TextodebaloChar"/>
    <w:uiPriority w:val="99"/>
    <w:semiHidden/>
    <w:unhideWhenUsed/>
    <w:rsid w:val="002B408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4085"/>
    <w:rPr>
      <w:rFonts w:ascii="Tahoma" w:hAnsi="Tahoma" w:cs="Tahoma"/>
      <w:sz w:val="16"/>
      <w:szCs w:val="16"/>
      <w:lang w:val="en-US" w:eastAsia="en-US"/>
    </w:rPr>
  </w:style>
  <w:style w:type="paragraph" w:styleId="PargrafodaLista">
    <w:name w:val="List Paragraph"/>
    <w:basedOn w:val="Normal"/>
    <w:uiPriority w:val="34"/>
    <w:qFormat/>
    <w:rsid w:val="00E85142"/>
    <w:pPr>
      <w:ind w:left="720"/>
      <w:contextualSpacing/>
    </w:pPr>
  </w:style>
  <w:style w:type="paragraph" w:styleId="SemEspaamento">
    <w:name w:val="No Spacing"/>
    <w:link w:val="SemEspaamentoChar"/>
    <w:uiPriority w:val="1"/>
    <w:qFormat/>
    <w:rsid w:val="00A2420E"/>
    <w:rPr>
      <w:rFonts w:asciiTheme="minorHAnsi" w:eastAsiaTheme="minorEastAsia" w:hAnsiTheme="minorHAnsi" w:cstheme="minorBidi"/>
      <w:sz w:val="22"/>
      <w:szCs w:val="22"/>
      <w:lang w:eastAsia="en-US"/>
    </w:rPr>
  </w:style>
  <w:style w:type="character" w:customStyle="1" w:styleId="SemEspaamentoChar">
    <w:name w:val="Sem Espaçamento Char"/>
    <w:basedOn w:val="Fontepargpadro"/>
    <w:link w:val="SemEspaamento"/>
    <w:uiPriority w:val="1"/>
    <w:rsid w:val="00A2420E"/>
    <w:rPr>
      <w:rFonts w:asciiTheme="minorHAnsi" w:eastAsiaTheme="minorEastAsia" w:hAnsiTheme="minorHAnsi" w:cstheme="minorBidi"/>
      <w:sz w:val="22"/>
      <w:szCs w:val="22"/>
      <w:lang w:eastAsia="en-US"/>
    </w:rPr>
  </w:style>
  <w:style w:type="paragraph" w:styleId="CabealhodoSumrio">
    <w:name w:val="TOC Heading"/>
    <w:basedOn w:val="Ttulo1"/>
    <w:next w:val="Normal"/>
    <w:uiPriority w:val="39"/>
    <w:semiHidden/>
    <w:unhideWhenUsed/>
    <w:qFormat/>
    <w:rsid w:val="009109FA"/>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pt-BR"/>
    </w:rPr>
  </w:style>
  <w:style w:type="table" w:styleId="Tabelacomgrade">
    <w:name w:val="Table Grid"/>
    <w:basedOn w:val="Tabelanormal"/>
    <w:uiPriority w:val="59"/>
    <w:rsid w:val="009508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9A66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282112">
      <w:bodyDiv w:val="1"/>
      <w:marLeft w:val="0"/>
      <w:marRight w:val="0"/>
      <w:marTop w:val="0"/>
      <w:marBottom w:val="0"/>
      <w:divBdr>
        <w:top w:val="none" w:sz="0" w:space="0" w:color="auto"/>
        <w:left w:val="none" w:sz="0" w:space="0" w:color="auto"/>
        <w:bottom w:val="none" w:sz="0" w:space="0" w:color="auto"/>
        <w:right w:val="none" w:sz="0" w:space="0" w:color="auto"/>
      </w:divBdr>
    </w:div>
    <w:div w:id="173408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lo.silva\Dropbox\IFPE\TADS\PDS-TADS-IFPE\Documenta&#231;&#227;o\vision_tpl.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ReferenceId xmlns="43e71bc6-ee26-4994-b4b5-0bd7a660583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FBB4FDBFB90544FB8346309C363B043" ma:contentTypeVersion="4" ma:contentTypeDescription="Crie um novo documento." ma:contentTypeScope="" ma:versionID="79f167649540ea2aaed22f58ebcccefd">
  <xsd:schema xmlns:xsd="http://www.w3.org/2001/XMLSchema" xmlns:xs="http://www.w3.org/2001/XMLSchema" xmlns:p="http://schemas.microsoft.com/office/2006/metadata/properties" xmlns:ns2="43e71bc6-ee26-4994-b4b5-0bd7a660583a" targetNamespace="http://schemas.microsoft.com/office/2006/metadata/properties" ma:root="true" ma:fieldsID="62566aabdd202cb88884cb2bd9a49628" ns2:_="">
    <xsd:import namespace="43e71bc6-ee26-4994-b4b5-0bd7a66058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e71bc6-ee26-4994-b4b5-0bd7a66058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450BDB-47A5-4D13-A795-F31C14D7BB5A}">
  <ds:schemaRefs>
    <ds:schemaRef ds:uri="http://schemas.microsoft.com/sharepoint/v3/contenttype/forms"/>
  </ds:schemaRefs>
</ds:datastoreItem>
</file>

<file path=customXml/itemProps2.xml><?xml version="1.0" encoding="utf-8"?>
<ds:datastoreItem xmlns:ds="http://schemas.openxmlformats.org/officeDocument/2006/customXml" ds:itemID="{1D052E4B-B48F-4CCC-8FAA-27A413710F64}">
  <ds:schemaRefs>
    <ds:schemaRef ds:uri="http://schemas.openxmlformats.org/officeDocument/2006/bibliography"/>
  </ds:schemaRefs>
</ds:datastoreItem>
</file>

<file path=customXml/itemProps3.xml><?xml version="1.0" encoding="utf-8"?>
<ds:datastoreItem xmlns:ds="http://schemas.openxmlformats.org/officeDocument/2006/customXml" ds:itemID="{D580A7FB-A2D5-4735-B531-23798EED8C56}">
  <ds:schemaRefs>
    <ds:schemaRef ds:uri="http://schemas.microsoft.com/office/2006/metadata/properties"/>
    <ds:schemaRef ds:uri="http://schemas.microsoft.com/office/infopath/2007/PartnerControls"/>
    <ds:schemaRef ds:uri="43e71bc6-ee26-4994-b4b5-0bd7a660583a"/>
  </ds:schemaRefs>
</ds:datastoreItem>
</file>

<file path=customXml/itemProps4.xml><?xml version="1.0" encoding="utf-8"?>
<ds:datastoreItem xmlns:ds="http://schemas.openxmlformats.org/officeDocument/2006/customXml" ds:itemID="{526C76F2-CDB1-4159-BB58-1350D37B95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e71bc6-ee26-4994-b4b5-0bd7a66058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vision_tpl.dot</Template>
  <TotalTime>34</TotalTime>
  <Pages>10</Pages>
  <Words>1413</Words>
  <Characters>7632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Documento de Visão</vt:lpstr>
    </vt:vector>
  </TitlesOfParts>
  <Company>&lt;Company Name&gt;</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Visão</dc:title>
  <dc:subject>Sistema de Help Desk – Info Rio</dc:subject>
  <dc:creator>danilo.silva</dc:creator>
  <cp:lastModifiedBy>GLAUBER RUAN FELIX DA SILVA</cp:lastModifiedBy>
  <cp:revision>3</cp:revision>
  <cp:lastPrinted>2001-03-15T17:26:00Z</cp:lastPrinted>
  <dcterms:created xsi:type="dcterms:W3CDTF">2023-12-12T13:07:00Z</dcterms:created>
  <dcterms:modified xsi:type="dcterms:W3CDTF">2023-12-12T13:41:00Z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0x0101009FBB4FDBFB90544FB8346309C363B043</vt:lpwstr>
  </property>
</Properties>
</file>