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  <w:t xml:space="preserve">Angriff 2: OT-Störung (Produktionsausfall)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rPr/>
      </w:pPr>
      <w:r>
        <w:rPr>
          <w:sz w:val="20"/>
          <w:szCs w:val="20"/>
          <w:highlight w:val="none"/>
        </w:rPr>
        <w:t xml:space="preserve">In eurer Produktionssteuerung wurde eine Schwachstelle ausgenutzt – die Angreifer zielen darauf, die Fertigung zu stören bzw. stillzulegen. Ob die Produktion wirklich ausfällt und wie stark die Auswirkungen sind, ermittelt ihr im nächsten Schritt anhand eur</w:t>
      </w:r>
      <w:r>
        <w:rPr>
          <w:sz w:val="20"/>
          <w:szCs w:val="20"/>
          <w:highlight w:val="none"/>
        </w:rPr>
        <w:t xml:space="preserve">er Sicherheitsmaßnahmen.</w:t>
      </w:r>
      <w:r/>
      <w:r>
        <w:rPr>
          <w:sz w:val="20"/>
          <w:szCs w:val="20"/>
          <w:highlight w:val="none"/>
        </w:rPr>
      </w:r>
      <w:r/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Euer Unternehmen startet je Schutzziel mit einem Basiswert von 10. Eure gewählten Maßnahmen erhöhen diese Werte. Tragt die CIA-Werte eurer Maßnahmen ein und berechnet euren Gesamtschutz über alle Schutzziele.</w:t>
      </w:r>
      <w:r/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jc w:val="center"/>
        <w:tblW w:w="0" w:type="auto"/>
        <w:tblBorders/>
        <w:tblLook w:val="0420" w:firstRow="1" w:lastRow="0" w:firstColumn="0" w:lastColumn="0" w:noHBand="0" w:noVBand="1"/>
      </w:tblPr>
      <w:tblGrid>
        <w:gridCol w:w="1713"/>
        <w:gridCol w:w="1349"/>
        <w:gridCol w:w="1122"/>
        <w:gridCol w:w="1062"/>
        <w:gridCol w:w="1027"/>
      </w:tblGrid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Maßnahme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Level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C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I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A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Basisschutz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10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>
          <w:trHeight w:val="250"/>
        </w:trPr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713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Summe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34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-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2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62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02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</w:tbl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Als Nächstes berechnet ihr den Effektivitätswert (E-Wert). Er zeigt, wie gut ihr gegen diesen Angriffstyp geschützt seid: Bei OT-Störungen ist Verfügbarkeit (A) entscheidend, weil ein Stillstand direkt zu Produktionsausfall und Lieferverzug führt; C und I s</w:t>
      </w:r>
      <w:r>
        <w:rPr>
          <w:sz w:val="20"/>
          <w:szCs w:val="20"/>
          <w:highlight w:val="none"/>
        </w:rPr>
        <w:t xml:space="preserve">ind hier nachgelagert</w:t>
      </w:r>
      <w:r>
        <w:rPr>
          <w:sz w:val="20"/>
          <w:szCs w:val="20"/>
          <w:highlight w:val="none"/>
        </w:rPr>
        <w:t xml:space="preserve">.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bCs w:val="0"/>
          <w:i w:val="0"/>
          <w:sz w:val="20"/>
          <w:szCs w:val="20"/>
          <w:highlight w:val="none"/>
        </w:rPr>
      </w:pPr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  <w:highlight w:val="none"/>
        </w:rPr>
      </w:r>
      <m:oMathPara>
        <m:oMathParaPr/>
        <m:oMath>
          <m:r>
            <w:rPr>
              <w:sz w:val="20"/>
              <w:szCs w:val="20"/>
            </w:rPr>
            <m:rPr>
              <m:sty m:val="p"/>
            </m:rPr>
            <m:t>E-Wert = (C_________ x 0,2</m:t>
          </m:r>
          <m:r>
            <w:rPr>
              <w:sz w:val="20"/>
              <w:szCs w:val="20"/>
            </w:rPr>
            <m:rPr>
              <m:sty m:val="p"/>
            </m:rPr>
            <m:t>) + (I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0,2) + (A</m:t>
          </m:r>
          <m:r>
            <w:rPr>
              <w:sz w:val="20"/>
              <w:szCs w:val="20"/>
            </w:rPr>
            <m:rPr>
              <m:sty m:val="p"/>
            </m:rPr>
            <m:t>__________</m:t>
          </m:r>
          <m:r>
            <w:rPr>
              <w:sz w:val="20"/>
              <w:szCs w:val="20"/>
            </w:rPr>
            <m:rPr>
              <m:sty m:val="p"/>
            </m:rPr>
            <m:t> x 0,6) = _________________</m:t>
          </m:r>
        </m:oMath>
      </m:oMathPara>
      <w:r>
        <w:rPr>
          <w:i w:val="0"/>
          <w:iCs w:val="0"/>
          <w:sz w:val="20"/>
          <w:szCs w:val="20"/>
          <w:highlight w:val="none"/>
        </w:rPr>
      </w:r>
      <w:r>
        <w:rPr>
          <w:i w:val="0"/>
          <w:iCs w:val="0"/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Zusätzlich bekommt ihr einen Bonus, wenn ihr passende Maßnahmen für diesen Angriff mindestens auf dem richtigen Level habt. Der Bonus wird zur Gesamtreduktion addiert.</w:t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tbl>
      <w:tblPr>
        <w:tblStyle w:val="14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Maßnahme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Ab Level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Bonus 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Erfüllt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M5 – Netz-Segmentierung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>+9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</w:rPr>
              <w:t xml:space="preserve">M7 – Patch Management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2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>+6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(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✓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 / 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✗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)</w:t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 w:bidi="undefined"/>
              </w:rPr>
            </w:r>
            <w:r>
              <w:rPr>
                <w:sz w:val="20"/>
                <w:szCs w:val="20"/>
                <w:highlight w:val="none"/>
                <w:lang w:val="undefined"/>
              </w:rPr>
              <w:tab/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</w:tbl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Gesamtbonus: ______________</w:t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</w:rPr>
        <w:t xml:space="preserve">Gesamtreduktion </w:t>
      </w:r>
      <w:r>
        <w:rPr>
          <w:sz w:val="20"/>
          <w:szCs w:val="20"/>
          <w:highlight w:val="none"/>
        </w:rPr>
        <w:t xml:space="preserve"> = </w:t>
      </w:r>
      <w:r>
        <w:rPr>
          <w:sz w:val="20"/>
          <w:szCs w:val="20"/>
          <w:highlight w:val="none"/>
        </w:rPr>
        <w:t xml:space="preserve">E-Wert</w:t>
      </w:r>
      <w:r>
        <w:rPr>
          <w:sz w:val="20"/>
          <w:szCs w:val="20"/>
          <w:highlight w:val="none"/>
        </w:rPr>
        <w:t xml:space="preserve"> ___________ + </w:t>
      </w:r>
      <w:r>
        <w:rPr>
          <w:sz w:val="20"/>
          <w:szCs w:val="20"/>
          <w:highlight w:val="none"/>
        </w:rPr>
        <w:t xml:space="preserve">Gesamtbonus ___________</w:t>
      </w:r>
      <w:r>
        <w:rPr>
          <w:sz w:val="20"/>
          <w:szCs w:val="20"/>
          <w:highlight w:val="none"/>
        </w:rPr>
        <w:t xml:space="preserve"> = _____________</w:t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1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Gesamtreduktion ≤ 20 → </w:t>
      </w:r>
      <w:r>
        <w:rPr>
          <w:sz w:val="20"/>
          <w:szCs w:val="20"/>
        </w:rPr>
        <w:t xml:space="preserve">Eure Maßnahmen reichen nicht aus, die Produktion fällt aus. Schaden: 320.000 €. KZ: −5.</w:t>
      </w: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</w:rPr>
      </w:r>
      <w:r>
        <w:rPr>
          <w:sz w:val="20"/>
          <w:szCs w:val="20"/>
          <w:u w:val="single"/>
        </w:rPr>
        <w:t xml:space="preserve">Fall 2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Gesamtreduktion ≥ 30 → </w:t>
      </w:r>
      <w:r>
        <w:rPr>
          <w:sz w:val="20"/>
          <w:szCs w:val="20"/>
        </w:rPr>
        <w:t xml:space="preserve">Ihr verhindert den Ausfall vollständig. Schaden: 0 €. KZ: +7.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  <w:u w:val="single"/>
        </w:rPr>
        <w:t xml:space="preserve">Fall 3</w:t>
      </w:r>
      <w:r>
        <w:rPr>
          <w:sz w:val="20"/>
          <w:szCs w:val="20"/>
          <w:highlight w:val="none"/>
        </w:rPr>
        <w:t xml:space="preserve">: </w:t>
      </w:r>
      <w:r>
        <w:rPr>
          <w:sz w:val="20"/>
          <w:szCs w:val="20"/>
          <w:highlight w:val="none"/>
        </w:rPr>
        <w:t xml:space="preserve">Gesamtreduktion 21–29 → </w:t>
      </w:r>
      <w:r>
        <w:rPr>
          <w:sz w:val="20"/>
          <w:szCs w:val="20"/>
          <w:highlight w:val="none"/>
        </w:rPr>
        <w:t xml:space="preserve">Ihr mindert die Auswirkungen teilweise. Berechnet Schaden und KZ</w:t>
      </w:r>
      <w:r>
        <w:rPr>
          <w:sz w:val="20"/>
          <w:szCs w:val="20"/>
          <w:highlight w:val="none"/>
        </w:rPr>
        <w:t xml:space="preserve">: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sz w:val="20"/>
          <w:szCs w:val="20"/>
        </w:rPr>
      </w:pPr>
      <w:r>
        <w:rPr>
          <w:sz w:val="20"/>
          <w:szCs w:val="20"/>
          <w:highlight w:val="none"/>
        </w:rPr>
        <w:t xml:space="preserve">Schaden = (30 - Gesamtreduktion ____________) * 32.000 € = 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Kundenzufriedenheit (KZ) = -5 + (Gesamtreduktion ____________ - 20) * 1,2 = ____________ 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</w:rPr>
      </w:r>
    </w:p>
    <w:p>
      <w:pPr>
        <w:pBdr/>
        <w:spacing/>
        <w:ind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pacing/>
        <w:ind/>
        <w:rPr>
          <w:b/>
          <w:bCs/>
          <w:sz w:val="20"/>
          <w:szCs w:val="20"/>
          <w:highlight w:val="none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  <w:t xml:space="preserve">Schaden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  <w:t xml:space="preserve">   </w:t>
      </w:r>
      <w:r>
        <w:rPr>
          <w:b/>
          <w:bCs/>
          <w:sz w:val="20"/>
          <w:szCs w:val="20"/>
          <w:highlight w:val="none"/>
        </w:rPr>
        <w:t xml:space="preserve">               Kundenzufriedenheit </w:t>
      </w:r>
      <w:r>
        <w:rPr>
          <w:b/>
          <w:bCs/>
          <w:sz w:val="20"/>
          <w:szCs w:val="20"/>
          <w:highlight w:val="none"/>
        </w:rPr>
        <w:t xml:space="preserve">= </w:t>
      </w:r>
      <w:r>
        <w:rPr>
          <w:b/>
          <w:bCs/>
          <w:sz w:val="20"/>
          <w:szCs w:val="20"/>
          <w:highlight w:val="none"/>
        </w:rPr>
        <w:t xml:space="preserve">____________ </w:t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2026-01-27T22:51:57Z</dcterms:modified>
</cp:coreProperties>
</file>