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Angriff 1: Ransomware</w:t>
      </w:r>
      <w:r>
        <w:rPr>
          <w:b/>
          <w:bCs/>
          <w:sz w:val="24"/>
          <w:szCs w:val="24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  <w:t>Ein Mitarbeiter hat auf eine gefälschte E-Mail geklickt. Die Angreifer versuchen, Ransomware zu platzieren, die Daten verschlüsselt und ggf. exfiltriert, um anschließend Lösegeld zu erpressen. Ob die Verschlüsselung tatsächlich gelingt und wie stark die Au</w:t>
      </w:r>
      <w:r>
        <w:rPr>
          <w:sz w:val="20"/>
          <w:szCs w:val="20"/>
        </w:rPr>
        <w:t xml:space="preserve">swirkungen sind, wird im Folgenden anhand Ihrer Sicherheitsmaßnahmen berechnet.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Euer Unternehmen startet je Schutzziel mit einem Basiswert von 10. Eure gewählten Maßnahmen erhöhen diese Werte. Tragt die CIA-Werte eurer Maßnahmen ein und berechnet euren Gesamtschutz über alle Schutzziele.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jc w:val="center"/>
        <w:tblW w:w="0" w:type="auto"/>
        <w:tblBorders/>
        <w:tblLook w:val="0420" w:firstRow="1" w:lastRow="0" w:firstColumn="0" w:lastColumn="0" w:noHBand="0" w:noVBand="1"/>
      </w:tblPr>
      <w:tblGrid>
        <w:gridCol w:w="1713"/>
        <w:gridCol w:w="1349"/>
        <w:gridCol w:w="1122"/>
        <w:gridCol w:w="1062"/>
        <w:gridCol w:w="1027"/>
      </w:tblGrid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Maßnahme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Level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C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I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Basisschutz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50"/>
        </w:trPr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Summe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Als Nächstes berechnet ihr den Effektivitätswert (E-Wert). Er zeigt, wie gut ihr gegen diesen Angriffstyp geschützt seid: Bei Ransomware zählen Vertraulichkeit (C) und Integrität (I) stärker (Datendiebstahl + Verschlüsselung), Verfügbarkeit (A) ist häufig d</w:t>
      </w:r>
      <w:r>
        <w:rPr>
          <w:sz w:val="20"/>
          <w:szCs w:val="20"/>
          <w:highlight w:val="none"/>
        </w:rPr>
        <w:t xml:space="preserve">ie Folge daraus.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bCs w:val="0"/>
          <w:i w:val="0"/>
          <w:sz w:val="20"/>
          <w:szCs w:val="20"/>
          <w:highlight w:val="none"/>
        </w:rPr>
      </w:pPr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  <w:highlight w:val="none"/>
        </w:rPr>
      </w:r>
      <m:oMathPara>
        <m:oMathParaPr/>
        <m:oMath>
          <m:r>
            <w:rPr>
              <w:sz w:val="20"/>
              <w:szCs w:val="20"/>
            </w:rPr>
            <m:rPr>
              <m:sty m:val="p"/>
            </m:rPr>
            <m:t>E-Wert = (C__________ x 0,4) + (I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0,4) + (A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0,2) = _________________</m:t>
          </m:r>
        </m:oMath>
      </m:oMathPara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Zusätzlich bekommt ihr einen Bonus, wenn ihr passende Maßnahmen für diesen Angriff mindestens auf dem richtigen Level habt. Der Bonus wird zur Gesamtreduktion addiert.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Maßnahme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Ab Level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Bonus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Erfüllt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M3 - EDR/XDR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+6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M4 - Backup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+6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  <w:tab/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M6 - Awareness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+3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</w:tbl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Gesamtbonus: ______________</w:t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Gesamtreduktion </w:t>
      </w:r>
      <w:r>
        <w:rPr>
          <w:sz w:val="20"/>
          <w:szCs w:val="20"/>
          <w:highlight w:val="none"/>
        </w:rPr>
        <w:t xml:space="preserve"> = </w:t>
      </w:r>
      <w:r>
        <w:rPr>
          <w:sz w:val="20"/>
          <w:szCs w:val="20"/>
          <w:highlight w:val="none"/>
        </w:rPr>
        <w:t xml:space="preserve">E-Wert</w:t>
      </w:r>
      <w:r>
        <w:rPr>
          <w:sz w:val="20"/>
          <w:szCs w:val="20"/>
          <w:highlight w:val="none"/>
        </w:rPr>
        <w:t xml:space="preserve"> ___________ + </w:t>
      </w:r>
      <w:r>
        <w:rPr>
          <w:sz w:val="20"/>
          <w:szCs w:val="20"/>
          <w:highlight w:val="none"/>
        </w:rPr>
        <w:t xml:space="preserve">Gesamtbonus ___________</w:t>
      </w:r>
      <w:r>
        <w:rPr>
          <w:sz w:val="20"/>
          <w:szCs w:val="20"/>
          <w:highlight w:val="none"/>
        </w:rPr>
        <w:t xml:space="preserve"> = _____________</w:t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1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Gesamtreduktion ≤ 23 → Eure Maßnahmen reichen nicht aus, der Angriff setzt sich durch. Schaden: 160.000 €. KZ: −6.</w:t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2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Gesamtreduktion ≥ 31 → Ihr wehrt den Angriff vollständig ab. Schaden: 0 €. KZ: +10.</w:t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  <w:u w:val="single"/>
        </w:rPr>
        <w:t xml:space="preserve">Fall 3</w:t>
      </w:r>
      <w:r>
        <w:rPr>
          <w:sz w:val="20"/>
          <w:szCs w:val="20"/>
          <w:highlight w:val="none"/>
        </w:rPr>
        <w:t xml:space="preserve">: </w:t>
      </w:r>
      <w:r>
        <w:rPr>
          <w:sz w:val="20"/>
          <w:szCs w:val="20"/>
          <w:highlight w:val="none"/>
        </w:rPr>
        <w:t>Gesamtreduktion 24–30 → Ihr mindert die Auswirkungen teilweise. Berechnet Schaden und KZ: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  <w:t xml:space="preserve">Schaden = (31 - Gesamtreduktion ____________) * 20.000 € = 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Kundenzufriedenheit (KZ) = </w:t>
      </w:r>
      <w:r>
        <w:rPr>
          <w:sz w:val="20"/>
          <w:szCs w:val="20"/>
          <w:highlight w:val="none"/>
        </w:rPr>
        <w:t xml:space="preserve">(Gesamtreduktion </w:t>
      </w:r>
      <w:r>
        <w:rPr>
          <w:sz w:val="20"/>
          <w:szCs w:val="20"/>
          <w:highlight w:val="none"/>
        </w:rPr>
        <w:t>____________ - 23)</w:t>
      </w:r>
      <w:r>
        <w:rPr>
          <w:sz w:val="20"/>
          <w:szCs w:val="20"/>
          <w:highlight w:val="none"/>
        </w:rPr>
        <w:t xml:space="preserve"> * 2 - 6 = </w:t>
      </w:r>
      <w:r>
        <w:rPr>
          <w:sz w:val="20"/>
          <w:szCs w:val="20"/>
          <w:highlight w:val="none"/>
        </w:rPr>
        <w:t xml:space="preserve">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  <w:t xml:space="preserve">Schaden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  <w:t xml:space="preserve">   </w:t>
      </w:r>
      <w:r>
        <w:rPr>
          <w:b/>
          <w:bCs/>
          <w:sz w:val="20"/>
          <w:szCs w:val="20"/>
          <w:highlight w:val="none"/>
        </w:rPr>
        <w:t xml:space="preserve">               Kundenzufriedenheit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2026-01-27T22:43:04Z</dcterms:modified>
</cp:coreProperties>
</file>