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394A3" w14:textId="116C1FFD" w:rsidR="00B27A5C" w:rsidRDefault="00007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55"/>
          <w:szCs w:val="55"/>
        </w:rPr>
        <w:t>Descrição das interfaces internas</w:t>
      </w:r>
    </w:p>
    <w:p w14:paraId="7C13DD63" w14:textId="77777777" w:rsidR="0000791D" w:rsidRDefault="00007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</w:p>
    <w:tbl>
      <w:tblPr>
        <w:tblW w:w="90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993"/>
        <w:gridCol w:w="3969"/>
        <w:gridCol w:w="1833"/>
      </w:tblGrid>
      <w:tr w:rsidR="0000791D" w:rsidRPr="002F6631" w14:paraId="5017B7A9" w14:textId="77777777" w:rsidTr="00F40850">
        <w:trPr>
          <w:trHeight w:val="249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314D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104C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RA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E55D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7EBA3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Celular</w:t>
            </w:r>
          </w:p>
        </w:tc>
      </w:tr>
      <w:tr w:rsidR="0000791D" w:rsidRPr="002F6631" w14:paraId="42966321" w14:textId="77777777" w:rsidTr="00F40850">
        <w:trPr>
          <w:trHeight w:val="544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DBA5E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Camila Santos Diniz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782D" w14:textId="77777777" w:rsidR="0000791D" w:rsidRPr="002F6631" w:rsidRDefault="0000791D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1901486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60985" w14:textId="77777777" w:rsidR="0000791D" w:rsidRPr="002F6631" w:rsidRDefault="0000791D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camila.diniz@aluno.faculdadeimpacta.com.br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35D8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98604-8308</w:t>
            </w:r>
          </w:p>
        </w:tc>
      </w:tr>
      <w:tr w:rsidR="0000791D" w:rsidRPr="002F6631" w14:paraId="5034EAD6" w14:textId="77777777" w:rsidTr="00F40850">
        <w:trPr>
          <w:trHeight w:val="609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5C3A7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Cláudio Augusto de Faria Toledo</w:t>
            </w:r>
            <w:r w:rsidRPr="002F663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(Responsável do Grupo)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AF44" w14:textId="77777777" w:rsidR="0000791D" w:rsidRPr="002F6631" w:rsidRDefault="0000791D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1901448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39621" w14:textId="77777777" w:rsidR="0000791D" w:rsidRPr="002F6631" w:rsidRDefault="0000791D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claudio.toledo@aluno.faculdadeimpacta.com.br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31BF9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94919-7430</w:t>
            </w:r>
          </w:p>
        </w:tc>
      </w:tr>
      <w:tr w:rsidR="0000791D" w:rsidRPr="002F6631" w14:paraId="2E0A1F6C" w14:textId="77777777" w:rsidTr="00F40850">
        <w:trPr>
          <w:trHeight w:val="544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1E33E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Christian W. F. Cintra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790A6" w14:textId="77777777" w:rsidR="0000791D" w:rsidRPr="002F6631" w:rsidRDefault="0000791D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1901896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502F3" w14:textId="77777777" w:rsidR="0000791D" w:rsidRPr="002F6631" w:rsidRDefault="0000791D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christian.cintra@aluno.faculdadeimpacta.com.br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F0B87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98481-5764</w:t>
            </w:r>
          </w:p>
        </w:tc>
      </w:tr>
      <w:tr w:rsidR="0000791D" w:rsidRPr="002F6631" w14:paraId="566AABD3" w14:textId="77777777" w:rsidTr="00F40850">
        <w:trPr>
          <w:trHeight w:val="304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442DB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Leoni Dias Silva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5B67C" w14:textId="77777777" w:rsidR="0000791D" w:rsidRPr="002F6631" w:rsidRDefault="0000791D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1902482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66E3E" w14:textId="77777777" w:rsidR="0000791D" w:rsidRPr="002F6631" w:rsidRDefault="0000791D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leoni.silva@aluno.faculdadeimpacta.com.br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708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(11) 99560-6333</w:t>
            </w:r>
          </w:p>
        </w:tc>
      </w:tr>
      <w:tr w:rsidR="0000791D" w:rsidRPr="002F6631" w14:paraId="1B7B334C" w14:textId="77777777" w:rsidTr="00F40850">
        <w:trPr>
          <w:trHeight w:val="20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EA966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Gustavo M. S. Perroni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58F89" w14:textId="77777777" w:rsidR="0000791D" w:rsidRPr="002F6631" w:rsidRDefault="0000791D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1905002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060AC" w14:textId="77777777" w:rsidR="0000791D" w:rsidRDefault="0000791D" w:rsidP="00F40850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hyperlink r:id="rId5" w:history="1">
              <w:r w:rsidRPr="002F6631">
                <w:rPr>
                  <w:rStyle w:val="Hyperlink"/>
                  <w:rFonts w:eastAsia="Times New Roman"/>
                  <w:sz w:val="20"/>
                  <w:szCs w:val="20"/>
                </w:rPr>
                <w:t>gustavo.perroni@aluno.faculdade</w:t>
              </w:r>
            </w:hyperlink>
          </w:p>
          <w:p w14:paraId="40298186" w14:textId="77777777" w:rsidR="0000791D" w:rsidRPr="002F6631" w:rsidRDefault="0000791D" w:rsidP="00F4085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impacta.com.br</w:t>
            </w:r>
          </w:p>
        </w:tc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ABFC2" w14:textId="77777777" w:rsidR="0000791D" w:rsidRPr="002F6631" w:rsidRDefault="0000791D" w:rsidP="00F408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631">
              <w:rPr>
                <w:rFonts w:eastAsia="Times New Roman"/>
                <w:color w:val="000000"/>
                <w:sz w:val="20"/>
                <w:szCs w:val="20"/>
              </w:rPr>
              <w:t>(19) 99401-1544</w:t>
            </w:r>
          </w:p>
        </w:tc>
      </w:tr>
    </w:tbl>
    <w:p w14:paraId="139DB28B" w14:textId="21210CD0" w:rsidR="0000791D" w:rsidRDefault="00007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</w:p>
    <w:p w14:paraId="0BF54622" w14:textId="5B902D2A" w:rsidR="0000791D" w:rsidRDefault="00007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</w:p>
    <w:p w14:paraId="4521818B" w14:textId="317390CE" w:rsidR="0000791D" w:rsidRDefault="00007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</w:p>
    <w:p w14:paraId="39870A79" w14:textId="0CA9A36B" w:rsidR="0000791D" w:rsidRDefault="00007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</w:p>
    <w:p w14:paraId="62EF0314" w14:textId="065613D9" w:rsidR="0000791D" w:rsidRDefault="00007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</w:p>
    <w:p w14:paraId="2F442FCB" w14:textId="65EA4EEB" w:rsidR="0000791D" w:rsidRDefault="00007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</w:p>
    <w:p w14:paraId="4B23BC5F" w14:textId="77777777" w:rsidR="0000791D" w:rsidRDefault="000079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</w:p>
    <w:p w14:paraId="326A2F2C" w14:textId="77777777" w:rsidR="00B27A5C" w:rsidRDefault="000079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199" w:lineRule="auto"/>
        <w:rPr>
          <w:rFonts w:ascii="Calibri" w:eastAsia="Calibri" w:hAnsi="Calibri" w:cs="Calibri"/>
          <w:b/>
          <w:color w:val="000000"/>
          <w:sz w:val="55"/>
          <w:szCs w:val="55"/>
        </w:rPr>
      </w:pPr>
      <w:r>
        <w:rPr>
          <w:rFonts w:ascii="Calibri" w:eastAsia="Calibri" w:hAnsi="Calibri" w:cs="Calibri"/>
          <w:b/>
          <w:noProof/>
          <w:sz w:val="55"/>
          <w:szCs w:val="55"/>
        </w:rPr>
        <w:drawing>
          <wp:inline distT="114300" distB="114300" distL="114300" distR="114300" wp14:anchorId="2EA06B6D" wp14:editId="5B45F02A">
            <wp:extent cx="9546273" cy="436401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6273" cy="436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27A5C">
      <w:pgSz w:w="19200" w:h="10800" w:orient="landscape"/>
      <w:pgMar w:top="441" w:right="1629" w:bottom="1190" w:left="7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A5C"/>
    <w:rsid w:val="0000791D"/>
    <w:rsid w:val="00B2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76FC"/>
  <w15:docId w15:val="{6384C2DD-F69C-48E8-9064-33DDEF62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0079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gustavo.perroni@aluno.faculd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LGp62GAnShH+sy+iSkihtLABXw==">AMUW2mUdXpiR4l3WOEr8K/LNggOq1i9o63bx9aT08TjQCQzm7sU2Ar212T1PAy7158FseZD06IAEy7uAkWCcWDyHDLSUVaZ6a9DABBYN3inXUT8/vjsfLb4A8gOPlJC3ZTd9J7ysjN0n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515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Diniz</cp:lastModifiedBy>
  <cp:revision>2</cp:revision>
  <dcterms:created xsi:type="dcterms:W3CDTF">2020-11-08T12:02:00Z</dcterms:created>
  <dcterms:modified xsi:type="dcterms:W3CDTF">2020-11-11T23:48:00Z</dcterms:modified>
</cp:coreProperties>
</file>