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Quando a data e horário disponíveis entrarem em conflito com a disponibilidade do cliente, a recepção deverá sugerir outras datas e horários disponíveis, até que haja um consenso.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RN-0002</w:t>
      </w:r>
      <w:r w:rsidDel="00000000" w:rsidR="00000000" w:rsidRPr="00000000">
        <w:rPr>
          <w:rtl w:val="0"/>
        </w:rPr>
        <w:t xml:space="preserve">: Quando surgir algum imprevisto e a visita não puder ser realizada, a recepção deverá entrar em contato com o cliente para que um novo acordo de horário seja consentido.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