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a data e horário disponíveis entrarem em conflito com a disponibilidade do cliente, a recepção deverá sugerir outras datas e horários disponíveis, até que haja um consenso.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Quando surgir algum imprevisto e a visita não puder ser realizada, a recepção deverá entrar em contato com o cliente para que um novo acordo de horário seja consentido.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