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D2855" w14:textId="77777777" w:rsidR="008078E2" w:rsidRDefault="008078E2"/>
    <w:p w14:paraId="56BD2856" w14:textId="77777777" w:rsidR="00D15083" w:rsidRDefault="00D15083"/>
    <w:p w14:paraId="56BD2857" w14:textId="77777777" w:rsidR="00D15083" w:rsidRDefault="00D15083"/>
    <w:p w14:paraId="56BD2858" w14:textId="77777777" w:rsidR="00D15083" w:rsidRDefault="00D15083"/>
    <w:p w14:paraId="56BD2859" w14:textId="77777777" w:rsidR="00D15083" w:rsidRDefault="00D15083"/>
    <w:p w14:paraId="56BD285A" w14:textId="77777777" w:rsidR="00D15083" w:rsidRDefault="00D15083"/>
    <w:p w14:paraId="56BD285B" w14:textId="77777777" w:rsidR="00D15083" w:rsidRDefault="00D15083"/>
    <w:p w14:paraId="56BD285C" w14:textId="4C2CC0B3" w:rsidR="00D15083" w:rsidRDefault="00D15083"/>
    <w:p w14:paraId="56BD285D" w14:textId="6BE9764E" w:rsidR="00D15083" w:rsidRPr="00D15083" w:rsidRDefault="00472EB3" w:rsidP="00D1508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D2975" wp14:editId="71741470">
                <wp:simplePos x="0" y="0"/>
                <wp:positionH relativeFrom="page">
                  <wp:posOffset>133350</wp:posOffset>
                </wp:positionH>
                <wp:positionV relativeFrom="paragraph">
                  <wp:posOffset>255270</wp:posOffset>
                </wp:positionV>
                <wp:extent cx="7277100" cy="1504950"/>
                <wp:effectExtent l="0" t="0" r="19050" b="19050"/>
                <wp:wrapNone/>
                <wp:docPr id="5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0" cy="15049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D29A1" w14:textId="77777777" w:rsidR="00D15083" w:rsidRDefault="00D15083" w:rsidP="00D1508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56"/>
                              </w:rPr>
                            </w:pPr>
                            <w:r w:rsidRPr="001521BD">
                              <w:rPr>
                                <w:rFonts w:ascii="Arial" w:hAnsi="Arial" w:cs="Arial"/>
                                <w:b/>
                                <w:sz w:val="56"/>
                              </w:rPr>
                              <w:t xml:space="preserve">MANUAL DE </w:t>
                            </w:r>
                          </w:p>
                          <w:p w14:paraId="56BD29A2" w14:textId="77777777" w:rsidR="00D15083" w:rsidRDefault="00D15083" w:rsidP="00D1508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56"/>
                              </w:rPr>
                            </w:pPr>
                          </w:p>
                          <w:p w14:paraId="56BD29A3" w14:textId="77777777" w:rsidR="00D15083" w:rsidRPr="001521BD" w:rsidRDefault="00D15083" w:rsidP="00D15083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56"/>
                              </w:rPr>
                            </w:pPr>
                            <w:r w:rsidRPr="001521BD">
                              <w:rPr>
                                <w:rFonts w:ascii="Arial" w:hAnsi="Arial" w:cs="Arial"/>
                                <w:b/>
                                <w:sz w:val="56"/>
                              </w:rPr>
                              <w:t>BOAS PRÁTICAS DE FABRICAÇÃO</w:t>
                            </w:r>
                          </w:p>
                          <w:p w14:paraId="56BD29A4" w14:textId="77777777" w:rsidR="00D15083" w:rsidRDefault="00D15083" w:rsidP="00D150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D2975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0.5pt;margin-top:20.1pt;width:573pt;height:118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" fillcolor="#c5e0b3 [1305]" strokecolor="#538135 [2409]">
                <v:textbox>
                  <w:txbxContent>
                    <w:p w14:paraId="56BD29A1" w14:textId="77777777" w:rsidR="00D15083" w:rsidRDefault="00D15083" w:rsidP="00D1508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56"/>
                        </w:rPr>
                      </w:pPr>
                      <w:r w:rsidRPr="001521BD">
                        <w:rPr>
                          <w:rFonts w:ascii="Arial" w:hAnsi="Arial" w:cs="Arial"/>
                          <w:b/>
                          <w:sz w:val="56"/>
                        </w:rPr>
                        <w:t xml:space="preserve">MANUAL DE </w:t>
                      </w:r>
                    </w:p>
                    <w:p w14:paraId="56BD29A2" w14:textId="77777777" w:rsidR="00D15083" w:rsidRDefault="00D15083" w:rsidP="00D1508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56"/>
                        </w:rPr>
                      </w:pPr>
                    </w:p>
                    <w:p w14:paraId="56BD29A3" w14:textId="77777777" w:rsidR="00D15083" w:rsidRPr="001521BD" w:rsidRDefault="00D15083" w:rsidP="00D15083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56"/>
                        </w:rPr>
                      </w:pPr>
                      <w:r w:rsidRPr="001521BD">
                        <w:rPr>
                          <w:rFonts w:ascii="Arial" w:hAnsi="Arial" w:cs="Arial"/>
                          <w:b/>
                          <w:sz w:val="56"/>
                        </w:rPr>
                        <w:t>BOAS PRÁTICAS DE FABRICAÇÃO</w:t>
                      </w:r>
                    </w:p>
                    <w:p w14:paraId="56BD29A4" w14:textId="77777777" w:rsidR="00D15083" w:rsidRDefault="00D15083" w:rsidP="00D15083"/>
                  </w:txbxContent>
                </v:textbox>
                <w10:wrap anchorx="page"/>
              </v:shape>
            </w:pict>
          </mc:Fallback>
        </mc:AlternateContent>
      </w:r>
    </w:p>
    <w:p w14:paraId="56BD285E" w14:textId="77777777" w:rsidR="00D15083" w:rsidRPr="00D15083" w:rsidRDefault="00D15083" w:rsidP="00D15083"/>
    <w:p w14:paraId="56BD285F" w14:textId="77777777" w:rsidR="00D15083" w:rsidRPr="00D15083" w:rsidRDefault="00D15083" w:rsidP="00D15083"/>
    <w:p w14:paraId="56BD2860" w14:textId="77777777" w:rsidR="00D15083" w:rsidRPr="00D15083" w:rsidRDefault="00D15083" w:rsidP="00D15083"/>
    <w:p w14:paraId="56BD2861" w14:textId="77777777" w:rsidR="00D15083" w:rsidRPr="00D15083" w:rsidRDefault="00D15083" w:rsidP="00D15083"/>
    <w:p w14:paraId="56BD2862" w14:textId="77777777" w:rsidR="00D15083" w:rsidRPr="00D15083" w:rsidRDefault="00D15083" w:rsidP="00D15083"/>
    <w:p w14:paraId="56BD2863" w14:textId="77777777" w:rsidR="00D15083" w:rsidRPr="00D15083" w:rsidRDefault="00D15083" w:rsidP="00D15083"/>
    <w:p w14:paraId="56BD2864" w14:textId="77777777" w:rsidR="00D15083" w:rsidRPr="00D15083" w:rsidRDefault="00D15083" w:rsidP="00D15083"/>
    <w:p w14:paraId="56BD2865" w14:textId="77777777" w:rsidR="00D15083" w:rsidRPr="00D15083" w:rsidRDefault="00D15083" w:rsidP="00D15083"/>
    <w:p w14:paraId="56BD2866" w14:textId="77777777" w:rsidR="00D15083" w:rsidRPr="00D15083" w:rsidRDefault="00D15083" w:rsidP="00D15083"/>
    <w:p w14:paraId="56BD2867" w14:textId="77777777" w:rsidR="00D15083" w:rsidRDefault="00D15083" w:rsidP="00D15083"/>
    <w:p w14:paraId="42D17C0B" w14:textId="77777777" w:rsidR="00491613" w:rsidRDefault="00491613" w:rsidP="00D15083">
      <w:pPr>
        <w:tabs>
          <w:tab w:val="left" w:pos="3480"/>
        </w:tabs>
      </w:pPr>
    </w:p>
    <w:p w14:paraId="56BD2868" w14:textId="40561E34" w:rsidR="00D15083" w:rsidRDefault="00D15083" w:rsidP="00D15083">
      <w:pPr>
        <w:tabs>
          <w:tab w:val="left" w:pos="3480"/>
        </w:tabs>
      </w:pPr>
      <w:r>
        <w:tab/>
      </w:r>
    </w:p>
    <w:p w14:paraId="56BD2869" w14:textId="77777777" w:rsidR="00D15083" w:rsidRDefault="00D15083" w:rsidP="00D15083">
      <w:pPr>
        <w:tabs>
          <w:tab w:val="left" w:pos="3480"/>
        </w:tabs>
      </w:pPr>
    </w:p>
    <w:p w14:paraId="56BD286A" w14:textId="77777777" w:rsidR="00D15083" w:rsidRDefault="00D15083" w:rsidP="00D15083">
      <w:pPr>
        <w:tabs>
          <w:tab w:val="left" w:pos="3480"/>
        </w:tabs>
      </w:pPr>
    </w:p>
    <w:p w14:paraId="56BD286B" w14:textId="77777777" w:rsidR="00D15083" w:rsidRPr="0099415E" w:rsidRDefault="0099415E" w:rsidP="0099415E">
      <w:pPr>
        <w:pStyle w:val="PargrafodaLista"/>
        <w:numPr>
          <w:ilvl w:val="0"/>
          <w:numId w:val="2"/>
        </w:numPr>
        <w:tabs>
          <w:tab w:val="left" w:pos="3480"/>
        </w:tabs>
        <w:rPr>
          <w:b/>
          <w:bCs/>
        </w:rPr>
      </w:pPr>
      <w:r w:rsidRPr="0099415E">
        <w:rPr>
          <w:b/>
          <w:bCs/>
        </w:rPr>
        <w:lastRenderedPageBreak/>
        <w:t xml:space="preserve">IDENTIFICAÇÃO DA EMPRESA </w:t>
      </w:r>
    </w:p>
    <w:p w14:paraId="56BD286C" w14:textId="77777777" w:rsidR="0099415E" w:rsidRDefault="0099415E" w:rsidP="00F00506">
      <w:pPr>
        <w:pStyle w:val="Sumrio2"/>
        <w:spacing w:before="0" w:beforeAutospacing="0" w:after="0" w:afterAutospacing="0"/>
        <w:rPr>
          <w:rFonts w:ascii="Calibri" w:hAnsi="Calibri"/>
          <w:b/>
          <w:sz w:val="22"/>
          <w:szCs w:val="22"/>
        </w:rPr>
      </w:pPr>
    </w:p>
    <w:p w14:paraId="56BD286D" w14:textId="53380D3D" w:rsidR="00F00506" w:rsidRPr="00F00506" w:rsidRDefault="0099415E" w:rsidP="00F00506">
      <w:pPr>
        <w:pStyle w:val="Sumrio2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- </w:t>
      </w:r>
      <w:r w:rsidRPr="00F24F2B">
        <w:rPr>
          <w:rFonts w:ascii="Calibri" w:hAnsi="Calibri"/>
          <w:b/>
          <w:sz w:val="22"/>
          <w:szCs w:val="22"/>
        </w:rPr>
        <w:t>RAZÃO SOCIAL:</w:t>
      </w:r>
      <w:r w:rsidRPr="00F24F2B">
        <w:rPr>
          <w:rFonts w:ascii="Calibri" w:hAnsi="Calibri"/>
          <w:sz w:val="22"/>
          <w:szCs w:val="22"/>
        </w:rPr>
        <w:t xml:space="preserve"> </w:t>
      </w:r>
      <w:r w:rsidR="00472EB3">
        <w:rPr>
          <w:rFonts w:ascii="Calibri" w:hAnsi="Calibri"/>
          <w:sz w:val="22"/>
          <w:szCs w:val="22"/>
        </w:rPr>
        <w:t>Agrocampo Eireli</w:t>
      </w:r>
    </w:p>
    <w:p w14:paraId="56BD286E" w14:textId="4D1CEA4D" w:rsidR="0099415E" w:rsidRPr="0099415E" w:rsidRDefault="0099415E" w:rsidP="00F00506">
      <w:pPr>
        <w:spacing w:after="0" w:line="360" w:lineRule="auto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bCs/>
        </w:rPr>
        <w:t xml:space="preserve">- </w:t>
      </w:r>
      <w:r w:rsidRPr="0099415E">
        <w:rPr>
          <w:rFonts w:ascii="Calibri" w:hAnsi="Calibri" w:cs="Arial"/>
          <w:b/>
          <w:bCs/>
        </w:rPr>
        <w:t xml:space="preserve">NOME DE FANTASIA: </w:t>
      </w:r>
      <w:r w:rsidR="00384943" w:rsidRPr="00384943">
        <w:rPr>
          <w:rFonts w:ascii="Calibri" w:hAnsi="Calibri" w:cs="Arial"/>
          <w:bCs/>
        </w:rPr>
        <w:t>HGM Nutrição Animal</w:t>
      </w:r>
    </w:p>
    <w:p w14:paraId="56BD286F" w14:textId="530EC6FE" w:rsidR="0099415E" w:rsidRPr="0099415E" w:rsidRDefault="0099415E" w:rsidP="00F00506">
      <w:pPr>
        <w:spacing w:after="0" w:line="360" w:lineRule="auto"/>
        <w:rPr>
          <w:rFonts w:ascii="Calibri" w:hAnsi="Calibri" w:cs="Arial"/>
          <w:bCs/>
        </w:rPr>
      </w:pPr>
      <w:r>
        <w:rPr>
          <w:rFonts w:ascii="Calibri" w:hAnsi="Calibri" w:cs="Arial"/>
          <w:b/>
          <w:bCs/>
        </w:rPr>
        <w:t xml:space="preserve">- </w:t>
      </w:r>
      <w:r w:rsidRPr="0099415E">
        <w:rPr>
          <w:rFonts w:ascii="Calibri" w:hAnsi="Calibri" w:cs="Arial"/>
          <w:b/>
          <w:bCs/>
        </w:rPr>
        <w:t xml:space="preserve">REGISTRO MAPA: </w:t>
      </w:r>
      <w:r w:rsidRPr="0099415E">
        <w:rPr>
          <w:rFonts w:ascii="Calibri" w:hAnsi="Calibri" w:cs="Arial"/>
          <w:bCs/>
        </w:rPr>
        <w:t>SIF – GO - 0</w:t>
      </w:r>
      <w:r w:rsidR="00093882">
        <w:rPr>
          <w:rFonts w:ascii="Calibri" w:hAnsi="Calibri" w:cs="Arial"/>
          <w:bCs/>
        </w:rPr>
        <w:t>01275</w:t>
      </w:r>
    </w:p>
    <w:p w14:paraId="56BD2870" w14:textId="262AAA41" w:rsidR="0099415E" w:rsidRPr="0099415E" w:rsidRDefault="0099415E" w:rsidP="00F00506">
      <w:pPr>
        <w:spacing w:after="0" w:line="360" w:lineRule="auto"/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- </w:t>
      </w:r>
      <w:r w:rsidRPr="0099415E">
        <w:rPr>
          <w:rFonts w:ascii="Calibri" w:hAnsi="Calibri" w:cs="Arial"/>
          <w:b/>
        </w:rPr>
        <w:t xml:space="preserve">ENDEREÇO: </w:t>
      </w:r>
      <w:r w:rsidR="005F5144" w:rsidRPr="005F5144">
        <w:rPr>
          <w:rFonts w:ascii="Calibri" w:hAnsi="Calibri" w:cs="Arial"/>
          <w:bCs/>
        </w:rPr>
        <w:t>Av. Caetano Luiz de Souza, s/n, Quadra 08 Lote 06,</w:t>
      </w:r>
      <w:r w:rsidR="008170C2" w:rsidRPr="008170C2">
        <w:t xml:space="preserve"> </w:t>
      </w:r>
      <w:r w:rsidR="008170C2" w:rsidRPr="008170C2">
        <w:rPr>
          <w:rFonts w:ascii="Calibri" w:hAnsi="Calibri" w:cs="Arial"/>
          <w:bCs/>
        </w:rPr>
        <w:t>Bairro Jardim Santa Fé.</w:t>
      </w:r>
    </w:p>
    <w:p w14:paraId="56BD2871" w14:textId="7B8DC37C" w:rsidR="0099415E" w:rsidRPr="0099415E" w:rsidRDefault="0099415E" w:rsidP="00F00506">
      <w:pPr>
        <w:spacing w:after="0" w:line="360" w:lineRule="auto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bCs/>
        </w:rPr>
        <w:t xml:space="preserve">- </w:t>
      </w:r>
      <w:r w:rsidRPr="0099415E">
        <w:rPr>
          <w:rFonts w:ascii="Calibri" w:hAnsi="Calibri" w:cs="Arial"/>
          <w:b/>
          <w:bCs/>
        </w:rPr>
        <w:t xml:space="preserve">CIDADE: </w:t>
      </w:r>
      <w:r w:rsidR="008170C2">
        <w:rPr>
          <w:rFonts w:ascii="Calibri" w:hAnsi="Calibri" w:cs="Arial"/>
        </w:rPr>
        <w:t>Abadiânia</w:t>
      </w:r>
      <w:r w:rsidRPr="00F00506">
        <w:rPr>
          <w:rFonts w:ascii="Calibri" w:hAnsi="Calibri" w:cs="Arial"/>
        </w:rPr>
        <w:t xml:space="preserve"> - GO</w:t>
      </w:r>
    </w:p>
    <w:p w14:paraId="56BD2872" w14:textId="0C34DB32" w:rsidR="0099415E" w:rsidRPr="0099415E" w:rsidRDefault="0099415E" w:rsidP="00F00506">
      <w:pPr>
        <w:spacing w:after="0" w:line="360" w:lineRule="auto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bCs/>
        </w:rPr>
        <w:t xml:space="preserve">- </w:t>
      </w:r>
      <w:r w:rsidRPr="0099415E">
        <w:rPr>
          <w:rFonts w:ascii="Calibri" w:hAnsi="Calibri" w:cs="Arial"/>
          <w:b/>
          <w:bCs/>
        </w:rPr>
        <w:t xml:space="preserve">CEP: </w:t>
      </w:r>
      <w:r w:rsidRPr="00F00506">
        <w:rPr>
          <w:rFonts w:ascii="Calibri" w:hAnsi="Calibri" w:cs="Arial"/>
        </w:rPr>
        <w:t>7</w:t>
      </w:r>
      <w:r w:rsidR="00E43637">
        <w:rPr>
          <w:rFonts w:ascii="Calibri" w:hAnsi="Calibri" w:cs="Arial"/>
        </w:rPr>
        <w:t>2</w:t>
      </w:r>
      <w:r w:rsidRPr="00F00506">
        <w:rPr>
          <w:rFonts w:ascii="Calibri" w:hAnsi="Calibri" w:cs="Arial"/>
        </w:rPr>
        <w:t>7</w:t>
      </w:r>
      <w:r w:rsidR="00E43637">
        <w:rPr>
          <w:rFonts w:ascii="Calibri" w:hAnsi="Calibri" w:cs="Arial"/>
        </w:rPr>
        <w:t>940</w:t>
      </w:r>
      <w:r w:rsidRPr="00F00506">
        <w:rPr>
          <w:rFonts w:ascii="Calibri" w:hAnsi="Calibri" w:cs="Arial"/>
        </w:rPr>
        <w:t>-000</w:t>
      </w:r>
    </w:p>
    <w:p w14:paraId="56BD2873" w14:textId="4E1CC5D8" w:rsidR="0099415E" w:rsidRPr="0099415E" w:rsidRDefault="0099415E" w:rsidP="00F00506">
      <w:pPr>
        <w:spacing w:after="0" w:line="360" w:lineRule="auto"/>
        <w:rPr>
          <w:rFonts w:ascii="Calibri" w:hAnsi="Calibri" w:cs="Arial"/>
          <w:bCs/>
        </w:rPr>
      </w:pPr>
      <w:r>
        <w:rPr>
          <w:rFonts w:ascii="Calibri" w:hAnsi="Calibri" w:cs="Arial"/>
          <w:b/>
        </w:rPr>
        <w:t xml:space="preserve">- </w:t>
      </w:r>
      <w:r w:rsidRPr="0099415E">
        <w:rPr>
          <w:rFonts w:ascii="Calibri" w:hAnsi="Calibri" w:cs="Arial"/>
          <w:b/>
        </w:rPr>
        <w:t xml:space="preserve">RESPONSÁVEL TÉCNICO: </w:t>
      </w:r>
      <w:r w:rsidR="008170C2">
        <w:rPr>
          <w:rFonts w:ascii="Calibri" w:hAnsi="Calibri" w:cs="Arial"/>
          <w:bCs/>
        </w:rPr>
        <w:t>Cláudio Luiz Xavier Nunes</w:t>
      </w:r>
      <w:r w:rsidR="008C2F77">
        <w:rPr>
          <w:rFonts w:ascii="Calibri" w:hAnsi="Calibri" w:cs="Arial"/>
          <w:b/>
        </w:rPr>
        <w:t xml:space="preserve"> </w:t>
      </w:r>
    </w:p>
    <w:p w14:paraId="56BD2874" w14:textId="38A2D062" w:rsidR="0099415E" w:rsidRDefault="0099415E" w:rsidP="00F00506">
      <w:pPr>
        <w:spacing w:after="0" w:line="360" w:lineRule="auto"/>
        <w:rPr>
          <w:rFonts w:ascii="Calibri" w:hAnsi="Calibri" w:cs="Arial"/>
          <w:b/>
        </w:rPr>
      </w:pPr>
      <w:r>
        <w:rPr>
          <w:rFonts w:ascii="Calibri" w:hAnsi="Calibri" w:cs="Arial"/>
          <w:b/>
          <w:bCs/>
        </w:rPr>
        <w:t xml:space="preserve">- </w:t>
      </w:r>
      <w:r w:rsidRPr="0099415E">
        <w:rPr>
          <w:rFonts w:ascii="Calibri" w:hAnsi="Calibri" w:cs="Arial"/>
          <w:b/>
          <w:bCs/>
        </w:rPr>
        <w:t>HORÁRIO DE FUNCIONAMENTO DA EMPRESA</w:t>
      </w:r>
      <w:r w:rsidRPr="0099415E">
        <w:rPr>
          <w:rFonts w:ascii="Calibri" w:hAnsi="Calibri" w:cs="Arial"/>
          <w:bCs/>
        </w:rPr>
        <w:t>:</w:t>
      </w:r>
      <w:r w:rsidRPr="0099415E">
        <w:rPr>
          <w:rFonts w:ascii="Calibri" w:hAnsi="Calibri" w:cs="Arial"/>
          <w:b/>
        </w:rPr>
        <w:t xml:space="preserve"> </w:t>
      </w:r>
      <w:r w:rsidR="008C2F77" w:rsidRPr="008C2F77">
        <w:rPr>
          <w:rFonts w:ascii="Calibri" w:hAnsi="Calibri" w:cs="Arial"/>
          <w:bCs/>
        </w:rPr>
        <w:t xml:space="preserve">07:00 as 18:00 </w:t>
      </w:r>
      <w:r w:rsidR="000A55C1">
        <w:rPr>
          <w:rFonts w:ascii="Calibri" w:hAnsi="Calibri" w:cs="Arial"/>
          <w:bCs/>
        </w:rPr>
        <w:t xml:space="preserve">hs, </w:t>
      </w:r>
      <w:r w:rsidR="00494A40">
        <w:rPr>
          <w:rFonts w:ascii="Calibri" w:hAnsi="Calibri" w:cs="Arial"/>
          <w:bCs/>
        </w:rPr>
        <w:t xml:space="preserve">e aos sábados das 8 </w:t>
      </w:r>
      <w:r w:rsidR="00BA5A84">
        <w:rPr>
          <w:rFonts w:ascii="Calibri" w:hAnsi="Calibri" w:cs="Arial"/>
          <w:bCs/>
        </w:rPr>
        <w:t>às</w:t>
      </w:r>
      <w:r w:rsidR="00494A40">
        <w:rPr>
          <w:rFonts w:ascii="Calibri" w:hAnsi="Calibri" w:cs="Arial"/>
          <w:bCs/>
        </w:rPr>
        <w:t xml:space="preserve"> 14 hs.</w:t>
      </w:r>
    </w:p>
    <w:p w14:paraId="56BD2875" w14:textId="77777777" w:rsidR="00F00506" w:rsidRDefault="00F00506" w:rsidP="00F00506">
      <w:pPr>
        <w:spacing w:after="0" w:line="360" w:lineRule="auto"/>
        <w:rPr>
          <w:rFonts w:ascii="Calibri" w:hAnsi="Calibri" w:cs="Arial"/>
          <w:b/>
        </w:rPr>
      </w:pPr>
    </w:p>
    <w:p w14:paraId="56BD2876" w14:textId="77777777" w:rsidR="0099415E" w:rsidRDefault="0099415E" w:rsidP="00E039B9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OBJETIVO</w:t>
      </w:r>
    </w:p>
    <w:p w14:paraId="56BD2877" w14:textId="77777777" w:rsidR="00E039B9" w:rsidRPr="0099415E" w:rsidRDefault="00E039B9" w:rsidP="00E039B9">
      <w:pPr>
        <w:pStyle w:val="PargrafodaLista"/>
        <w:spacing w:after="0" w:line="360" w:lineRule="auto"/>
        <w:rPr>
          <w:rFonts w:ascii="Calibri" w:hAnsi="Calibri" w:cs="Arial"/>
          <w:b/>
        </w:rPr>
      </w:pPr>
    </w:p>
    <w:p w14:paraId="56BD2878" w14:textId="0124BCA4" w:rsidR="0099415E" w:rsidRPr="00F24F2B" w:rsidRDefault="0099415E" w:rsidP="00E039B9">
      <w:pPr>
        <w:pStyle w:val="Sumrio2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Pr="00F24F2B">
        <w:rPr>
          <w:rFonts w:ascii="Calibri" w:hAnsi="Calibri"/>
          <w:sz w:val="22"/>
          <w:szCs w:val="22"/>
        </w:rPr>
        <w:t xml:space="preserve">O manual de boas práticas de fabricação foi elaborado pela </w:t>
      </w:r>
      <w:r w:rsidR="000A55C1">
        <w:rPr>
          <w:rFonts w:ascii="Calibri" w:hAnsi="Calibri"/>
          <w:b/>
          <w:iCs w:val="0"/>
          <w:sz w:val="22"/>
          <w:szCs w:val="22"/>
        </w:rPr>
        <w:t>Agrocampo Eireli</w:t>
      </w:r>
      <w:r w:rsidRPr="00F24F2B">
        <w:rPr>
          <w:rFonts w:ascii="Calibri" w:hAnsi="Calibri"/>
          <w:b/>
          <w:i/>
          <w:sz w:val="22"/>
          <w:szCs w:val="22"/>
        </w:rPr>
        <w:t xml:space="preserve"> </w:t>
      </w:r>
      <w:r w:rsidRPr="00F24F2B">
        <w:rPr>
          <w:rFonts w:ascii="Calibri" w:hAnsi="Calibri"/>
          <w:sz w:val="22"/>
          <w:szCs w:val="22"/>
        </w:rPr>
        <w:t xml:space="preserve">e tem como base a instrução normativa 04, de 13 de fevereiro de 2007 – Regulamentos técnicos sobre as condições higiênico-sanitárias e de boas práticas de fabricação para estabelecimentos fabricantes de alimentos para animais para estabelecer diretrizes relativas à implementação e gestão das normas internas que regem as boas práticas de fabricação na unidade.    </w:t>
      </w:r>
    </w:p>
    <w:p w14:paraId="56BD2879" w14:textId="77777777" w:rsidR="00F00506" w:rsidRDefault="0099415E" w:rsidP="00E039B9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  <w:bCs/>
        </w:rPr>
        <w:t xml:space="preserve">O manual de boas práticas de fabricação assegura </w:t>
      </w:r>
      <w:r w:rsidRPr="00C0708F">
        <w:rPr>
          <w:rFonts w:ascii="Calibri" w:hAnsi="Calibri" w:cs="Arial"/>
          <w:bCs/>
        </w:rPr>
        <w:t>que os requisitos essenciais de boas práticas de fabricação sejam adequadamente seguidos e compreendidos descrevendo as operações realizadas na planta, englobando higiene sanitária, higienização das instalações, equipamentos e utensílios, controle de pragas, controle da qualidade da água, controle dos hábitos higiênicos e saúde dos funcionários, garantia da rastreabilidade e qualidade do produto final e prevenção da contaminação cruzada, considerando a necessidade de fabricar produtos seguros e conformes, protegendo a saúde dos animais e do homem</w:t>
      </w:r>
      <w:r w:rsidRPr="00F24F2B">
        <w:rPr>
          <w:rFonts w:ascii="Calibri" w:hAnsi="Calibri" w:cs="Arial"/>
          <w:bCs/>
        </w:rPr>
        <w:t xml:space="preserve">. </w:t>
      </w:r>
    </w:p>
    <w:p w14:paraId="56BD287A" w14:textId="77777777" w:rsidR="006D2E74" w:rsidRPr="00F24F2B" w:rsidRDefault="008519F6" w:rsidP="008519F6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lastRenderedPageBreak/>
        <w:t xml:space="preserve">  </w:t>
      </w:r>
    </w:p>
    <w:p w14:paraId="56BD287B" w14:textId="77777777" w:rsidR="0099415E" w:rsidRDefault="0099415E" w:rsidP="00F00506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APLICAÇÃO</w:t>
      </w:r>
    </w:p>
    <w:p w14:paraId="56BD287C" w14:textId="77777777" w:rsidR="00E039B9" w:rsidRDefault="00E039B9" w:rsidP="00F00506">
      <w:pPr>
        <w:pStyle w:val="PargrafodaLista"/>
        <w:spacing w:after="0" w:line="360" w:lineRule="auto"/>
        <w:rPr>
          <w:rFonts w:ascii="Calibri" w:hAnsi="Calibri" w:cs="Arial"/>
          <w:b/>
        </w:rPr>
      </w:pPr>
    </w:p>
    <w:p w14:paraId="56BD287D" w14:textId="77777777" w:rsidR="0099415E" w:rsidRPr="0099415E" w:rsidRDefault="0099415E" w:rsidP="00F00506">
      <w:pPr>
        <w:spacing w:after="0" w:line="360" w:lineRule="auto"/>
        <w:ind w:firstLine="708"/>
        <w:rPr>
          <w:rFonts w:ascii="Calibri" w:hAnsi="Calibri" w:cs="Arial"/>
          <w:b/>
        </w:rPr>
      </w:pPr>
      <w:r w:rsidRPr="00F24F2B">
        <w:rPr>
          <w:rFonts w:ascii="Calibri" w:hAnsi="Calibri" w:cs="Arial"/>
        </w:rPr>
        <w:t xml:space="preserve">Este manual aplica-se a todos os </w:t>
      </w:r>
      <w:r w:rsidRPr="00F24F2B">
        <w:rPr>
          <w:rFonts w:ascii="Calibri" w:hAnsi="Calibri" w:cs="Arial"/>
          <w:bCs/>
        </w:rPr>
        <w:t>funcionários</w:t>
      </w:r>
      <w:r w:rsidRPr="00F24F2B">
        <w:rPr>
          <w:rFonts w:ascii="Calibri" w:hAnsi="Calibri" w:cs="Arial"/>
        </w:rPr>
        <w:t xml:space="preserve"> e setores envolvidos, direta ou</w:t>
      </w:r>
      <w:r>
        <w:rPr>
          <w:rFonts w:ascii="Calibri" w:hAnsi="Calibri" w:cs="Arial"/>
        </w:rPr>
        <w:t xml:space="preserve"> </w:t>
      </w:r>
      <w:r w:rsidRPr="00F24F2B">
        <w:rPr>
          <w:rFonts w:ascii="Calibri" w:hAnsi="Calibri" w:cs="Arial"/>
        </w:rPr>
        <w:t>indiretamente, com o processamento industrial de rações</w:t>
      </w:r>
      <w:r>
        <w:rPr>
          <w:rFonts w:ascii="Calibri" w:hAnsi="Calibri" w:cs="Arial"/>
        </w:rPr>
        <w:t>.</w:t>
      </w:r>
    </w:p>
    <w:p w14:paraId="56BD287E" w14:textId="77777777" w:rsidR="00F00506" w:rsidRPr="0099415E" w:rsidRDefault="00F00506" w:rsidP="00F00506">
      <w:pPr>
        <w:tabs>
          <w:tab w:val="left" w:pos="3480"/>
        </w:tabs>
        <w:spacing w:after="0" w:line="360" w:lineRule="auto"/>
        <w:rPr>
          <w:b/>
          <w:bCs/>
        </w:rPr>
      </w:pPr>
    </w:p>
    <w:p w14:paraId="56BD287F" w14:textId="77777777" w:rsidR="0099415E" w:rsidRPr="0099415E" w:rsidRDefault="0099415E" w:rsidP="00F00506">
      <w:pPr>
        <w:pStyle w:val="PargrafodaLista"/>
        <w:numPr>
          <w:ilvl w:val="0"/>
          <w:numId w:val="2"/>
        </w:numPr>
        <w:tabs>
          <w:tab w:val="left" w:pos="3480"/>
        </w:tabs>
        <w:spacing w:after="0" w:line="360" w:lineRule="auto"/>
        <w:rPr>
          <w:b/>
          <w:bCs/>
        </w:rPr>
      </w:pPr>
      <w:r w:rsidRPr="0099415E">
        <w:rPr>
          <w:b/>
          <w:bCs/>
        </w:rPr>
        <w:t xml:space="preserve">DEFINIÇÕES </w:t>
      </w:r>
    </w:p>
    <w:p w14:paraId="56BD2880" w14:textId="77777777" w:rsidR="00D15083" w:rsidRDefault="00D15083" w:rsidP="00F00506">
      <w:pPr>
        <w:tabs>
          <w:tab w:val="left" w:pos="3480"/>
        </w:tabs>
        <w:spacing w:after="0" w:line="360" w:lineRule="auto"/>
      </w:pPr>
    </w:p>
    <w:p w14:paraId="56BD2881" w14:textId="6C36389D" w:rsidR="0099415E" w:rsidRPr="00F24F2B" w:rsidRDefault="00390932" w:rsidP="00F00506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/>
          <w:iCs/>
        </w:rPr>
        <w:t xml:space="preserve">- </w:t>
      </w:r>
      <w:r w:rsidR="0099415E" w:rsidRPr="00B05A29">
        <w:rPr>
          <w:rFonts w:ascii="Calibri" w:hAnsi="Calibri" w:cs="Arial"/>
          <w:b/>
          <w:iCs/>
        </w:rPr>
        <w:t>BOAS PRÁTICAS DE FABRICAÇÃO – BPF</w:t>
      </w:r>
      <w:r w:rsidR="0099415E" w:rsidRPr="00B05A29">
        <w:rPr>
          <w:rFonts w:ascii="Calibri" w:hAnsi="Calibri" w:cs="Arial"/>
          <w:b/>
          <w:bCs/>
          <w:iCs/>
        </w:rPr>
        <w:t>:</w:t>
      </w:r>
      <w:r w:rsidR="0099415E" w:rsidRPr="00F24F2B">
        <w:rPr>
          <w:rFonts w:ascii="Calibri" w:hAnsi="Calibri" w:cs="Arial"/>
          <w:bCs/>
          <w:i/>
        </w:rPr>
        <w:t xml:space="preserve"> </w:t>
      </w:r>
      <w:r w:rsidR="0099415E" w:rsidRPr="00F24F2B">
        <w:rPr>
          <w:rFonts w:ascii="Calibri" w:hAnsi="Calibri" w:cs="Arial"/>
          <w:bCs/>
        </w:rPr>
        <w:t>procedimentos higiênico-sanitários e operacionais que devem ser aplicados em todo o fluxo de produção, desde a obtenção dos ingredientes e materiais até a distribuição do produto</w:t>
      </w:r>
      <w:r w:rsidR="006940B4">
        <w:rPr>
          <w:rFonts w:ascii="Calibri" w:hAnsi="Calibri" w:cs="Arial"/>
          <w:bCs/>
        </w:rPr>
        <w:t xml:space="preserve"> </w:t>
      </w:r>
      <w:r w:rsidR="0099415E" w:rsidRPr="00F24F2B">
        <w:rPr>
          <w:rFonts w:ascii="Calibri" w:hAnsi="Calibri" w:cs="Arial"/>
          <w:bCs/>
        </w:rPr>
        <w:t>final, com o objetivo de garantir a qualidade, conformidade e segurança dos produtos à alimentação animal.</w:t>
      </w:r>
      <w:bookmarkStart w:id="0" w:name="_Toc199520564"/>
      <w:bookmarkStart w:id="1" w:name="_Toc199520878"/>
    </w:p>
    <w:p w14:paraId="56BD2882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iCs/>
        </w:rPr>
      </w:pPr>
    </w:p>
    <w:p w14:paraId="56BD2883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/>
          <w:iCs/>
        </w:rPr>
        <w:t xml:space="preserve">- </w:t>
      </w:r>
      <w:r w:rsidR="0099415E" w:rsidRPr="00B05A29">
        <w:rPr>
          <w:rFonts w:ascii="Calibri" w:hAnsi="Calibri" w:cs="Arial"/>
          <w:b/>
          <w:iCs/>
        </w:rPr>
        <w:t>CONTAMINAÇÃO</w:t>
      </w:r>
      <w:r w:rsidR="0099415E" w:rsidRPr="00B05A29">
        <w:rPr>
          <w:rFonts w:ascii="Calibri" w:hAnsi="Calibri" w:cs="Arial"/>
          <w:b/>
          <w:bCs/>
          <w:iCs/>
        </w:rPr>
        <w:t>:</w:t>
      </w:r>
      <w:r w:rsidR="0099415E" w:rsidRPr="00F24F2B">
        <w:rPr>
          <w:rFonts w:ascii="Calibri" w:hAnsi="Calibri" w:cs="Arial"/>
          <w:bCs/>
          <w:i/>
        </w:rPr>
        <w:t xml:space="preserve"> </w:t>
      </w:r>
      <w:r w:rsidR="0099415E" w:rsidRPr="00F24F2B">
        <w:rPr>
          <w:rFonts w:ascii="Calibri" w:hAnsi="Calibri" w:cs="Arial"/>
          <w:bCs/>
        </w:rPr>
        <w:t>entende-se como a presença de substâncias ou agentes estranhos de origem biológica, química ou física que se considerem indesejáveis ao produto, nociva ou não para a saúde animal, e eventualmente, por extensão, para a saúde humana e do ambiente.</w:t>
      </w:r>
      <w:bookmarkEnd w:id="0"/>
      <w:bookmarkEnd w:id="1"/>
    </w:p>
    <w:p w14:paraId="56BD2884" w14:textId="77777777" w:rsidR="00390932" w:rsidRP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Cs/>
        </w:rPr>
      </w:pPr>
    </w:p>
    <w:p w14:paraId="56BD2885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  <w:b/>
          <w:bCs/>
        </w:rPr>
        <w:t xml:space="preserve">- CONTAMINAÇÃO CRUZADA: </w:t>
      </w:r>
      <w:r w:rsidRPr="00390932">
        <w:rPr>
          <w:rFonts w:ascii="Calibri" w:hAnsi="Calibri" w:cs="Arial"/>
        </w:rPr>
        <w:t>contaminação de produtos destinados à alimentação animal com outro produto, durante o processo de produção ou contaminação gerada pelo contato indevido de ingredientes, insumos, superfície, ambiente, pessoas ou produtos contaminados, que possam afetar a inocuidade do produto.</w:t>
      </w:r>
    </w:p>
    <w:p w14:paraId="56BD2886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bCs/>
        </w:rPr>
      </w:pPr>
    </w:p>
    <w:p w14:paraId="56BD2887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  <w:b/>
          <w:bCs/>
        </w:rPr>
        <w:t xml:space="preserve">- CONTROLE DE QUALIDADE: </w:t>
      </w:r>
      <w:r w:rsidRPr="00390932">
        <w:rPr>
          <w:rFonts w:ascii="Calibri" w:hAnsi="Calibri" w:cs="Arial"/>
        </w:rPr>
        <w:t>conjunto de procedimentos que envolvem programação, coordenação e execução com o objetivo de verificar e assegurar a conformidade da matéria-prima, do ingrediente, do rótulo e da embalagem, do produto intermediário e do produto acabado com as especificações estabelecidas.</w:t>
      </w:r>
    </w:p>
    <w:p w14:paraId="56BD2888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</w:p>
    <w:p w14:paraId="56BD2889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</w:pPr>
      <w:r>
        <w:rPr>
          <w:rFonts w:ascii="Calibri" w:hAnsi="Calibri" w:cs="Arial"/>
          <w:b/>
          <w:bCs/>
        </w:rPr>
        <w:t xml:space="preserve">- DESINFECÇÃO: </w:t>
      </w:r>
      <w:r w:rsidRPr="00390932">
        <w:rPr>
          <w:rFonts w:ascii="Calibri" w:hAnsi="Calibri" w:cs="Arial"/>
        </w:rPr>
        <w:t>é a redução, por meio de agentes químicos ou métodos físicos adequados, do número de microrganismos no ambiente, instalações, maquinários e utensílios, a um nível que não origine contaminação do produto que será elaborado.</w:t>
      </w:r>
    </w:p>
    <w:p w14:paraId="56BD288A" w14:textId="77777777" w:rsidR="00D15083" w:rsidRDefault="00D15083" w:rsidP="00390932">
      <w:pPr>
        <w:tabs>
          <w:tab w:val="left" w:pos="3480"/>
        </w:tabs>
        <w:spacing w:after="0" w:line="360" w:lineRule="auto"/>
      </w:pPr>
    </w:p>
    <w:p w14:paraId="56BD288B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bCs/>
        </w:rPr>
        <w:t xml:space="preserve">- HIGIENIZAÇÃO: </w:t>
      </w:r>
      <w:r w:rsidRPr="00390932">
        <w:rPr>
          <w:rFonts w:ascii="Calibri" w:hAnsi="Calibri" w:cs="Arial"/>
        </w:rPr>
        <w:t>limpeza e remoção de resíduos, sujidades ou outro material portador de agentes contaminantes, para eliminação, redução ou prevenção de microrganismos nocivos à saúde animal e eventualmente, por extensão, à saúde humana.</w:t>
      </w:r>
    </w:p>
    <w:p w14:paraId="56BD288C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</w:pPr>
    </w:p>
    <w:p w14:paraId="56BD288D" w14:textId="77777777" w:rsidR="00D15083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  <w:bCs/>
        </w:rPr>
        <w:t xml:space="preserve">- LIMPEZA: </w:t>
      </w:r>
      <w:r w:rsidRPr="00390932">
        <w:rPr>
          <w:rFonts w:ascii="Calibri" w:hAnsi="Calibri" w:cs="Arial"/>
        </w:rPr>
        <w:t>é a eliminação de terra, restos de alimentos, pó, sujidade, gordura ou outros materiais indesejáveis.</w:t>
      </w:r>
    </w:p>
    <w:p w14:paraId="56BD288E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</w:pPr>
    </w:p>
    <w:p w14:paraId="56BD288F" w14:textId="77777777" w:rsidR="00D15083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Cs/>
          <w:i/>
          <w:iCs/>
        </w:rPr>
      </w:pPr>
      <w:r>
        <w:rPr>
          <w:rFonts w:ascii="Calibri" w:hAnsi="Calibri" w:cs="Arial"/>
          <w:b/>
          <w:bCs/>
        </w:rPr>
        <w:t xml:space="preserve">- LOTE: </w:t>
      </w:r>
      <w:r w:rsidRPr="00390932">
        <w:rPr>
          <w:rFonts w:ascii="Calibri" w:hAnsi="Calibri" w:cs="Arial"/>
        </w:rPr>
        <w:t>matéria-prima disponível para o processo e/ou alimento produzido em um período de tempo indicado por um código definido em procedimento interno</w:t>
      </w:r>
      <w:r w:rsidRPr="00390932">
        <w:rPr>
          <w:rFonts w:ascii="Calibri" w:hAnsi="Calibri" w:cs="Arial"/>
          <w:i/>
          <w:iCs/>
        </w:rPr>
        <w:t>.</w:t>
      </w:r>
    </w:p>
    <w:p w14:paraId="56BD2890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bCs/>
        </w:rPr>
      </w:pPr>
    </w:p>
    <w:p w14:paraId="56BD2891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  <w:b/>
          <w:bCs/>
        </w:rPr>
        <w:t xml:space="preserve">- MATÉRIA PRIMA: </w:t>
      </w:r>
      <w:r w:rsidRPr="00390932">
        <w:rPr>
          <w:rFonts w:ascii="Calibri" w:hAnsi="Calibri" w:cs="Arial"/>
        </w:rPr>
        <w:t>toda substância que, para ser utilizada como ingrediente, necessita ser submetida a tratamento ou transformação de natureza física, química ou biológica.</w:t>
      </w:r>
    </w:p>
    <w:p w14:paraId="56BD2892" w14:textId="77777777" w:rsidR="00390932" w:rsidRPr="00390932" w:rsidRDefault="00390932" w:rsidP="00390932">
      <w:pPr>
        <w:tabs>
          <w:tab w:val="left" w:pos="3480"/>
        </w:tabs>
        <w:spacing w:after="0" w:line="360" w:lineRule="auto"/>
        <w:jc w:val="both"/>
      </w:pPr>
    </w:p>
    <w:p w14:paraId="56BD2893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  <w:b/>
          <w:bCs/>
        </w:rPr>
        <w:t xml:space="preserve">- MATERIAL DE EMBALAGEM: </w:t>
      </w:r>
      <w:r w:rsidRPr="00390932">
        <w:rPr>
          <w:rFonts w:ascii="Calibri" w:hAnsi="Calibri" w:cs="Arial"/>
        </w:rPr>
        <w:t>qualquer material, inclusive material impresso, empregado no processo de embalagem de determinado produto. Os materiais de embalagem podem ser primários ou secundários, de acordo com a existência ou não de contato direto com o produto.</w:t>
      </w:r>
    </w:p>
    <w:p w14:paraId="56BD2894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</w:p>
    <w:p w14:paraId="56BD2895" w14:textId="77777777" w:rsidR="0099415E" w:rsidRPr="00390932" w:rsidRDefault="00390932" w:rsidP="00390932">
      <w:pPr>
        <w:tabs>
          <w:tab w:val="left" w:pos="3480"/>
        </w:tabs>
        <w:spacing w:after="0" w:line="360" w:lineRule="auto"/>
        <w:jc w:val="both"/>
      </w:pPr>
      <w:r>
        <w:rPr>
          <w:rFonts w:ascii="Calibri" w:hAnsi="Calibri" w:cs="Arial"/>
          <w:b/>
          <w:bCs/>
        </w:rPr>
        <w:t xml:space="preserve">- </w:t>
      </w:r>
      <w:r w:rsidRPr="00390932">
        <w:rPr>
          <w:rFonts w:ascii="Calibri" w:hAnsi="Calibri" w:cs="Arial"/>
          <w:b/>
          <w:bCs/>
        </w:rPr>
        <w:t>PRAGAS:</w:t>
      </w:r>
      <w:r w:rsidRPr="00F24F2B">
        <w:rPr>
          <w:rFonts w:ascii="Calibri" w:hAnsi="Calibri" w:cs="Arial"/>
          <w:bCs/>
        </w:rPr>
        <w:t xml:space="preserve"> </w:t>
      </w:r>
      <w:r w:rsidRPr="00390932">
        <w:rPr>
          <w:rFonts w:ascii="Calibri" w:hAnsi="Calibri" w:cs="Arial"/>
        </w:rPr>
        <w:t>insetos e animais capazes de contaminar direta ou indiretamente os produtos destinados à alimentação animal.</w:t>
      </w:r>
    </w:p>
    <w:p w14:paraId="56BD2896" w14:textId="77777777" w:rsidR="00390932" w:rsidRPr="00390932" w:rsidRDefault="00390932" w:rsidP="00390932">
      <w:pPr>
        <w:spacing w:after="0" w:line="360" w:lineRule="auto"/>
        <w:rPr>
          <w:lang w:eastAsia="pt-BR"/>
        </w:rPr>
      </w:pPr>
    </w:p>
    <w:p w14:paraId="56BD2897" w14:textId="77777777" w:rsidR="00390932" w:rsidRP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  <w:b/>
          <w:bCs/>
        </w:rPr>
        <w:lastRenderedPageBreak/>
        <w:t xml:space="preserve">- PROCEDIMENTOS OPERACIONAIS PADRÕES (POPS): </w:t>
      </w:r>
      <w:r w:rsidRPr="00390932">
        <w:rPr>
          <w:rFonts w:ascii="Calibri" w:hAnsi="Calibri" w:cs="Arial"/>
        </w:rPr>
        <w:t>é a descrição pormenorizada e objeta de instrução técnicas e operações rotineiras a serem utilizadas pelos fabricantes de alimentos visando à proteção, a garantia de preservação da qualidade dos ingredientes e matérias-primas e a segurança dos manipuladores.</w:t>
      </w:r>
    </w:p>
    <w:p w14:paraId="56BD2898" w14:textId="77777777" w:rsidR="00390932" w:rsidRDefault="00390932" w:rsidP="00390932">
      <w:pPr>
        <w:tabs>
          <w:tab w:val="left" w:pos="3480"/>
        </w:tabs>
        <w:spacing w:after="0" w:line="360" w:lineRule="auto"/>
        <w:jc w:val="both"/>
        <w:rPr>
          <w:rFonts w:ascii="Calibri" w:hAnsi="Calibri" w:cs="Arial"/>
          <w:b/>
          <w:bCs/>
        </w:rPr>
      </w:pPr>
    </w:p>
    <w:p w14:paraId="56BD2899" w14:textId="77777777" w:rsidR="0099415E" w:rsidRDefault="00390932" w:rsidP="006D2E74">
      <w:pPr>
        <w:tabs>
          <w:tab w:val="left" w:pos="3480"/>
        </w:tabs>
        <w:spacing w:after="0" w:line="360" w:lineRule="auto"/>
        <w:jc w:val="both"/>
      </w:pPr>
      <w:r>
        <w:rPr>
          <w:rFonts w:ascii="Calibri" w:hAnsi="Calibri" w:cs="Arial"/>
          <w:b/>
          <w:bCs/>
        </w:rPr>
        <w:t xml:space="preserve">- RESPONSÁVEL TÉCNICO: </w:t>
      </w:r>
      <w:r w:rsidRPr="00390932">
        <w:rPr>
          <w:rFonts w:ascii="Calibri" w:hAnsi="Calibri" w:cs="Arial"/>
        </w:rPr>
        <w:t>é o profissional habilitado a exercer atividade na área de alimentos para animais e respectivos controles de contaminantes, que possam intervir com vistas à produção animal e proteção da saúde dos mesmos e eventualmente por extensão para a saúde humana.</w:t>
      </w:r>
    </w:p>
    <w:p w14:paraId="56BD289A" w14:textId="77777777" w:rsidR="006D2E74" w:rsidRDefault="006D2E74" w:rsidP="006D2E74">
      <w:pPr>
        <w:tabs>
          <w:tab w:val="left" w:pos="3480"/>
        </w:tabs>
        <w:spacing w:after="0" w:line="360" w:lineRule="auto"/>
        <w:jc w:val="both"/>
      </w:pPr>
    </w:p>
    <w:p w14:paraId="56BD289B" w14:textId="77777777" w:rsidR="00D274E6" w:rsidRDefault="00E039B9" w:rsidP="00033423">
      <w:pPr>
        <w:pStyle w:val="PargrafodaLista"/>
        <w:numPr>
          <w:ilvl w:val="0"/>
          <w:numId w:val="2"/>
        </w:numPr>
        <w:tabs>
          <w:tab w:val="left" w:pos="3480"/>
        </w:tabs>
        <w:rPr>
          <w:b/>
          <w:bCs/>
        </w:rPr>
      </w:pPr>
      <w:r w:rsidRPr="00E039B9">
        <w:rPr>
          <w:b/>
          <w:bCs/>
        </w:rPr>
        <w:t>DESCRIÇÃO</w:t>
      </w:r>
    </w:p>
    <w:p w14:paraId="56BD289C" w14:textId="77777777" w:rsidR="00033423" w:rsidRPr="00033423" w:rsidRDefault="00033423" w:rsidP="00033423">
      <w:pPr>
        <w:pStyle w:val="PargrafodaLista"/>
        <w:tabs>
          <w:tab w:val="left" w:pos="3480"/>
        </w:tabs>
        <w:rPr>
          <w:b/>
          <w:bCs/>
        </w:rPr>
      </w:pPr>
    </w:p>
    <w:p w14:paraId="56BD289D" w14:textId="77777777" w:rsidR="00D274E6" w:rsidRDefault="00D274E6" w:rsidP="00D274E6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D274E6">
        <w:rPr>
          <w:rFonts w:asciiTheme="minorHAnsi" w:hAnsiTheme="minorHAnsi" w:cs="Arial"/>
          <w:color w:val="222222"/>
          <w:sz w:val="22"/>
          <w:szCs w:val="22"/>
        </w:rPr>
        <w:t xml:space="preserve">Todos os documentos citados neste manual, incluindo o próprio manual são controlados e disponibilizados para consulta em suas versões mais atuais, nos arquivos do controle de qualidade. </w:t>
      </w:r>
    </w:p>
    <w:p w14:paraId="56BD289E" w14:textId="426FA264" w:rsidR="00E039B9" w:rsidRPr="00D274E6" w:rsidRDefault="00E039B9" w:rsidP="00D274E6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D274E6">
        <w:rPr>
          <w:rFonts w:asciiTheme="minorHAnsi" w:hAnsiTheme="minorHAnsi" w:cs="Arial"/>
          <w:sz w:val="22"/>
          <w:szCs w:val="22"/>
        </w:rPr>
        <w:t xml:space="preserve">As plantas atualizadas das instalações e de situação encontram-se no arquivo de documentos da </w:t>
      </w:r>
      <w:r w:rsidR="00CB051C">
        <w:rPr>
          <w:rFonts w:asciiTheme="minorHAnsi" w:hAnsiTheme="minorHAnsi" w:cs="Arial"/>
          <w:b/>
          <w:iCs/>
          <w:sz w:val="22"/>
          <w:szCs w:val="22"/>
        </w:rPr>
        <w:t>HGM NUTRIÇÃO ANIMAL</w:t>
      </w:r>
      <w:r w:rsidRPr="00D274E6">
        <w:rPr>
          <w:rFonts w:asciiTheme="minorHAnsi" w:hAnsiTheme="minorHAnsi" w:cs="Arial"/>
          <w:b/>
          <w:iCs/>
          <w:sz w:val="22"/>
          <w:szCs w:val="22"/>
        </w:rPr>
        <w:t>.</w:t>
      </w:r>
    </w:p>
    <w:p w14:paraId="56BD289F" w14:textId="77777777" w:rsidR="00E039B9" w:rsidRPr="00F24F2B" w:rsidRDefault="00E039B9" w:rsidP="00E039B9">
      <w:pPr>
        <w:pStyle w:val="Corpodetexto2"/>
        <w:spacing w:before="100" w:beforeAutospacing="1" w:after="100" w:afterAutospacing="1" w:line="360" w:lineRule="auto"/>
        <w:rPr>
          <w:rFonts w:ascii="Calibri" w:hAnsi="Calibri" w:cs="Arial"/>
          <w:b/>
          <w:sz w:val="22"/>
          <w:szCs w:val="22"/>
        </w:rPr>
      </w:pPr>
      <w:r w:rsidRPr="00F24F2B">
        <w:rPr>
          <w:rFonts w:ascii="Calibri" w:hAnsi="Calibri" w:cs="Arial"/>
          <w:b/>
          <w:sz w:val="22"/>
          <w:szCs w:val="22"/>
        </w:rPr>
        <w:t>DOCUMENTOS DE REFERÊNCIA:</w:t>
      </w:r>
    </w:p>
    <w:p w14:paraId="56BD28A0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24F2B">
        <w:rPr>
          <w:rFonts w:ascii="Calibri" w:hAnsi="Calibri" w:cs="Arial"/>
          <w:sz w:val="22"/>
          <w:szCs w:val="22"/>
        </w:rPr>
        <w:t>Plantas</w:t>
      </w:r>
      <w:r>
        <w:rPr>
          <w:rFonts w:ascii="Calibri" w:hAnsi="Calibri" w:cs="Arial"/>
          <w:sz w:val="22"/>
          <w:szCs w:val="22"/>
        </w:rPr>
        <w:t xml:space="preserve"> e memorial</w:t>
      </w:r>
      <w:r w:rsidRPr="00F24F2B">
        <w:rPr>
          <w:rFonts w:ascii="Calibri" w:hAnsi="Calibri" w:cs="Arial"/>
          <w:sz w:val="22"/>
          <w:szCs w:val="22"/>
        </w:rPr>
        <w:t xml:space="preserve"> do estabelecimento</w:t>
      </w:r>
      <w:r w:rsidRPr="00F24F2B">
        <w:rPr>
          <w:rFonts w:ascii="Calibri" w:hAnsi="Calibri" w:cs="Arial"/>
          <w:b/>
          <w:bCs/>
          <w:i/>
          <w:iCs/>
          <w:sz w:val="22"/>
          <w:szCs w:val="22"/>
        </w:rPr>
        <w:t>.</w:t>
      </w:r>
    </w:p>
    <w:p w14:paraId="56BD28A1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01:</w:t>
      </w:r>
      <w:r w:rsidRPr="00E039B9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E039B9">
        <w:rPr>
          <w:rFonts w:ascii="Calibri" w:hAnsi="Calibri" w:cs="Arial"/>
          <w:sz w:val="22"/>
          <w:szCs w:val="22"/>
        </w:rPr>
        <w:t>Qualificação de fornecedores e controle de matérias-primas e embalagens.</w:t>
      </w:r>
    </w:p>
    <w:p w14:paraId="56BD28A2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02:</w:t>
      </w:r>
      <w:r w:rsidRPr="00E039B9">
        <w:rPr>
          <w:rFonts w:ascii="Calibri" w:hAnsi="Calibri" w:cs="Arial"/>
          <w:sz w:val="22"/>
          <w:szCs w:val="22"/>
        </w:rPr>
        <w:t xml:space="preserve"> Limpeza/Higienização de instalações, equipamentos e utensílios.</w:t>
      </w:r>
    </w:p>
    <w:p w14:paraId="56BD28A3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03:</w:t>
      </w:r>
      <w:r w:rsidRPr="00E039B9">
        <w:rPr>
          <w:rFonts w:ascii="Calibri" w:hAnsi="Calibri" w:cs="Arial"/>
          <w:sz w:val="22"/>
          <w:szCs w:val="22"/>
        </w:rPr>
        <w:t xml:space="preserve"> Higiene e saúde dos funcionários.</w:t>
      </w:r>
    </w:p>
    <w:p w14:paraId="56BD28A4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04:</w:t>
      </w:r>
      <w:r w:rsidRPr="00E039B9">
        <w:rPr>
          <w:rFonts w:ascii="Calibri" w:hAnsi="Calibri" w:cs="Arial"/>
          <w:sz w:val="22"/>
          <w:szCs w:val="22"/>
        </w:rPr>
        <w:t xml:space="preserve"> Potabilidade da água e higienização dos reservatórios.</w:t>
      </w:r>
    </w:p>
    <w:p w14:paraId="56BD28A5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05:</w:t>
      </w:r>
      <w:r w:rsidRPr="00E039B9">
        <w:rPr>
          <w:rFonts w:ascii="Calibri" w:hAnsi="Calibri" w:cs="Arial"/>
          <w:sz w:val="22"/>
          <w:szCs w:val="22"/>
        </w:rPr>
        <w:t xml:space="preserve"> Prevenção </w:t>
      </w:r>
      <w:r w:rsidR="005957F1">
        <w:rPr>
          <w:rFonts w:ascii="Calibri" w:hAnsi="Calibri" w:cs="Arial"/>
          <w:sz w:val="22"/>
          <w:szCs w:val="22"/>
        </w:rPr>
        <w:t>a</w:t>
      </w:r>
      <w:r w:rsidRPr="00E039B9">
        <w:rPr>
          <w:rFonts w:ascii="Calibri" w:hAnsi="Calibri" w:cs="Arial"/>
          <w:sz w:val="22"/>
          <w:szCs w:val="22"/>
        </w:rPr>
        <w:t xml:space="preserve"> contaminação cruzada. </w:t>
      </w:r>
    </w:p>
    <w:p w14:paraId="56BD28A6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06:</w:t>
      </w:r>
      <w:r w:rsidRPr="00E039B9">
        <w:rPr>
          <w:rFonts w:ascii="Calibri" w:hAnsi="Calibri" w:cs="Arial"/>
          <w:sz w:val="22"/>
          <w:szCs w:val="22"/>
        </w:rPr>
        <w:t xml:space="preserve"> Manutenção e calibração de equipamentos e utensílios.</w:t>
      </w:r>
    </w:p>
    <w:p w14:paraId="56BD28A7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lastRenderedPageBreak/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07:</w:t>
      </w:r>
      <w:r w:rsidRPr="00E039B9">
        <w:rPr>
          <w:rFonts w:ascii="Calibri" w:hAnsi="Calibri" w:cs="Arial"/>
          <w:sz w:val="22"/>
          <w:szCs w:val="22"/>
        </w:rPr>
        <w:t xml:space="preserve"> Controle integrado de pragas.</w:t>
      </w:r>
    </w:p>
    <w:p w14:paraId="56BD28A8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08:</w:t>
      </w:r>
      <w:r w:rsidRPr="00E039B9">
        <w:rPr>
          <w:rFonts w:ascii="Calibri" w:hAnsi="Calibri" w:cs="Arial"/>
          <w:sz w:val="22"/>
          <w:szCs w:val="22"/>
        </w:rPr>
        <w:t xml:space="preserve"> Controle de resíduos e efluentes.</w:t>
      </w:r>
    </w:p>
    <w:p w14:paraId="56BD28A9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F33A26">
        <w:rPr>
          <w:rFonts w:ascii="Calibri" w:hAnsi="Calibri" w:cs="Arial"/>
          <w:b/>
          <w:bCs/>
          <w:sz w:val="22"/>
          <w:szCs w:val="22"/>
        </w:rPr>
        <w:t>POP</w:t>
      </w:r>
      <w:r w:rsidR="00F33A26" w:rsidRPr="00F33A26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F33A26">
        <w:rPr>
          <w:rFonts w:ascii="Calibri" w:hAnsi="Calibri" w:cs="Arial"/>
          <w:b/>
          <w:bCs/>
          <w:sz w:val="22"/>
          <w:szCs w:val="22"/>
        </w:rPr>
        <w:t>09:</w:t>
      </w:r>
      <w:r w:rsidRPr="00E039B9">
        <w:rPr>
          <w:rFonts w:ascii="Calibri" w:hAnsi="Calibri" w:cs="Arial"/>
          <w:sz w:val="22"/>
          <w:szCs w:val="22"/>
        </w:rPr>
        <w:t xml:space="preserve"> Programa de rastreabilidade e recolhimento de produtos (Recall)</w:t>
      </w:r>
      <w:r w:rsidRPr="00E039B9">
        <w:rPr>
          <w:rFonts w:ascii="Calibri" w:hAnsi="Calibri" w:cs="Arial"/>
          <w:b/>
          <w:bCs/>
          <w:i/>
          <w:iCs/>
          <w:sz w:val="22"/>
          <w:szCs w:val="22"/>
        </w:rPr>
        <w:t>.</w:t>
      </w:r>
    </w:p>
    <w:p w14:paraId="56BD28AA" w14:textId="77777777" w:rsidR="00E039B9" w:rsidRDefault="00E039B9" w:rsidP="00E039B9">
      <w:pPr>
        <w:pStyle w:val="Corpodetexto2"/>
        <w:numPr>
          <w:ilvl w:val="0"/>
          <w:numId w:val="4"/>
        </w:numPr>
        <w:spacing w:line="360" w:lineRule="auto"/>
        <w:rPr>
          <w:rFonts w:ascii="Calibri" w:hAnsi="Calibri" w:cs="Arial"/>
          <w:b/>
          <w:bCs/>
          <w:i/>
          <w:iCs/>
          <w:sz w:val="22"/>
          <w:szCs w:val="22"/>
        </w:rPr>
      </w:pPr>
      <w:r w:rsidRPr="00E039B9">
        <w:rPr>
          <w:rFonts w:ascii="Calibri" w:hAnsi="Calibri" w:cs="Arial"/>
          <w:sz w:val="22"/>
          <w:szCs w:val="22"/>
        </w:rPr>
        <w:t>Registros dos Procedimentos Operacional Padrão.</w:t>
      </w:r>
    </w:p>
    <w:p w14:paraId="56BD28AB" w14:textId="77777777" w:rsidR="0099415E" w:rsidRDefault="0099415E" w:rsidP="00E039B9">
      <w:pPr>
        <w:tabs>
          <w:tab w:val="left" w:pos="3480"/>
        </w:tabs>
        <w:spacing w:after="0"/>
      </w:pPr>
    </w:p>
    <w:p w14:paraId="56BD28AC" w14:textId="77777777" w:rsidR="00E039B9" w:rsidRDefault="00E039B9" w:rsidP="00E039B9">
      <w:pPr>
        <w:tabs>
          <w:tab w:val="left" w:pos="3480"/>
        </w:tabs>
        <w:spacing w:after="0"/>
      </w:pPr>
    </w:p>
    <w:p w14:paraId="56BD28AD" w14:textId="77777777" w:rsidR="00E039B9" w:rsidRDefault="00E039B9" w:rsidP="00E039B9">
      <w:pPr>
        <w:pStyle w:val="PargrafodaLista"/>
        <w:numPr>
          <w:ilvl w:val="1"/>
          <w:numId w:val="2"/>
        </w:numPr>
        <w:tabs>
          <w:tab w:val="left" w:pos="3480"/>
        </w:tabs>
        <w:spacing w:after="0"/>
        <w:ind w:left="426"/>
        <w:rPr>
          <w:b/>
          <w:bCs/>
        </w:rPr>
      </w:pPr>
      <w:r w:rsidRPr="00E039B9">
        <w:rPr>
          <w:b/>
          <w:bCs/>
        </w:rPr>
        <w:t>REQUISITOS HIGIÊNICOS SANITÁRIOS DAS INSTALAÇÕES, EQUIPAMENTOS</w:t>
      </w:r>
      <w:r>
        <w:rPr>
          <w:b/>
          <w:bCs/>
        </w:rPr>
        <w:t xml:space="preserve"> E </w:t>
      </w:r>
      <w:r w:rsidRPr="00E039B9">
        <w:rPr>
          <w:b/>
          <w:bCs/>
        </w:rPr>
        <w:t>UTENSÍLIOS</w:t>
      </w:r>
    </w:p>
    <w:p w14:paraId="56BD28AE" w14:textId="77777777" w:rsidR="00E039B9" w:rsidRDefault="00E039B9" w:rsidP="00E039B9">
      <w:pPr>
        <w:tabs>
          <w:tab w:val="left" w:pos="3480"/>
        </w:tabs>
        <w:spacing w:after="0"/>
        <w:rPr>
          <w:b/>
          <w:bCs/>
        </w:rPr>
      </w:pPr>
    </w:p>
    <w:p w14:paraId="56BD28AF" w14:textId="77777777" w:rsidR="00E039B9" w:rsidRDefault="00E039B9" w:rsidP="00E039B9">
      <w:pPr>
        <w:spacing w:after="0" w:line="360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ab/>
      </w:r>
      <w:r w:rsidRPr="0012682A">
        <w:rPr>
          <w:rFonts w:cs="Arial"/>
          <w:color w:val="000000"/>
        </w:rPr>
        <w:t>O</w:t>
      </w:r>
      <w:r w:rsidRPr="0012682A">
        <w:rPr>
          <w:rFonts w:cs="Arial"/>
          <w:b/>
          <w:bCs/>
          <w:color w:val="000000"/>
        </w:rPr>
        <w:t xml:space="preserve"> </w:t>
      </w:r>
      <w:r w:rsidRPr="0012682A">
        <w:rPr>
          <w:rFonts w:cs="Arial"/>
          <w:color w:val="000000"/>
        </w:rPr>
        <w:t>estabelecimento está situado em local isento de odores indesejáveis, fumaça, contaminantes, inundações, alojamento de pragas e longe de outras atividades industriais que possam prejudicar a qualidade dos alimentos para animais.</w:t>
      </w:r>
    </w:p>
    <w:p w14:paraId="56BD28B0" w14:textId="77777777" w:rsidR="00E039B9" w:rsidRDefault="00E039B9" w:rsidP="00E039B9">
      <w:pPr>
        <w:spacing w:after="0" w:line="360" w:lineRule="auto"/>
        <w:jc w:val="both"/>
        <w:rPr>
          <w:rFonts w:cs="Arial"/>
          <w:color w:val="000000"/>
        </w:rPr>
      </w:pPr>
    </w:p>
    <w:p w14:paraId="56BD28B1" w14:textId="77777777" w:rsidR="00E039B9" w:rsidRDefault="00E039B9" w:rsidP="00E039B9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- VIAS DE TRÂNSITO </w:t>
      </w:r>
    </w:p>
    <w:p w14:paraId="56BD28B2" w14:textId="77777777" w:rsidR="00E039B9" w:rsidRPr="00E039B9" w:rsidRDefault="00E039B9" w:rsidP="00E039B9">
      <w:pPr>
        <w:spacing w:after="0" w:line="360" w:lineRule="auto"/>
        <w:jc w:val="both"/>
        <w:rPr>
          <w:b/>
          <w:bCs/>
        </w:rPr>
      </w:pPr>
    </w:p>
    <w:p w14:paraId="56BD28B3" w14:textId="7726DEEF" w:rsidR="00E039B9" w:rsidRDefault="00E039B9" w:rsidP="00E039B9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</w:rPr>
        <w:t>A área de acesso à fábrica é pavimentad</w:t>
      </w:r>
      <w:r>
        <w:rPr>
          <w:rFonts w:ascii="Calibri" w:hAnsi="Calibri" w:cs="Arial"/>
        </w:rPr>
        <w:t>a</w:t>
      </w:r>
      <w:r w:rsidRPr="00F24F2B">
        <w:rPr>
          <w:rFonts w:ascii="Calibri" w:hAnsi="Calibri" w:cs="Arial"/>
        </w:rPr>
        <w:t xml:space="preserve"> com asfalto, o que permite o fácil escoamento de água, evitando sua estagnação e permitindo a sua limpeza. </w:t>
      </w:r>
      <w:r w:rsidRPr="00F24F2B">
        <w:rPr>
          <w:rFonts w:ascii="Calibri" w:hAnsi="Calibri" w:cs="Arial"/>
          <w:bCs/>
        </w:rPr>
        <w:t>As passagens adjacentes às calçadas ou paredes são mantidas livres e limpas para facilitar o Controle Integrado de Pragas.</w:t>
      </w:r>
    </w:p>
    <w:p w14:paraId="56BD28B4" w14:textId="77777777" w:rsidR="00E039B9" w:rsidRDefault="00E039B9" w:rsidP="00E039B9">
      <w:pPr>
        <w:spacing w:after="0" w:line="360" w:lineRule="auto"/>
        <w:jc w:val="both"/>
        <w:rPr>
          <w:b/>
          <w:bCs/>
        </w:rPr>
      </w:pPr>
    </w:p>
    <w:p w14:paraId="56BD28B5" w14:textId="77777777" w:rsidR="00E039B9" w:rsidRDefault="00E039B9" w:rsidP="00E039B9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 xml:space="preserve">- INSTALAÇÕES </w:t>
      </w:r>
    </w:p>
    <w:p w14:paraId="56BD28B6" w14:textId="77777777" w:rsidR="00E039B9" w:rsidRDefault="00E039B9" w:rsidP="00E039B9">
      <w:pPr>
        <w:spacing w:after="0" w:line="360" w:lineRule="auto"/>
        <w:jc w:val="both"/>
        <w:rPr>
          <w:b/>
          <w:bCs/>
        </w:rPr>
      </w:pPr>
    </w:p>
    <w:p w14:paraId="56BD28B7" w14:textId="25D39580" w:rsidR="00E039B9" w:rsidRDefault="00E039B9" w:rsidP="00E039B9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  <w:bCs/>
        </w:rPr>
        <w:t>O prédio que faz parte da</w:t>
      </w:r>
      <w:r w:rsidRPr="00F24F2B">
        <w:rPr>
          <w:rFonts w:ascii="Calibri" w:hAnsi="Calibri" w:cs="Arial"/>
          <w:b/>
        </w:rPr>
        <w:t xml:space="preserve"> </w:t>
      </w:r>
      <w:r w:rsidRPr="00F24F2B">
        <w:rPr>
          <w:rFonts w:ascii="Calibri" w:hAnsi="Calibri" w:cs="Arial"/>
        </w:rPr>
        <w:t>área produtiva da</w:t>
      </w:r>
      <w:r w:rsidRPr="00F24F2B">
        <w:rPr>
          <w:rFonts w:ascii="Calibri" w:hAnsi="Calibri" w:cs="Arial"/>
          <w:b/>
        </w:rPr>
        <w:t xml:space="preserve"> </w:t>
      </w:r>
      <w:r w:rsidR="004F4A86">
        <w:rPr>
          <w:rFonts w:cs="Arial"/>
          <w:b/>
          <w:iCs/>
        </w:rPr>
        <w:t>HGM NUTRIÇÃO ANIMAL</w:t>
      </w:r>
      <w:r w:rsidR="004F4A86" w:rsidRPr="00F24F2B">
        <w:rPr>
          <w:rFonts w:ascii="Calibri" w:hAnsi="Calibri" w:cs="Arial"/>
          <w:iCs/>
        </w:rPr>
        <w:t xml:space="preserve"> </w:t>
      </w:r>
      <w:r w:rsidRPr="00F24F2B">
        <w:rPr>
          <w:rFonts w:ascii="Calibri" w:hAnsi="Calibri" w:cs="Arial"/>
          <w:iCs/>
        </w:rPr>
        <w:t>é</w:t>
      </w:r>
      <w:r w:rsidRPr="00F24F2B">
        <w:rPr>
          <w:rFonts w:ascii="Calibri" w:hAnsi="Calibri" w:cs="Arial"/>
          <w:bCs/>
        </w:rPr>
        <w:t xml:space="preserve"> de estrutura </w:t>
      </w:r>
      <w:r w:rsidR="00CB6A9C">
        <w:rPr>
          <w:rFonts w:ascii="Calibri" w:hAnsi="Calibri" w:cs="Arial"/>
          <w:bCs/>
        </w:rPr>
        <w:t>em alvenaria</w:t>
      </w:r>
      <w:r w:rsidR="009C7277">
        <w:rPr>
          <w:rFonts w:ascii="Calibri" w:hAnsi="Calibri" w:cs="Arial"/>
          <w:bCs/>
        </w:rPr>
        <w:t xml:space="preserve">, estrutura </w:t>
      </w:r>
      <w:r w:rsidRPr="00F24F2B">
        <w:rPr>
          <w:rFonts w:ascii="Calibri" w:hAnsi="Calibri" w:cs="Arial"/>
          <w:bCs/>
        </w:rPr>
        <w:t>metálica e telhas. Os fluxos apresentam-se de forma a permitir uma limpeza fácil e adequada, facilitando a inspeção ao produto acabado, conforme planta baixa da fábrica.</w:t>
      </w:r>
    </w:p>
    <w:p w14:paraId="56BD28B8" w14:textId="77777777" w:rsidR="00E039B9" w:rsidRDefault="00E039B9" w:rsidP="00E039B9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 </w:t>
      </w:r>
      <w:r w:rsidRPr="00F24F2B">
        <w:rPr>
          <w:rFonts w:ascii="Calibri" w:hAnsi="Calibri" w:cs="Arial"/>
        </w:rPr>
        <w:t xml:space="preserve">Na área destinada à fabricação dos produtos, o piso é de revestimento de alta resistência, resistente a impactos, movimentações e de fácil limpeza.  O piso é mantido seco e sem restos </w:t>
      </w:r>
      <w:r w:rsidRPr="00F24F2B">
        <w:rPr>
          <w:rFonts w:ascii="Calibri" w:hAnsi="Calibri" w:cs="Arial"/>
        </w:rPr>
        <w:lastRenderedPageBreak/>
        <w:t>de produtos, ingredientes e/ou vazamentos. O fechamento lateral das paredes, portas e o teto são mantidos limpos</w:t>
      </w:r>
      <w:r w:rsidRPr="00F24F2B">
        <w:rPr>
          <w:rFonts w:ascii="Calibri" w:hAnsi="Calibri" w:cs="Arial"/>
          <w:bCs/>
        </w:rPr>
        <w:t>.</w:t>
      </w:r>
    </w:p>
    <w:p w14:paraId="56BD28B9" w14:textId="77777777" w:rsidR="000777B0" w:rsidRDefault="00E039B9" w:rsidP="00D274E6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  <w:bCs/>
        </w:rPr>
        <w:t>As portas da área de processamento, têm tela de proteção para evitar a presença de aves e pássaros no processo</w:t>
      </w:r>
    </w:p>
    <w:p w14:paraId="56BD28BA" w14:textId="77777777" w:rsidR="000777B0" w:rsidRDefault="00E039B9" w:rsidP="000777B0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  <w:bCs/>
        </w:rPr>
        <w:t>Os fluxos, escadas, estruturas auxiliares estão instaladas de maneira a evitar a contaminação direta ou indireta dos produtos acabados, matéria-prima e das embalagens.</w:t>
      </w:r>
      <w:r>
        <w:rPr>
          <w:rFonts w:ascii="Calibri" w:hAnsi="Calibri" w:cs="Arial"/>
          <w:bCs/>
        </w:rPr>
        <w:t xml:space="preserve"> </w:t>
      </w:r>
    </w:p>
    <w:p w14:paraId="56BD28BB" w14:textId="77777777" w:rsidR="00E039B9" w:rsidRPr="00F24F2B" w:rsidRDefault="00E039B9" w:rsidP="000777B0">
      <w:pPr>
        <w:spacing w:after="0" w:line="360" w:lineRule="auto"/>
        <w:ind w:firstLine="708"/>
        <w:jc w:val="both"/>
        <w:rPr>
          <w:rFonts w:ascii="Calibri" w:hAnsi="Calibri" w:cs="Arial"/>
          <w:bCs/>
        </w:rPr>
      </w:pPr>
      <w:r w:rsidRPr="00F24F2B">
        <w:rPr>
          <w:rFonts w:ascii="Calibri" w:hAnsi="Calibri" w:cs="Arial"/>
          <w:bCs/>
        </w:rPr>
        <w:t>Os recipientes para lixo comum possuem tampa acionada por pedal</w:t>
      </w:r>
      <w:r w:rsidR="000777B0">
        <w:rPr>
          <w:rFonts w:ascii="Calibri" w:hAnsi="Calibri" w:cs="Arial"/>
          <w:bCs/>
        </w:rPr>
        <w:t xml:space="preserve">, e seu </w:t>
      </w:r>
      <w:r w:rsidR="000777B0" w:rsidRPr="00F24F2B">
        <w:rPr>
          <w:rFonts w:ascii="Calibri" w:hAnsi="Calibri" w:cs="Arial"/>
          <w:bCs/>
        </w:rPr>
        <w:t>esvaziamento</w:t>
      </w:r>
      <w:r w:rsidRPr="00F24F2B">
        <w:rPr>
          <w:rFonts w:ascii="Calibri" w:hAnsi="Calibri" w:cs="Arial"/>
          <w:bCs/>
        </w:rPr>
        <w:t xml:space="preserve"> é realizado uma vez por dia e/ou quando se fizer necessário, sendo os mesmos depositados na caçamba de resíduos ou reservatório de recicláveis. </w:t>
      </w:r>
    </w:p>
    <w:p w14:paraId="56BD28BC" w14:textId="5490E7A1" w:rsidR="00E039B9" w:rsidRPr="00F24F2B" w:rsidRDefault="00E039B9" w:rsidP="00E039B9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</w:t>
      </w:r>
      <w:r w:rsidR="009C7277">
        <w:rPr>
          <w:rFonts w:ascii="Calibri" w:hAnsi="Calibri" w:cs="Arial"/>
          <w:bCs/>
        </w:rPr>
        <w:t xml:space="preserve">  V</w:t>
      </w:r>
      <w:r w:rsidRPr="00F24F2B">
        <w:rPr>
          <w:rFonts w:ascii="Calibri" w:hAnsi="Calibri" w:cs="Arial"/>
          <w:bCs/>
        </w:rPr>
        <w:t>estiário</w:t>
      </w:r>
      <w:r>
        <w:rPr>
          <w:rFonts w:ascii="Calibri" w:hAnsi="Calibri" w:cs="Arial"/>
          <w:bCs/>
        </w:rPr>
        <w:t>s</w:t>
      </w:r>
      <w:r w:rsidR="009C7277">
        <w:rPr>
          <w:rFonts w:ascii="Calibri" w:hAnsi="Calibri" w:cs="Arial"/>
          <w:bCs/>
        </w:rPr>
        <w:t>/</w:t>
      </w:r>
      <w:r>
        <w:rPr>
          <w:rFonts w:ascii="Calibri" w:hAnsi="Calibri" w:cs="Arial"/>
          <w:bCs/>
        </w:rPr>
        <w:t>sanitários</w:t>
      </w:r>
      <w:r w:rsidRPr="00F24F2B">
        <w:rPr>
          <w:rFonts w:ascii="Calibri" w:hAnsi="Calibri" w:cs="Arial"/>
          <w:bCs/>
        </w:rPr>
        <w:t xml:space="preserve"> estão separados das áreas de processamento, sem acesso nem comunicação direta. </w:t>
      </w:r>
    </w:p>
    <w:p w14:paraId="56BD28BD" w14:textId="5612FA9B" w:rsidR="00E039B9" w:rsidRPr="00F24F2B" w:rsidRDefault="00E039B9" w:rsidP="000777B0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  </w:t>
      </w:r>
      <w:r w:rsidRPr="00F24F2B">
        <w:rPr>
          <w:rFonts w:ascii="Calibri" w:hAnsi="Calibri" w:cs="Arial"/>
          <w:bCs/>
        </w:rPr>
        <w:t>As portas e janelas são mantidas fechadas, de forma a inibir o acesso de pragas e a limpeza é realizada diariamente.</w:t>
      </w:r>
    </w:p>
    <w:p w14:paraId="56BD28BE" w14:textId="192C8CAF" w:rsidR="00E039B9" w:rsidRDefault="00E039B9" w:rsidP="000777B0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  </w:t>
      </w:r>
      <w:r w:rsidRPr="00F24F2B">
        <w:rPr>
          <w:rFonts w:ascii="Calibri" w:hAnsi="Calibri" w:cs="Arial"/>
          <w:bCs/>
        </w:rPr>
        <w:t xml:space="preserve">Os lavatórios do banheiro/vestiário são dotados de produto para higienização das mãos sabonete líquido bactericida, lixeira com tampa e torneiras com acionamento automático. Os ralos dos sanitários e vestiários são de </w:t>
      </w:r>
      <w:r w:rsidR="00251DA8">
        <w:rPr>
          <w:rFonts w:ascii="Calibri" w:hAnsi="Calibri" w:cs="Arial"/>
          <w:bCs/>
        </w:rPr>
        <w:t>material plástico</w:t>
      </w:r>
      <w:r w:rsidRPr="00F24F2B">
        <w:rPr>
          <w:rFonts w:ascii="Calibri" w:hAnsi="Calibri" w:cs="Arial"/>
          <w:bCs/>
        </w:rPr>
        <w:t xml:space="preserve">, sifonados e dotados de mecanismo de fechamento.      </w:t>
      </w:r>
    </w:p>
    <w:p w14:paraId="56BD28BF" w14:textId="77777777" w:rsidR="00E039B9" w:rsidRPr="009A3B08" w:rsidRDefault="00E039B9" w:rsidP="00E039B9">
      <w:pPr>
        <w:spacing w:after="0" w:line="360" w:lineRule="auto"/>
        <w:jc w:val="both"/>
        <w:rPr>
          <w:rFonts w:ascii="Calibri" w:hAnsi="Calibri" w:cs="Arial"/>
          <w:b/>
          <w:i/>
        </w:rPr>
      </w:pPr>
      <w:r>
        <w:rPr>
          <w:rFonts w:ascii="Calibri" w:hAnsi="Calibri" w:cs="Arial"/>
        </w:rPr>
        <w:t xml:space="preserve">              </w:t>
      </w:r>
      <w:r w:rsidRPr="00F24F2B">
        <w:rPr>
          <w:rFonts w:ascii="Calibri" w:hAnsi="Calibri" w:cs="Arial"/>
        </w:rPr>
        <w:t>Todos os funcionários recebem, na contratação, um armário para guarda de seus itens pessoais durante o turno de trabalho. A conduta quanto ao uso dos armários do vestiário é comunicada na contratação.</w:t>
      </w:r>
      <w:r>
        <w:rPr>
          <w:rFonts w:ascii="Calibri" w:hAnsi="Calibri" w:cs="Arial"/>
          <w:b/>
          <w:i/>
        </w:rPr>
        <w:t xml:space="preserve"> </w:t>
      </w:r>
      <w:r w:rsidRPr="00F24F2B">
        <w:rPr>
          <w:rFonts w:ascii="Calibri" w:hAnsi="Calibri" w:cs="Arial"/>
        </w:rPr>
        <w:t>Existem avisos afixados informando aos funcionários, a obrigatoriedade e a forma correta de lavar as mãos.</w:t>
      </w:r>
      <w:r>
        <w:rPr>
          <w:rFonts w:ascii="Calibri" w:hAnsi="Calibri" w:cs="Arial"/>
          <w:b/>
          <w:i/>
        </w:rPr>
        <w:t xml:space="preserve"> </w:t>
      </w:r>
      <w:r w:rsidRPr="00F24F2B">
        <w:rPr>
          <w:rFonts w:ascii="Calibri" w:hAnsi="Calibri" w:cs="Arial"/>
        </w:rPr>
        <w:t>O atendimento para este requisito é garantido através de treinamentos.</w:t>
      </w:r>
    </w:p>
    <w:p w14:paraId="56BD28C0" w14:textId="77777777" w:rsidR="00E039B9" w:rsidRPr="00F24F2B" w:rsidRDefault="00E039B9" w:rsidP="00E039B9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  </w:t>
      </w:r>
      <w:r w:rsidRPr="00F24F2B">
        <w:rPr>
          <w:rFonts w:ascii="Calibri" w:hAnsi="Calibri" w:cs="Arial"/>
          <w:bCs/>
        </w:rPr>
        <w:t xml:space="preserve">Os insumos, matérias-primas e produtos acabados são depositados sobre pallets de madeira, afastados por no mínimo </w:t>
      </w:r>
      <w:r>
        <w:rPr>
          <w:rFonts w:ascii="Calibri" w:hAnsi="Calibri" w:cs="Arial"/>
          <w:bCs/>
        </w:rPr>
        <w:t>3</w:t>
      </w:r>
      <w:r w:rsidRPr="00F24F2B">
        <w:rPr>
          <w:rFonts w:ascii="Calibri" w:hAnsi="Calibri" w:cs="Arial"/>
          <w:bCs/>
        </w:rPr>
        <w:t>0 cm da parede para permitir a correta higienização e controle de pragas na área.</w:t>
      </w:r>
    </w:p>
    <w:p w14:paraId="56BD28C1" w14:textId="77777777" w:rsidR="00E039B9" w:rsidRPr="00F24F2B" w:rsidRDefault="00E039B9" w:rsidP="00E039B9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lastRenderedPageBreak/>
        <w:t xml:space="preserve">             </w:t>
      </w:r>
      <w:r w:rsidRPr="00F24F2B">
        <w:rPr>
          <w:rFonts w:ascii="Calibri" w:hAnsi="Calibri" w:cs="Arial"/>
          <w:bCs/>
        </w:rPr>
        <w:t>As áreas externas e internas são iluminadas com lâmpadas com proteção anti</w:t>
      </w:r>
      <w:r>
        <w:rPr>
          <w:rFonts w:ascii="Calibri" w:hAnsi="Calibri" w:cs="Arial"/>
          <w:bCs/>
        </w:rPr>
        <w:t xml:space="preserve"> </w:t>
      </w:r>
      <w:r w:rsidRPr="00F24F2B">
        <w:rPr>
          <w:rFonts w:ascii="Calibri" w:hAnsi="Calibri" w:cs="Arial"/>
          <w:bCs/>
        </w:rPr>
        <w:t xml:space="preserve">estilhaçamento. </w:t>
      </w:r>
    </w:p>
    <w:p w14:paraId="56BD28C2" w14:textId="77777777" w:rsidR="00E039B9" w:rsidRPr="0056392C" w:rsidRDefault="00E039B9" w:rsidP="00E039B9">
      <w:pPr>
        <w:spacing w:after="0" w:line="360" w:lineRule="auto"/>
        <w:jc w:val="both"/>
        <w:rPr>
          <w:rFonts w:ascii="Calibri" w:hAnsi="Calibri" w:cs="Arial"/>
          <w:b/>
          <w:iCs/>
        </w:rPr>
      </w:pPr>
      <w:r>
        <w:rPr>
          <w:rFonts w:ascii="Calibri" w:hAnsi="Calibri" w:cs="Arial"/>
          <w:bCs/>
        </w:rPr>
        <w:t xml:space="preserve">             </w:t>
      </w:r>
      <w:r w:rsidRPr="00F24F2B">
        <w:rPr>
          <w:rFonts w:ascii="Calibri" w:hAnsi="Calibri" w:cs="Arial"/>
          <w:bCs/>
        </w:rPr>
        <w:t xml:space="preserve">Os </w:t>
      </w:r>
      <w:r w:rsidRPr="00E039B9">
        <w:rPr>
          <w:rFonts w:ascii="Calibri" w:hAnsi="Calibri" w:cs="Arial"/>
          <w:iCs/>
        </w:rPr>
        <w:t xml:space="preserve">funcionários </w:t>
      </w:r>
      <w:r w:rsidRPr="00F24F2B">
        <w:rPr>
          <w:rFonts w:ascii="Calibri" w:hAnsi="Calibri" w:cs="Arial"/>
          <w:bCs/>
        </w:rPr>
        <w:t xml:space="preserve">são orientados quanto à proibição de não fumar nas áreas da fábrica, onde, também, constam placas sinalizando </w:t>
      </w:r>
      <w:r w:rsidR="0056392C">
        <w:rPr>
          <w:rFonts w:ascii="Calibri" w:hAnsi="Calibri" w:cs="Arial"/>
          <w:b/>
        </w:rPr>
        <w:t>“</w:t>
      </w:r>
      <w:r w:rsidRPr="00E039B9">
        <w:rPr>
          <w:rFonts w:ascii="Calibri" w:hAnsi="Calibri" w:cs="Arial"/>
          <w:b/>
          <w:bCs/>
          <w:iCs/>
        </w:rPr>
        <w:t>Proibido Fumar</w:t>
      </w:r>
      <w:r w:rsidR="0056392C">
        <w:rPr>
          <w:rFonts w:ascii="Calibri" w:hAnsi="Calibri" w:cs="Arial"/>
          <w:b/>
          <w:bCs/>
          <w:iCs/>
        </w:rPr>
        <w:t>,</w:t>
      </w:r>
      <w:r w:rsidRPr="0056392C">
        <w:rPr>
          <w:rFonts w:ascii="Calibri" w:hAnsi="Calibri" w:cs="Arial"/>
          <w:b/>
          <w:bCs/>
          <w:iCs/>
        </w:rPr>
        <w:t xml:space="preserve"> </w:t>
      </w:r>
      <w:r w:rsidR="0056392C">
        <w:rPr>
          <w:rFonts w:ascii="Calibri" w:hAnsi="Calibri" w:cs="Arial"/>
          <w:b/>
          <w:bCs/>
          <w:iCs/>
        </w:rPr>
        <w:t xml:space="preserve">é </w:t>
      </w:r>
      <w:r w:rsidRPr="0056392C">
        <w:rPr>
          <w:rFonts w:ascii="Calibri" w:hAnsi="Calibri" w:cs="Arial"/>
          <w:b/>
          <w:iCs/>
        </w:rPr>
        <w:t>permitido fumar somente na área externa.</w:t>
      </w:r>
      <w:r w:rsidR="0056392C">
        <w:rPr>
          <w:rFonts w:ascii="Calibri" w:hAnsi="Calibri" w:cs="Arial"/>
          <w:b/>
          <w:iCs/>
        </w:rPr>
        <w:t>”</w:t>
      </w:r>
    </w:p>
    <w:p w14:paraId="56BD28C3" w14:textId="77777777" w:rsidR="0056392C" w:rsidRDefault="00E039B9" w:rsidP="00E039B9">
      <w:pPr>
        <w:spacing w:after="0" w:line="360" w:lineRule="auto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             </w:t>
      </w:r>
      <w:r w:rsidRPr="00F24F2B">
        <w:rPr>
          <w:rFonts w:ascii="Calibri" w:hAnsi="Calibri" w:cs="Arial"/>
          <w:bCs/>
        </w:rPr>
        <w:t>Os resíduos inerentes ao processo, embalagens e material descartável são depositados em área específica e removidos periodicamente como prevenção à proliferação de pragas.</w:t>
      </w:r>
    </w:p>
    <w:p w14:paraId="56BD28C4" w14:textId="77777777" w:rsidR="00D274E6" w:rsidRPr="00F24F2B" w:rsidRDefault="00D274E6" w:rsidP="00D274E6">
      <w:pPr>
        <w:tabs>
          <w:tab w:val="num" w:pos="567"/>
          <w:tab w:val="num" w:pos="709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ab/>
      </w:r>
      <w:r w:rsidRPr="00F24F2B">
        <w:rPr>
          <w:rFonts w:ascii="Calibri" w:hAnsi="Calibri" w:cs="Arial"/>
        </w:rPr>
        <w:t>É impedida a entrada de animais em todos os locais onde se encontrem matérias-primas, material de envase, produtos acabados ou em qualquer das etapas do processo com o uso de portas teladas.</w:t>
      </w:r>
    </w:p>
    <w:p w14:paraId="56BD28C5" w14:textId="77777777" w:rsidR="00DF5451" w:rsidRDefault="00DF5451" w:rsidP="00E039B9">
      <w:pPr>
        <w:spacing w:after="0" w:line="360" w:lineRule="auto"/>
        <w:jc w:val="both"/>
        <w:rPr>
          <w:rFonts w:ascii="Calibri" w:hAnsi="Calibri" w:cs="Arial"/>
          <w:bCs/>
        </w:rPr>
      </w:pPr>
    </w:p>
    <w:p w14:paraId="56BD28C6" w14:textId="77777777" w:rsidR="00DF5451" w:rsidRDefault="00DF5451" w:rsidP="00E039B9">
      <w:pPr>
        <w:spacing w:after="0" w:line="360" w:lineRule="auto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Cs/>
        </w:rPr>
        <w:t>-</w:t>
      </w:r>
      <w:r w:rsidRPr="00DF5451">
        <w:rPr>
          <w:rFonts w:ascii="Calibri" w:hAnsi="Calibri" w:cs="Arial"/>
          <w:b/>
        </w:rPr>
        <w:t xml:space="preserve"> EQUIPAMENTOS</w:t>
      </w:r>
      <w:r>
        <w:rPr>
          <w:rFonts w:ascii="Calibri" w:hAnsi="Calibri" w:cs="Arial"/>
          <w:b/>
        </w:rPr>
        <w:t xml:space="preserve"> E UTENSÍLIOS</w:t>
      </w:r>
    </w:p>
    <w:p w14:paraId="56BD28C7" w14:textId="77777777" w:rsidR="00DF5451" w:rsidRDefault="00DF5451" w:rsidP="00E039B9">
      <w:pPr>
        <w:spacing w:after="0" w:line="360" w:lineRule="auto"/>
        <w:jc w:val="both"/>
        <w:rPr>
          <w:rFonts w:ascii="Calibri" w:hAnsi="Calibri" w:cs="Arial"/>
          <w:b/>
        </w:rPr>
      </w:pPr>
    </w:p>
    <w:p w14:paraId="56BD28C8" w14:textId="77777777" w:rsidR="00DF5451" w:rsidRPr="00586CE4" w:rsidRDefault="009E5F9A" w:rsidP="00DF5451">
      <w:pPr>
        <w:pStyle w:val="p25"/>
        <w:tabs>
          <w:tab w:val="clear" w:pos="226"/>
          <w:tab w:val="left" w:pos="0"/>
        </w:tabs>
        <w:spacing w:line="360" w:lineRule="auto"/>
        <w:ind w:left="0" w:firstLine="1"/>
        <w:jc w:val="both"/>
        <w:rPr>
          <w:rFonts w:asciiTheme="minorHAnsi" w:hAnsiTheme="minorHAnsi" w:cs="Arial"/>
          <w:sz w:val="22"/>
          <w:szCs w:val="22"/>
          <w:lang w:val="pt-BR"/>
        </w:rPr>
      </w:pPr>
      <w:r>
        <w:rPr>
          <w:rFonts w:asciiTheme="minorHAnsi" w:hAnsiTheme="minorHAnsi" w:cs="Arial"/>
          <w:sz w:val="22"/>
          <w:szCs w:val="22"/>
          <w:lang w:val="pt-BR"/>
        </w:rPr>
        <w:tab/>
      </w:r>
      <w:r w:rsidR="00DF5451" w:rsidRPr="00586CE4">
        <w:rPr>
          <w:rFonts w:asciiTheme="minorHAnsi" w:hAnsiTheme="minorHAnsi" w:cs="Arial"/>
          <w:sz w:val="22"/>
          <w:szCs w:val="22"/>
          <w:lang w:val="pt-BR"/>
        </w:rPr>
        <w:t>Os equipamentos e utensílios usados nas várias etapas de processamento são de material atóxico, impermeável, não absorvente, de fácil limpeza e utilizados exclusivamente para os fins a que foram projetados. Os utensílios são limpos e armazenados em local apropriado e de forma organizada.</w:t>
      </w:r>
    </w:p>
    <w:p w14:paraId="56BD28C9" w14:textId="77777777" w:rsidR="00DF5451" w:rsidRPr="00F00506" w:rsidRDefault="00DF5451" w:rsidP="00F00506">
      <w:pPr>
        <w:spacing w:after="0" w:line="360" w:lineRule="auto"/>
        <w:ind w:firstLine="708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Pr="00F24F2B">
        <w:rPr>
          <w:rFonts w:ascii="Calibri" w:hAnsi="Calibri" w:cs="Arial"/>
        </w:rPr>
        <w:t>Os equipamentos fixos foram instalados de modo a permitir um acesso fácil para limpeza e manutenção</w:t>
      </w:r>
      <w:r w:rsidR="00F00506">
        <w:rPr>
          <w:rFonts w:ascii="Calibri" w:hAnsi="Calibri" w:cs="Arial"/>
        </w:rPr>
        <w:t>.</w:t>
      </w:r>
      <w:r w:rsidRPr="00F24F2B">
        <w:rPr>
          <w:rFonts w:ascii="Calibri" w:hAnsi="Calibri" w:cs="Arial"/>
        </w:rPr>
        <w:t xml:space="preserve"> </w:t>
      </w:r>
      <w:r w:rsidR="00F00506">
        <w:rPr>
          <w:rFonts w:ascii="Calibri" w:hAnsi="Calibri" w:cs="Arial"/>
        </w:rPr>
        <w:t>S</w:t>
      </w:r>
      <w:r w:rsidRPr="00F24F2B">
        <w:rPr>
          <w:rFonts w:ascii="Calibri" w:hAnsi="Calibri" w:cs="Arial"/>
        </w:rPr>
        <w:t>ão resistentes à corrosão e a repetidas operações de higienização.</w:t>
      </w:r>
      <w:r w:rsidR="00F00506">
        <w:rPr>
          <w:rFonts w:ascii="Calibri" w:hAnsi="Calibri" w:cs="Arial"/>
        </w:rPr>
        <w:t xml:space="preserve"> </w:t>
      </w:r>
      <w:r w:rsidRPr="00F24F2B">
        <w:rPr>
          <w:rFonts w:ascii="Calibri" w:hAnsi="Calibri" w:cs="Arial"/>
        </w:rPr>
        <w:t>As superfícies são lisas, não absorventes e confeccionadas com materiais que não oferecem riscos de contaminação ao produto. A madeira só é utilizada para pallets.</w:t>
      </w:r>
    </w:p>
    <w:p w14:paraId="56BD28CA" w14:textId="77777777" w:rsidR="00DF5451" w:rsidRDefault="00DF5451" w:rsidP="00E039B9">
      <w:pPr>
        <w:spacing w:after="0" w:line="360" w:lineRule="auto"/>
        <w:jc w:val="both"/>
        <w:rPr>
          <w:rFonts w:ascii="Calibri" w:hAnsi="Calibri" w:cs="Arial"/>
          <w:bCs/>
        </w:rPr>
      </w:pPr>
    </w:p>
    <w:p w14:paraId="56BD28CB" w14:textId="77777777" w:rsidR="00033423" w:rsidRDefault="00033423" w:rsidP="00E039B9">
      <w:pPr>
        <w:spacing w:after="0" w:line="360" w:lineRule="auto"/>
        <w:jc w:val="both"/>
        <w:rPr>
          <w:rFonts w:ascii="Calibri" w:hAnsi="Calibri" w:cs="Arial"/>
          <w:bCs/>
        </w:rPr>
      </w:pPr>
    </w:p>
    <w:p w14:paraId="56BD28CC" w14:textId="77777777" w:rsidR="00E039B9" w:rsidRDefault="0056392C" w:rsidP="00DF5451">
      <w:pPr>
        <w:pStyle w:val="PargrafodaLista"/>
        <w:numPr>
          <w:ilvl w:val="1"/>
          <w:numId w:val="2"/>
        </w:numPr>
        <w:spacing w:after="0" w:line="360" w:lineRule="auto"/>
        <w:ind w:left="426"/>
        <w:jc w:val="both"/>
        <w:rPr>
          <w:rFonts w:ascii="Calibri" w:hAnsi="Calibri" w:cs="Arial"/>
          <w:b/>
        </w:rPr>
      </w:pPr>
      <w:r w:rsidRPr="0056392C">
        <w:rPr>
          <w:rFonts w:ascii="Calibri" w:hAnsi="Calibri" w:cs="Arial"/>
          <w:b/>
        </w:rPr>
        <w:t xml:space="preserve"> QUALIFICAÇÃO DE FORNECEDORES E CONTROLE DE MATÉRIAS PRIMAS E EMBALAGENS</w:t>
      </w:r>
    </w:p>
    <w:p w14:paraId="56BD28CD" w14:textId="77777777" w:rsidR="00DF5451" w:rsidRDefault="00DF5451" w:rsidP="00DF5451">
      <w:pPr>
        <w:spacing w:after="0" w:line="360" w:lineRule="auto"/>
        <w:ind w:firstLine="708"/>
        <w:jc w:val="both"/>
        <w:rPr>
          <w:rFonts w:cs="Arial"/>
        </w:rPr>
      </w:pPr>
    </w:p>
    <w:p w14:paraId="56BD28CE" w14:textId="6F6A78AA" w:rsidR="00DF5451" w:rsidRPr="00DF5451" w:rsidRDefault="00DF5451" w:rsidP="00DF5451">
      <w:pPr>
        <w:spacing w:after="0" w:line="360" w:lineRule="auto"/>
        <w:ind w:firstLine="708"/>
        <w:jc w:val="both"/>
        <w:rPr>
          <w:rFonts w:cs="Arial"/>
        </w:rPr>
      </w:pPr>
      <w:r w:rsidRPr="00DF5451">
        <w:rPr>
          <w:rFonts w:cs="Arial"/>
        </w:rPr>
        <w:lastRenderedPageBreak/>
        <w:t xml:space="preserve">As matérias-primas utilizadas na </w:t>
      </w:r>
      <w:r w:rsidR="004F4A86">
        <w:rPr>
          <w:rFonts w:cs="Arial"/>
          <w:b/>
          <w:iCs/>
        </w:rPr>
        <w:t>HGM NUTRIÇÃO ANIMAL</w:t>
      </w:r>
      <w:r w:rsidR="004F4A86" w:rsidRPr="00DF5451">
        <w:rPr>
          <w:rFonts w:cs="Arial"/>
        </w:rPr>
        <w:t xml:space="preserve"> </w:t>
      </w:r>
      <w:r w:rsidRPr="00DF5451">
        <w:rPr>
          <w:rFonts w:cs="Arial"/>
        </w:rPr>
        <w:t>são adquiridas de fornecedores com reconhecida capacidade técnica e higiênico-sanitária, sendo seu monitoramento realizado pelo Controle de Qualidade.</w:t>
      </w:r>
    </w:p>
    <w:p w14:paraId="56BD28CF" w14:textId="77777777" w:rsidR="00DF5451" w:rsidRPr="00DF5451" w:rsidRDefault="00DF5451" w:rsidP="00DF5451">
      <w:pPr>
        <w:tabs>
          <w:tab w:val="left" w:pos="204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Pr="00DF5451">
        <w:rPr>
          <w:rFonts w:cs="Arial"/>
        </w:rPr>
        <w:t xml:space="preserve">A empresa adquire matérias-primas, produtos industrializados e embalagens de fornecedores que mantém </w:t>
      </w:r>
      <w:r w:rsidRPr="00DF5451">
        <w:rPr>
          <w:rFonts w:cs="Arial"/>
          <w:bCs/>
        </w:rPr>
        <w:t>reconhecida capacidade técnica no mercado.</w:t>
      </w:r>
      <w:r>
        <w:rPr>
          <w:rFonts w:cs="Arial"/>
          <w:bCs/>
        </w:rPr>
        <w:t xml:space="preserve"> </w:t>
      </w:r>
      <w:r w:rsidRPr="00DF5451">
        <w:rPr>
          <w:rFonts w:cs="Arial"/>
        </w:rPr>
        <w:t>Busca-se fornecedores que avalizam e mantêm os critérios de qualidade assegurada, promovendo constantemente visitas de inspeções e avaliações quanto ao histórico da qualidade do produto</w:t>
      </w:r>
      <w:r>
        <w:rPr>
          <w:rFonts w:cs="Arial"/>
        </w:rPr>
        <w:t xml:space="preserve">. </w:t>
      </w:r>
      <w:r w:rsidRPr="00DF5451">
        <w:rPr>
          <w:rFonts w:cs="Arial"/>
        </w:rPr>
        <w:t xml:space="preserve">Caso o fornecedor não atenda aos critérios de avaliação </w:t>
      </w:r>
      <w:r>
        <w:rPr>
          <w:rFonts w:cs="Arial"/>
        </w:rPr>
        <w:t xml:space="preserve">(Descritos no </w:t>
      </w:r>
      <w:r w:rsidRPr="00DF5451">
        <w:rPr>
          <w:rFonts w:cs="Arial"/>
          <w:b/>
          <w:bCs/>
        </w:rPr>
        <w:t xml:space="preserve">POP 1: </w:t>
      </w:r>
      <w:r>
        <w:rPr>
          <w:rFonts w:ascii="Calibri" w:hAnsi="Calibri" w:cs="Arial"/>
          <w:b/>
        </w:rPr>
        <w:t>Q</w:t>
      </w:r>
      <w:r w:rsidRPr="0056392C">
        <w:rPr>
          <w:rFonts w:ascii="Calibri" w:hAnsi="Calibri" w:cs="Arial"/>
          <w:b/>
        </w:rPr>
        <w:t>ualificação de fornecedores e controle de matérias primas e embalagens</w:t>
      </w:r>
      <w:r>
        <w:rPr>
          <w:rFonts w:cs="Arial"/>
        </w:rPr>
        <w:t xml:space="preserve">) </w:t>
      </w:r>
      <w:r w:rsidRPr="00DF5451">
        <w:rPr>
          <w:rFonts w:cs="Arial"/>
        </w:rPr>
        <w:t xml:space="preserve">este é </w:t>
      </w:r>
      <w:r>
        <w:rPr>
          <w:rFonts w:cs="Arial"/>
        </w:rPr>
        <w:t>desclassificado</w:t>
      </w:r>
      <w:r w:rsidRPr="00DF5451">
        <w:rPr>
          <w:rFonts w:cs="Arial"/>
        </w:rPr>
        <w:t xml:space="preserve"> </w:t>
      </w:r>
      <w:r>
        <w:rPr>
          <w:rFonts w:cs="Arial"/>
        </w:rPr>
        <w:t>da cartela de</w:t>
      </w:r>
      <w:r w:rsidRPr="00DF5451">
        <w:rPr>
          <w:rFonts w:cs="Arial"/>
        </w:rPr>
        <w:t xml:space="preserve"> fornecedor de produtos. </w:t>
      </w:r>
    </w:p>
    <w:p w14:paraId="56BD28D0" w14:textId="77777777" w:rsidR="00DF5451" w:rsidRPr="00DF5451" w:rsidRDefault="00DF5451" w:rsidP="00DF5451">
      <w:pPr>
        <w:tabs>
          <w:tab w:val="left" w:pos="204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Pr="00DF5451">
        <w:rPr>
          <w:rFonts w:cs="Arial"/>
        </w:rPr>
        <w:t>Realiza-se um plano para qualificação e monitoramento do desempenho dos fornecedores promovendo através desta performance qualificações, com vistas a desenvolver ou excluir o fornecedor a fim de garantir o controle de recebimento de matérias-primas, embalagens e a qualificação dos fornecedores, a fim de evitar contaminações de ordem biológicas, químicas ou físicas durante as etapas de produção.</w:t>
      </w:r>
    </w:p>
    <w:p w14:paraId="56BD28D1" w14:textId="77777777" w:rsidR="00DF5451" w:rsidRPr="00DF5451" w:rsidRDefault="00DF5451" w:rsidP="00DF5451">
      <w:pPr>
        <w:pStyle w:val="p36"/>
        <w:spacing w:line="360" w:lineRule="auto"/>
        <w:rPr>
          <w:rFonts w:asciiTheme="minorHAnsi" w:hAnsiTheme="minorHAnsi" w:cs="Arial"/>
          <w:sz w:val="22"/>
          <w:szCs w:val="22"/>
          <w:lang w:val="pt-BR"/>
        </w:rPr>
      </w:pPr>
      <w:r>
        <w:rPr>
          <w:rFonts w:asciiTheme="minorHAnsi" w:hAnsiTheme="minorHAnsi" w:cs="Arial"/>
          <w:sz w:val="22"/>
          <w:szCs w:val="22"/>
          <w:lang w:val="pt-BR"/>
        </w:rPr>
        <w:tab/>
      </w:r>
      <w:r>
        <w:rPr>
          <w:rFonts w:asciiTheme="minorHAnsi" w:hAnsiTheme="minorHAnsi" w:cs="Arial"/>
          <w:sz w:val="22"/>
          <w:szCs w:val="22"/>
          <w:lang w:val="pt-BR"/>
        </w:rPr>
        <w:tab/>
      </w:r>
      <w:r w:rsidRPr="00DF5451">
        <w:rPr>
          <w:rFonts w:asciiTheme="minorHAnsi" w:hAnsiTheme="minorHAnsi" w:cs="Arial"/>
          <w:sz w:val="22"/>
          <w:szCs w:val="22"/>
          <w:lang w:val="pt-BR"/>
        </w:rPr>
        <w:t xml:space="preserve">Todas as matérias primas empregadas na produção de alimentos para animais devem estar registradas no órgão competente, salvo aquelas dispensadas de registro em legislação específica. As especificações de ingredientes, embalagens e produtos acabados estão disponíveis e atualizadas. </w:t>
      </w:r>
    </w:p>
    <w:p w14:paraId="56BD28D2" w14:textId="77777777" w:rsidR="00DF5451" w:rsidRPr="00DF5451" w:rsidRDefault="00DF5451" w:rsidP="00DF5451">
      <w:pPr>
        <w:pStyle w:val="p36"/>
        <w:spacing w:line="360" w:lineRule="auto"/>
        <w:rPr>
          <w:rFonts w:asciiTheme="minorHAnsi" w:hAnsiTheme="minorHAnsi" w:cs="Arial"/>
          <w:sz w:val="22"/>
          <w:szCs w:val="22"/>
          <w:lang w:val="pt-BR"/>
        </w:rPr>
      </w:pPr>
      <w:r>
        <w:rPr>
          <w:rFonts w:asciiTheme="minorHAnsi" w:hAnsiTheme="minorHAnsi" w:cs="Arial"/>
          <w:sz w:val="22"/>
          <w:szCs w:val="22"/>
          <w:lang w:val="pt-BR"/>
        </w:rPr>
        <w:tab/>
      </w:r>
      <w:r>
        <w:rPr>
          <w:rFonts w:asciiTheme="minorHAnsi" w:hAnsiTheme="minorHAnsi" w:cs="Arial"/>
          <w:sz w:val="22"/>
          <w:szCs w:val="22"/>
          <w:lang w:val="pt-BR"/>
        </w:rPr>
        <w:tab/>
      </w:r>
      <w:r w:rsidRPr="00DF5451">
        <w:rPr>
          <w:rFonts w:asciiTheme="minorHAnsi" w:hAnsiTheme="minorHAnsi" w:cs="Arial"/>
          <w:sz w:val="22"/>
          <w:szCs w:val="22"/>
          <w:lang w:val="pt-BR"/>
        </w:rPr>
        <w:t>As especificações devem incluir os limites aceitáveis para seu recebimento e liberação. Já materiais das embalagens estão utilizados somente para seu especifico propósito, o acondicionamento de seus respectivos produtos.</w:t>
      </w:r>
    </w:p>
    <w:p w14:paraId="56BD28D3" w14:textId="77777777" w:rsidR="00DF5451" w:rsidRPr="00DF5451" w:rsidRDefault="00DF5451" w:rsidP="00BF69F5">
      <w:pPr>
        <w:tabs>
          <w:tab w:val="left" w:pos="-2410"/>
          <w:tab w:val="left" w:pos="-2268"/>
          <w:tab w:val="num" w:pos="360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Pr="00DF5451">
        <w:rPr>
          <w:rFonts w:cs="Arial"/>
        </w:rPr>
        <w:t xml:space="preserve">No recebimento </w:t>
      </w:r>
      <w:r w:rsidR="00BF69F5">
        <w:rPr>
          <w:rFonts w:cs="Arial"/>
        </w:rPr>
        <w:t>das matérias primas são</w:t>
      </w:r>
      <w:r w:rsidRPr="00DF5451">
        <w:rPr>
          <w:rFonts w:cs="Arial"/>
        </w:rPr>
        <w:t xml:space="preserve"> adotad</w:t>
      </w:r>
      <w:r w:rsidR="00BF69F5">
        <w:rPr>
          <w:rFonts w:cs="Arial"/>
        </w:rPr>
        <w:t>os os</w:t>
      </w:r>
      <w:r w:rsidRPr="00DF5451">
        <w:rPr>
          <w:rFonts w:cs="Arial"/>
        </w:rPr>
        <w:t xml:space="preserve"> registros de controle</w:t>
      </w:r>
      <w:r w:rsidRPr="00DF5451">
        <w:rPr>
          <w:rFonts w:cs="Arial"/>
          <w:color w:val="FF0000"/>
        </w:rPr>
        <w:t xml:space="preserve"> </w:t>
      </w:r>
      <w:r w:rsidRPr="00DF5451">
        <w:rPr>
          <w:rFonts w:cs="Arial"/>
        </w:rPr>
        <w:t xml:space="preserve">de inspeção dos caminhões </w:t>
      </w:r>
      <w:r w:rsidR="00BF69F5" w:rsidRPr="00DF5451">
        <w:rPr>
          <w:rFonts w:cs="Arial"/>
        </w:rPr>
        <w:t>a fim de avaliar possíveis características impróprias das matérias primas, conforme especificações técnicas e/ou certificados de análises</w:t>
      </w:r>
      <w:r w:rsidR="00BF69F5">
        <w:rPr>
          <w:rFonts w:cs="Arial"/>
        </w:rPr>
        <w:t xml:space="preserve"> bem como </w:t>
      </w:r>
      <w:r w:rsidRPr="00DF5451">
        <w:rPr>
          <w:rFonts w:cs="Arial"/>
        </w:rPr>
        <w:t xml:space="preserve">para prevenir contaminações (presença de pragas, produtos químicos e não alimentícios, umidade, etc.). O </w:t>
      </w:r>
      <w:r w:rsidRPr="00DF5451">
        <w:rPr>
          <w:rFonts w:cs="Arial"/>
        </w:rPr>
        <w:lastRenderedPageBreak/>
        <w:t>recebimento é praticado de forma a evitar que eventuais perigos biológicos, químicos e físicos sejam introduzidos nesta etapa.</w:t>
      </w:r>
      <w:r w:rsidR="00BF69F5">
        <w:rPr>
          <w:rFonts w:cs="Arial"/>
        </w:rPr>
        <w:t xml:space="preserve"> </w:t>
      </w:r>
      <w:r w:rsidR="00BF69F5" w:rsidRPr="00DF5451">
        <w:rPr>
          <w:rFonts w:cs="Arial"/>
        </w:rPr>
        <w:t>Caso ocorra alguma anomalia o material é segregado e avaliado.</w:t>
      </w:r>
    </w:p>
    <w:p w14:paraId="56BD28D4" w14:textId="77777777" w:rsidR="00DF5451" w:rsidRPr="00DF5451" w:rsidRDefault="00DF5451" w:rsidP="00BF69F5">
      <w:pPr>
        <w:tabs>
          <w:tab w:val="left" w:pos="-2410"/>
          <w:tab w:val="left" w:pos="-2268"/>
          <w:tab w:val="num" w:pos="360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="00BF69F5">
        <w:rPr>
          <w:rFonts w:cs="Arial"/>
        </w:rPr>
        <w:t>Após</w:t>
      </w:r>
      <w:r w:rsidRPr="00DF5451">
        <w:rPr>
          <w:rFonts w:cs="Arial"/>
        </w:rPr>
        <w:t xml:space="preserve"> inspecionadas e monitoradas no recebimento, atendendo as especificações previamente regulamentadas estas são aprovadas e armazenadas em silos previamente inspecionados e limpos ou sacarias sobre pallets. </w:t>
      </w:r>
    </w:p>
    <w:p w14:paraId="56BD28D5" w14:textId="77777777" w:rsidR="00DF5451" w:rsidRDefault="00DF5451" w:rsidP="00DF5451">
      <w:pPr>
        <w:tabs>
          <w:tab w:val="left" w:pos="-2410"/>
          <w:tab w:val="left" w:pos="-2268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 w:rsidRPr="00DF5451">
        <w:rPr>
          <w:rFonts w:cs="Arial"/>
        </w:rPr>
        <w:t>As embalagens são estocadas em condições higiênicas sanitária (ambiente limpo, seco e organizado, protegido de insetos e poeira e outros fatores que possam acarretar contaminação ou alterações). A embalagem é introduzida no processo de fabricação sem causar danos biológicos e químicos ou mesmo físico ao produto final.</w:t>
      </w:r>
    </w:p>
    <w:p w14:paraId="56BD28D6" w14:textId="77777777" w:rsidR="00BF69F5" w:rsidRPr="00DF5451" w:rsidRDefault="00BF69F5" w:rsidP="00DF5451">
      <w:pPr>
        <w:tabs>
          <w:tab w:val="left" w:pos="-2410"/>
          <w:tab w:val="left" w:pos="-2268"/>
        </w:tabs>
        <w:spacing w:after="0" w:line="360" w:lineRule="auto"/>
        <w:jc w:val="both"/>
        <w:rPr>
          <w:rFonts w:cs="Arial"/>
        </w:rPr>
      </w:pPr>
      <w:r>
        <w:rPr>
          <w:rFonts w:ascii="Calibri" w:hAnsi="Calibri" w:cs="Arial"/>
        </w:rPr>
        <w:tab/>
      </w:r>
      <w:r w:rsidRPr="00F24F2B">
        <w:rPr>
          <w:rFonts w:ascii="Calibri" w:hAnsi="Calibri" w:cs="Arial"/>
        </w:rPr>
        <w:t xml:space="preserve">Os rótulos das embalagens e/ou as embalagens, conforme </w:t>
      </w:r>
      <w:r w:rsidRPr="00BF69F5">
        <w:rPr>
          <w:rFonts w:ascii="Calibri" w:hAnsi="Calibri" w:cs="Arial"/>
          <w:b/>
          <w:bCs/>
        </w:rPr>
        <w:t>Decreto n.º 6.296, de 11/12/2007, d</w:t>
      </w:r>
      <w:r w:rsidRPr="00BF69F5">
        <w:rPr>
          <w:rFonts w:ascii="Calibri" w:hAnsi="Calibri" w:cs="Arial"/>
          <w:b/>
        </w:rPr>
        <w:t xml:space="preserve">o </w:t>
      </w:r>
      <w:r w:rsidRPr="00BF69F5">
        <w:rPr>
          <w:rFonts w:ascii="Calibri" w:hAnsi="Calibri" w:cs="Arial"/>
          <w:b/>
          <w:bCs/>
        </w:rPr>
        <w:t>Ministério da Agricultura, Pecuária e Abastecimento</w:t>
      </w:r>
      <w:r w:rsidRPr="00BF69F5">
        <w:rPr>
          <w:rFonts w:ascii="Calibri" w:hAnsi="Calibri" w:cs="Arial"/>
        </w:rPr>
        <w:t xml:space="preserve"> </w:t>
      </w:r>
      <w:r w:rsidRPr="00F24F2B">
        <w:rPr>
          <w:rFonts w:ascii="Calibri" w:hAnsi="Calibri" w:cs="Arial"/>
        </w:rPr>
        <w:t>devem conter o prazo de validade legível para atender os prazos de utilização conforme orientação do mesmo Decreto</w:t>
      </w:r>
      <w:r w:rsidRPr="00F24F2B">
        <w:rPr>
          <w:rFonts w:ascii="Calibri" w:hAnsi="Calibri" w:cs="Arial"/>
          <w:b/>
          <w:i/>
        </w:rPr>
        <w:t>.</w:t>
      </w:r>
    </w:p>
    <w:p w14:paraId="56BD28D7" w14:textId="77777777" w:rsidR="00DF5451" w:rsidRPr="00DF5451" w:rsidRDefault="00DF5451" w:rsidP="00DF5451">
      <w:pPr>
        <w:pStyle w:val="p36"/>
        <w:spacing w:line="360" w:lineRule="auto"/>
        <w:rPr>
          <w:rFonts w:asciiTheme="minorHAnsi" w:hAnsiTheme="minorHAnsi" w:cs="Arial"/>
          <w:sz w:val="22"/>
          <w:szCs w:val="22"/>
          <w:lang w:val="pt-BR"/>
        </w:rPr>
      </w:pPr>
      <w:r>
        <w:rPr>
          <w:rFonts w:asciiTheme="minorHAnsi" w:hAnsiTheme="minorHAnsi" w:cs="Arial"/>
          <w:sz w:val="22"/>
          <w:szCs w:val="22"/>
          <w:lang w:val="pt-BR"/>
        </w:rPr>
        <w:tab/>
      </w:r>
      <w:r>
        <w:rPr>
          <w:rFonts w:asciiTheme="minorHAnsi" w:hAnsiTheme="minorHAnsi" w:cs="Arial"/>
          <w:sz w:val="22"/>
          <w:szCs w:val="22"/>
          <w:lang w:val="pt-BR"/>
        </w:rPr>
        <w:tab/>
      </w:r>
      <w:r w:rsidRPr="00DF5451">
        <w:rPr>
          <w:rFonts w:asciiTheme="minorHAnsi" w:hAnsiTheme="minorHAnsi" w:cs="Arial"/>
          <w:sz w:val="22"/>
          <w:szCs w:val="22"/>
          <w:lang w:val="pt-BR"/>
        </w:rPr>
        <w:t>A empresa possui um plano de amostragem baseado nos riscos potenciais que podem afetar a segurança e a qualidade dos materiais observando o atendimento de suas respectivas características e no caso de desvio, medidas corretivas devem ser adotadas.</w:t>
      </w:r>
    </w:p>
    <w:p w14:paraId="56BD28D8" w14:textId="77777777" w:rsidR="00DF5451" w:rsidRPr="00DF5451" w:rsidRDefault="00DF5451" w:rsidP="00DF5451">
      <w:pPr>
        <w:tabs>
          <w:tab w:val="left" w:pos="-2410"/>
          <w:tab w:val="left" w:pos="-2268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 w:rsidRPr="00DF5451">
        <w:rPr>
          <w:rFonts w:cs="Arial"/>
        </w:rPr>
        <w:t>Os produtos industrializados são pesados por colaboradores treinados para atividade sendo que cada pesagem é monitorada. Estes insumos são mantidos sobre pallets e identificados.</w:t>
      </w:r>
    </w:p>
    <w:p w14:paraId="56BD28D9" w14:textId="77777777" w:rsidR="00BF69F5" w:rsidRDefault="00DF5451" w:rsidP="00BF69F5">
      <w:pPr>
        <w:tabs>
          <w:tab w:val="left" w:pos="-2410"/>
          <w:tab w:val="left" w:pos="-2268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cs="Arial"/>
        </w:rPr>
        <w:tab/>
      </w:r>
      <w:r w:rsidRPr="00DF5451">
        <w:rPr>
          <w:rFonts w:cs="Arial"/>
        </w:rPr>
        <w:t>Após pesados são identificados e encaminhados para produção, sendo mantidos sobre pallets.</w:t>
      </w:r>
      <w:r w:rsidR="00BF69F5">
        <w:rPr>
          <w:rFonts w:cs="Arial"/>
        </w:rPr>
        <w:t xml:space="preserve"> </w:t>
      </w:r>
      <w:r w:rsidR="00BF69F5" w:rsidRPr="00F24F2B">
        <w:rPr>
          <w:rFonts w:ascii="Calibri" w:hAnsi="Calibri" w:cs="Arial"/>
        </w:rPr>
        <w:t>Todos os materiais possuem lotes de identificação para monitoramento, rastreabilidade e identificação</w:t>
      </w:r>
      <w:r w:rsidR="00BF69F5">
        <w:rPr>
          <w:rFonts w:ascii="Calibri" w:hAnsi="Calibri" w:cs="Arial"/>
        </w:rPr>
        <w:t xml:space="preserve">. </w:t>
      </w:r>
    </w:p>
    <w:p w14:paraId="56BD28DA" w14:textId="77777777" w:rsidR="00BF69F5" w:rsidRDefault="00BF69F5" w:rsidP="00BF69F5">
      <w:pPr>
        <w:tabs>
          <w:tab w:val="left" w:pos="-2410"/>
          <w:tab w:val="left" w:pos="-2268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ab/>
      </w:r>
      <w:r w:rsidRPr="00F24F2B">
        <w:rPr>
          <w:rFonts w:ascii="Calibri" w:hAnsi="Calibri" w:cs="Arial"/>
        </w:rPr>
        <w:t>Sacaria avariada, Big Bag’s, pallets, bombonas, caixas e/ou qualquer material danificado são retirados da área de armazenamento e direcionados ao descarte, reciclável ou não.</w:t>
      </w:r>
    </w:p>
    <w:p w14:paraId="56BD28DB" w14:textId="77777777" w:rsidR="002C76AF" w:rsidRDefault="00BF69F5" w:rsidP="002C76AF">
      <w:pPr>
        <w:tabs>
          <w:tab w:val="left" w:pos="-2410"/>
          <w:tab w:val="left" w:pos="-2268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ab/>
      </w:r>
      <w:r w:rsidRPr="00F24F2B">
        <w:rPr>
          <w:rFonts w:ascii="Calibri" w:hAnsi="Calibri" w:cs="Arial"/>
        </w:rPr>
        <w:t xml:space="preserve">A adequada rotatividade dos materiais é mantida através </w:t>
      </w:r>
      <w:r w:rsidRPr="00BF69F5">
        <w:rPr>
          <w:rFonts w:ascii="Calibri" w:hAnsi="Calibri" w:cs="Arial"/>
        </w:rPr>
        <w:t xml:space="preserve">do </w:t>
      </w:r>
      <w:r w:rsidRPr="00BF69F5">
        <w:rPr>
          <w:rFonts w:ascii="Calibri" w:hAnsi="Calibri" w:cs="Arial"/>
          <w:b/>
        </w:rPr>
        <w:t xml:space="preserve">PEPS </w:t>
      </w:r>
      <w:r w:rsidRPr="00BF69F5">
        <w:rPr>
          <w:rFonts w:ascii="Calibri" w:hAnsi="Calibri" w:cs="Arial"/>
        </w:rPr>
        <w:t xml:space="preserve">- </w:t>
      </w:r>
      <w:r w:rsidRPr="00BF69F5">
        <w:rPr>
          <w:rFonts w:ascii="Calibri" w:hAnsi="Calibri" w:cs="Arial"/>
          <w:b/>
        </w:rPr>
        <w:t xml:space="preserve">Primeiro </w:t>
      </w:r>
      <w:r w:rsidR="00451FF2" w:rsidRPr="00BF69F5">
        <w:rPr>
          <w:rFonts w:ascii="Calibri" w:hAnsi="Calibri" w:cs="Arial"/>
          <w:b/>
        </w:rPr>
        <w:t>que entra</w:t>
      </w:r>
      <w:r w:rsidR="00451FF2">
        <w:rPr>
          <w:rFonts w:ascii="Calibri" w:hAnsi="Calibri" w:cs="Arial"/>
          <w:b/>
        </w:rPr>
        <w:t>,</w:t>
      </w:r>
      <w:r w:rsidRPr="00BF69F5">
        <w:rPr>
          <w:rFonts w:ascii="Calibri" w:hAnsi="Calibri" w:cs="Arial"/>
        </w:rPr>
        <w:t xml:space="preserve"> </w:t>
      </w:r>
      <w:r w:rsidR="00451FF2">
        <w:rPr>
          <w:rFonts w:ascii="Calibri" w:hAnsi="Calibri" w:cs="Arial"/>
          <w:b/>
        </w:rPr>
        <w:t>p</w:t>
      </w:r>
      <w:r w:rsidRPr="00BF69F5">
        <w:rPr>
          <w:rFonts w:ascii="Calibri" w:hAnsi="Calibri" w:cs="Arial"/>
          <w:b/>
        </w:rPr>
        <w:t xml:space="preserve">rimeiro </w:t>
      </w:r>
      <w:r w:rsidR="00451FF2" w:rsidRPr="00BF69F5">
        <w:rPr>
          <w:rFonts w:ascii="Calibri" w:hAnsi="Calibri" w:cs="Arial"/>
          <w:b/>
        </w:rPr>
        <w:t>que sai</w:t>
      </w:r>
      <w:r w:rsidRPr="00BF69F5">
        <w:rPr>
          <w:rFonts w:ascii="Calibri" w:hAnsi="Calibri" w:cs="Arial"/>
        </w:rPr>
        <w:t xml:space="preserve"> - para utilização das maté</w:t>
      </w:r>
      <w:r w:rsidRPr="00F24F2B">
        <w:rPr>
          <w:rFonts w:ascii="Calibri" w:hAnsi="Calibri" w:cs="Arial"/>
        </w:rPr>
        <w:t>rias-primas</w:t>
      </w:r>
      <w:r>
        <w:rPr>
          <w:rFonts w:ascii="Calibri" w:hAnsi="Calibri" w:cs="Arial"/>
        </w:rPr>
        <w:t xml:space="preserve"> e embalagens. </w:t>
      </w:r>
    </w:p>
    <w:p w14:paraId="56BD28DC" w14:textId="77777777" w:rsidR="00BF69F5" w:rsidRPr="00794309" w:rsidRDefault="002C76AF" w:rsidP="00794309">
      <w:pPr>
        <w:tabs>
          <w:tab w:val="left" w:pos="-2410"/>
          <w:tab w:val="left" w:pos="-2268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lastRenderedPageBreak/>
        <w:tab/>
      </w:r>
      <w:r w:rsidRPr="00F24F2B">
        <w:rPr>
          <w:rFonts w:ascii="Calibri" w:hAnsi="Calibri" w:cs="Arial"/>
          <w:color w:val="000000"/>
        </w:rPr>
        <w:t>Embalagens de matéria-prima e big bag’s, utilizadas parcialmente, são mantidos fechados, armazenados e identificados quanto ao conteúdo, data de fabricação e lote. Tambores, barricas, frascos, também, são mantidos fechados</w:t>
      </w:r>
      <w:r w:rsidR="00794309">
        <w:rPr>
          <w:rFonts w:ascii="Calibri" w:hAnsi="Calibri" w:cs="Arial"/>
          <w:color w:val="000000"/>
        </w:rPr>
        <w:t>.</w:t>
      </w:r>
    </w:p>
    <w:p w14:paraId="56BD28DD" w14:textId="77777777" w:rsidR="00DF5451" w:rsidRPr="00DF5451" w:rsidRDefault="00033423" w:rsidP="00DF5451">
      <w:pPr>
        <w:tabs>
          <w:tab w:val="left" w:pos="-284"/>
          <w:tab w:val="left" w:pos="-142"/>
          <w:tab w:val="left" w:pos="0"/>
        </w:tabs>
        <w:spacing w:after="0" w:line="360" w:lineRule="auto"/>
        <w:jc w:val="both"/>
        <w:rPr>
          <w:rFonts w:cs="Arial"/>
          <w:b/>
        </w:rPr>
      </w:pPr>
      <w:r>
        <w:rPr>
          <w:rFonts w:cs="Arial"/>
          <w:color w:val="000000"/>
        </w:rPr>
        <w:tab/>
      </w:r>
      <w:r w:rsidR="00DF5451" w:rsidRPr="00DF5451">
        <w:rPr>
          <w:rFonts w:cs="Arial"/>
          <w:color w:val="000000"/>
        </w:rPr>
        <w:t xml:space="preserve">Os </w:t>
      </w:r>
      <w:r w:rsidR="00DF5451" w:rsidRPr="00DF5451">
        <w:rPr>
          <w:rFonts w:cs="Arial"/>
        </w:rPr>
        <w:t xml:space="preserve">monitoramentos, verificações, ações corretivas </w:t>
      </w:r>
      <w:r w:rsidR="00DF5451" w:rsidRPr="00DF5451">
        <w:rPr>
          <w:rFonts w:cs="Arial"/>
          <w:color w:val="000000"/>
        </w:rPr>
        <w:t>relativas a este requisito encontram-se descrito no</w:t>
      </w:r>
      <w:r w:rsidR="00DF5451" w:rsidRPr="00DF5451">
        <w:rPr>
          <w:rFonts w:cs="Arial"/>
        </w:rPr>
        <w:t xml:space="preserve"> </w:t>
      </w:r>
      <w:r w:rsidR="00BF69F5">
        <w:rPr>
          <w:rFonts w:cs="Arial"/>
          <w:b/>
        </w:rPr>
        <w:t>POP:</w:t>
      </w:r>
      <w:r w:rsidR="00DF5451" w:rsidRPr="00DF5451">
        <w:rPr>
          <w:rFonts w:cs="Arial"/>
          <w:b/>
        </w:rPr>
        <w:t xml:space="preserve"> Qualificação de Fornecedores e Controle de Matérias Primas e Embalagens.</w:t>
      </w:r>
    </w:p>
    <w:p w14:paraId="56BD28DE" w14:textId="77777777" w:rsidR="00973E0C" w:rsidRPr="00DF5451" w:rsidRDefault="00973E0C" w:rsidP="00973E0C">
      <w:pPr>
        <w:spacing w:after="0" w:line="360" w:lineRule="auto"/>
        <w:jc w:val="both"/>
        <w:rPr>
          <w:rFonts w:ascii="Calibri" w:hAnsi="Calibri" w:cs="Arial"/>
          <w:b/>
        </w:rPr>
      </w:pPr>
    </w:p>
    <w:p w14:paraId="56BD28DF" w14:textId="77777777" w:rsidR="00654C49" w:rsidRDefault="0056392C" w:rsidP="00973E0C">
      <w:pPr>
        <w:pStyle w:val="PargrafodaLista"/>
        <w:numPr>
          <w:ilvl w:val="1"/>
          <w:numId w:val="2"/>
        </w:numPr>
        <w:spacing w:after="0" w:line="360" w:lineRule="auto"/>
        <w:ind w:left="426"/>
        <w:jc w:val="both"/>
        <w:rPr>
          <w:rFonts w:ascii="Calibri" w:hAnsi="Calibri" w:cs="Arial"/>
          <w:b/>
          <w:bCs/>
        </w:rPr>
      </w:pPr>
      <w:r>
        <w:rPr>
          <w:rFonts w:ascii="Calibri" w:hAnsi="Calibri" w:cs="Arial"/>
          <w:b/>
        </w:rPr>
        <w:t xml:space="preserve"> </w:t>
      </w:r>
      <w:r w:rsidR="00654C49" w:rsidRPr="00654C49">
        <w:rPr>
          <w:rFonts w:ascii="Calibri" w:hAnsi="Calibri" w:cs="Arial"/>
          <w:b/>
          <w:bCs/>
        </w:rPr>
        <w:t>LIMPEZA</w:t>
      </w:r>
      <w:r w:rsidR="00973E0C">
        <w:rPr>
          <w:rFonts w:ascii="Calibri" w:hAnsi="Calibri" w:cs="Arial"/>
          <w:b/>
          <w:bCs/>
        </w:rPr>
        <w:t xml:space="preserve"> E </w:t>
      </w:r>
      <w:r w:rsidR="00654C49" w:rsidRPr="00654C49">
        <w:rPr>
          <w:rFonts w:ascii="Calibri" w:hAnsi="Calibri" w:cs="Arial"/>
          <w:b/>
          <w:bCs/>
        </w:rPr>
        <w:t>HIGIENIZAÇÃO DE INSTALAÇÕES, EQUIPAMENTOS E UTENSÍLIOS.</w:t>
      </w:r>
    </w:p>
    <w:p w14:paraId="56BD28E0" w14:textId="77777777" w:rsidR="00973E0C" w:rsidRDefault="00973E0C" w:rsidP="00973E0C">
      <w:pPr>
        <w:pStyle w:val="Corpodetexto2"/>
        <w:spacing w:line="360" w:lineRule="auto"/>
        <w:ind w:firstLine="708"/>
        <w:rPr>
          <w:rFonts w:ascii="Calibri" w:hAnsi="Calibri" w:cs="Arial"/>
          <w:sz w:val="22"/>
          <w:szCs w:val="22"/>
        </w:rPr>
      </w:pPr>
    </w:p>
    <w:p w14:paraId="56BD28E1" w14:textId="77777777" w:rsidR="00973E0C" w:rsidRDefault="00973E0C" w:rsidP="00973E0C">
      <w:pPr>
        <w:pStyle w:val="Corpodetexto2"/>
        <w:spacing w:line="360" w:lineRule="auto"/>
        <w:ind w:firstLine="708"/>
        <w:rPr>
          <w:rFonts w:ascii="Calibri" w:hAnsi="Calibri" w:cs="Arial"/>
          <w:sz w:val="22"/>
          <w:szCs w:val="22"/>
        </w:rPr>
      </w:pPr>
      <w:r w:rsidRPr="00F24F2B">
        <w:rPr>
          <w:rFonts w:ascii="Calibri" w:hAnsi="Calibri" w:cs="Arial"/>
          <w:sz w:val="22"/>
          <w:szCs w:val="22"/>
        </w:rPr>
        <w:t xml:space="preserve">O programa de higienização constituído no </w:t>
      </w:r>
      <w:r w:rsidRPr="00F24F2B">
        <w:rPr>
          <w:rFonts w:ascii="Calibri" w:hAnsi="Calibri" w:cs="Arial"/>
          <w:b/>
          <w:sz w:val="22"/>
          <w:szCs w:val="22"/>
        </w:rPr>
        <w:t>POP</w:t>
      </w:r>
      <w:r>
        <w:rPr>
          <w:rFonts w:ascii="Calibri" w:hAnsi="Calibri" w:cs="Arial"/>
          <w:b/>
          <w:sz w:val="22"/>
          <w:szCs w:val="22"/>
        </w:rPr>
        <w:t xml:space="preserve"> 02: </w:t>
      </w:r>
      <w:r w:rsidRPr="00F24F2B">
        <w:rPr>
          <w:rFonts w:ascii="Calibri" w:hAnsi="Calibri" w:cs="Arial"/>
          <w:b/>
          <w:sz w:val="22"/>
          <w:szCs w:val="22"/>
        </w:rPr>
        <w:t>Limpeza</w:t>
      </w:r>
      <w:r>
        <w:rPr>
          <w:rFonts w:ascii="Calibri" w:hAnsi="Calibri" w:cs="Arial"/>
          <w:b/>
          <w:sz w:val="22"/>
          <w:szCs w:val="22"/>
        </w:rPr>
        <w:t xml:space="preserve"> e </w:t>
      </w:r>
      <w:r w:rsidRPr="00F24F2B">
        <w:rPr>
          <w:rFonts w:ascii="Calibri" w:hAnsi="Calibri" w:cs="Arial"/>
          <w:b/>
          <w:sz w:val="22"/>
          <w:szCs w:val="22"/>
        </w:rPr>
        <w:t>Higienização de instalações, equipamentos e utensílios,</w:t>
      </w:r>
      <w:r w:rsidRPr="00F24F2B">
        <w:rPr>
          <w:rFonts w:ascii="Calibri" w:hAnsi="Calibri" w:cs="Arial"/>
          <w:sz w:val="22"/>
          <w:szCs w:val="22"/>
        </w:rPr>
        <w:t xml:space="preserve"> asseguram condições para o processamento evitando-se possíveis contaminações. Todo pessoal envolvido nas atividades de produção e limpeza recebem treinamento estabelecido desde o manuseio e preparação corretos dos produtos químicos até a eficiência da limpeza que é certificada pelo </w:t>
      </w:r>
      <w:r w:rsidRPr="00973E0C">
        <w:rPr>
          <w:rFonts w:ascii="Calibri" w:hAnsi="Calibri" w:cs="Arial"/>
          <w:bCs/>
          <w:iCs/>
          <w:sz w:val="22"/>
          <w:szCs w:val="22"/>
        </w:rPr>
        <w:t>Controle de Qualidade</w:t>
      </w:r>
      <w:r w:rsidRPr="00F24F2B">
        <w:rPr>
          <w:rFonts w:ascii="Calibri" w:hAnsi="Calibri" w:cs="Arial"/>
          <w:b/>
          <w:i/>
          <w:sz w:val="22"/>
          <w:szCs w:val="22"/>
        </w:rPr>
        <w:t xml:space="preserve">, </w:t>
      </w:r>
      <w:r w:rsidRPr="00F24F2B">
        <w:rPr>
          <w:rFonts w:ascii="Calibri" w:hAnsi="Calibri" w:cs="Arial"/>
          <w:sz w:val="22"/>
          <w:szCs w:val="22"/>
        </w:rPr>
        <w:t>quando aplicável o uso de produtos químicos.</w:t>
      </w:r>
    </w:p>
    <w:p w14:paraId="56BD28E2" w14:textId="77777777" w:rsidR="00973E0C" w:rsidRPr="00F24F2B" w:rsidRDefault="00973E0C" w:rsidP="00D27296">
      <w:pPr>
        <w:pStyle w:val="Corpodetexto2"/>
        <w:spacing w:line="360" w:lineRule="auto"/>
        <w:ind w:firstLine="708"/>
        <w:rPr>
          <w:rFonts w:ascii="Calibri" w:hAnsi="Calibri" w:cs="Arial"/>
          <w:sz w:val="22"/>
          <w:szCs w:val="22"/>
        </w:rPr>
      </w:pPr>
      <w:r w:rsidRPr="00F24F2B">
        <w:rPr>
          <w:rFonts w:ascii="Calibri" w:hAnsi="Calibri" w:cs="Arial"/>
          <w:sz w:val="22"/>
          <w:szCs w:val="22"/>
        </w:rPr>
        <w:t>Os prédios, equipamentos e utensílios, assim como as demais dependências são mantidos organizados e limpos</w:t>
      </w:r>
      <w:r w:rsidR="00D27296">
        <w:rPr>
          <w:rFonts w:ascii="Calibri" w:hAnsi="Calibri" w:cs="Arial"/>
          <w:sz w:val="22"/>
          <w:szCs w:val="22"/>
        </w:rPr>
        <w:t xml:space="preserve">. </w:t>
      </w:r>
      <w:r w:rsidRPr="00F24F2B">
        <w:rPr>
          <w:rFonts w:ascii="Calibri" w:hAnsi="Calibri" w:cs="Arial"/>
          <w:sz w:val="22"/>
          <w:szCs w:val="22"/>
        </w:rPr>
        <w:t>As vias de acesso e os pátios situados próximo à área de processamento são mantidos limpos, sem amontoamento de entulhos e sucatas, conforme procedimentos definidos</w:t>
      </w:r>
      <w:r w:rsidR="00D27296">
        <w:rPr>
          <w:rFonts w:ascii="Calibri" w:hAnsi="Calibri" w:cs="Arial"/>
          <w:sz w:val="22"/>
          <w:szCs w:val="22"/>
        </w:rPr>
        <w:t>.</w:t>
      </w:r>
    </w:p>
    <w:p w14:paraId="56BD28E3" w14:textId="77777777" w:rsidR="00973E0C" w:rsidRPr="00F24F2B" w:rsidRDefault="00973E0C" w:rsidP="00D27296">
      <w:pPr>
        <w:pStyle w:val="Corpodetexto2"/>
        <w:tabs>
          <w:tab w:val="num" w:pos="567"/>
          <w:tab w:val="num" w:pos="993"/>
        </w:tabs>
        <w:spacing w:line="360" w:lineRule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  <w:t xml:space="preserve">  </w:t>
      </w:r>
      <w:r w:rsidRPr="00F24F2B">
        <w:rPr>
          <w:rFonts w:ascii="Calibri" w:hAnsi="Calibri" w:cs="Arial"/>
          <w:sz w:val="22"/>
          <w:szCs w:val="22"/>
        </w:rPr>
        <w:t xml:space="preserve">Todos os produtos utilizados no programa de limpeza possuem registro e tem seu uso aprovado pelo </w:t>
      </w:r>
      <w:r w:rsidR="00D27296" w:rsidRPr="00D27296">
        <w:rPr>
          <w:rFonts w:ascii="Calibri" w:hAnsi="Calibri" w:cs="Arial"/>
          <w:bCs/>
          <w:iCs/>
          <w:sz w:val="22"/>
          <w:szCs w:val="22"/>
        </w:rPr>
        <w:t>controle de qualidade,</w:t>
      </w:r>
      <w:r w:rsidR="00D27296" w:rsidRPr="00F24F2B">
        <w:rPr>
          <w:rFonts w:ascii="Calibri" w:hAnsi="Calibri" w:cs="Arial"/>
          <w:sz w:val="22"/>
          <w:szCs w:val="22"/>
        </w:rPr>
        <w:t xml:space="preserve"> </w:t>
      </w:r>
      <w:r w:rsidRPr="00F24F2B">
        <w:rPr>
          <w:rFonts w:ascii="Calibri" w:hAnsi="Calibri" w:cs="Arial"/>
          <w:sz w:val="22"/>
          <w:szCs w:val="22"/>
        </w:rPr>
        <w:t xml:space="preserve">com base nos produtos permitidos pelo </w:t>
      </w:r>
      <w:r w:rsidRPr="00D27296">
        <w:rPr>
          <w:rFonts w:ascii="Calibri" w:hAnsi="Calibri" w:cs="Arial"/>
          <w:bCs/>
          <w:iCs/>
          <w:sz w:val="22"/>
          <w:szCs w:val="22"/>
        </w:rPr>
        <w:t>Ministério da Saúde.</w:t>
      </w:r>
      <w:r w:rsidR="00D27296">
        <w:rPr>
          <w:rFonts w:ascii="Calibri" w:hAnsi="Calibri" w:cs="Arial"/>
          <w:bCs/>
          <w:iCs/>
          <w:sz w:val="22"/>
          <w:szCs w:val="22"/>
        </w:rPr>
        <w:t xml:space="preserve"> </w:t>
      </w:r>
      <w:r w:rsidRPr="00F24F2B">
        <w:rPr>
          <w:rFonts w:ascii="Calibri" w:hAnsi="Calibri" w:cs="Arial"/>
          <w:sz w:val="22"/>
          <w:szCs w:val="22"/>
        </w:rPr>
        <w:t>Todos os produtos de limpeza são identificados e guardados em local específico, fora da área de processamento e ensaque</w:t>
      </w:r>
      <w:r w:rsidRPr="00F24F2B">
        <w:rPr>
          <w:rFonts w:ascii="Calibri" w:hAnsi="Calibri" w:cs="Arial"/>
          <w:b/>
          <w:bCs/>
          <w:i/>
          <w:iCs/>
          <w:sz w:val="22"/>
          <w:szCs w:val="22"/>
        </w:rPr>
        <w:t>.</w:t>
      </w:r>
    </w:p>
    <w:p w14:paraId="56BD28E4" w14:textId="322FBE96" w:rsidR="00973E0C" w:rsidRPr="00F24F2B" w:rsidRDefault="00973E0C" w:rsidP="00973E0C">
      <w:pPr>
        <w:pStyle w:val="Corpodetexto2"/>
        <w:tabs>
          <w:tab w:val="num" w:pos="567"/>
          <w:tab w:val="num" w:pos="709"/>
        </w:tabs>
        <w:spacing w:line="360" w:lineRule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F24F2B">
        <w:rPr>
          <w:rFonts w:ascii="Calibri" w:hAnsi="Calibri" w:cs="Arial"/>
          <w:sz w:val="22"/>
          <w:szCs w:val="22"/>
        </w:rPr>
        <w:t xml:space="preserve">A </w:t>
      </w:r>
      <w:r w:rsidR="001E7729" w:rsidRPr="001E7729">
        <w:rPr>
          <w:rFonts w:ascii="Calibri" w:hAnsi="Calibri" w:cs="Arial"/>
          <w:b/>
          <w:bCs/>
          <w:sz w:val="22"/>
          <w:szCs w:val="22"/>
        </w:rPr>
        <w:t xml:space="preserve">HGM NUTRIÇÃO ANIMAL </w:t>
      </w:r>
      <w:r w:rsidRPr="00F24F2B">
        <w:rPr>
          <w:rFonts w:ascii="Calibri" w:hAnsi="Calibri" w:cs="Arial"/>
          <w:sz w:val="22"/>
          <w:szCs w:val="22"/>
        </w:rPr>
        <w:t>mantém arquivado</w:t>
      </w:r>
      <w:r w:rsidR="00D274E6">
        <w:rPr>
          <w:rFonts w:ascii="Calibri" w:hAnsi="Calibri" w:cs="Arial"/>
          <w:sz w:val="22"/>
          <w:szCs w:val="22"/>
        </w:rPr>
        <w:t xml:space="preserve">, </w:t>
      </w:r>
      <w:r w:rsidRPr="00F24F2B">
        <w:rPr>
          <w:rFonts w:ascii="Calibri" w:hAnsi="Calibri" w:cs="Arial"/>
          <w:sz w:val="22"/>
          <w:szCs w:val="22"/>
        </w:rPr>
        <w:t>as fichas técnicas dos produtos com seus respectivos registros.</w:t>
      </w:r>
    </w:p>
    <w:p w14:paraId="56BD28E5" w14:textId="77777777" w:rsidR="00973E0C" w:rsidRPr="00F24F2B" w:rsidRDefault="00973E0C" w:rsidP="00D274E6">
      <w:pPr>
        <w:pStyle w:val="Corpodetexto2"/>
        <w:tabs>
          <w:tab w:val="num" w:pos="567"/>
          <w:tab w:val="left" w:pos="709"/>
        </w:tabs>
        <w:spacing w:line="360" w:lineRule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lastRenderedPageBreak/>
        <w:tab/>
      </w:r>
      <w:r>
        <w:rPr>
          <w:rFonts w:ascii="Calibri" w:hAnsi="Calibri" w:cs="Arial"/>
          <w:sz w:val="22"/>
          <w:szCs w:val="22"/>
        </w:rPr>
        <w:tab/>
      </w:r>
      <w:r w:rsidRPr="00F24F2B">
        <w:rPr>
          <w:rFonts w:ascii="Calibri" w:hAnsi="Calibri" w:cs="Arial"/>
          <w:sz w:val="22"/>
          <w:szCs w:val="22"/>
        </w:rPr>
        <w:t>Os utensílios</w:t>
      </w:r>
      <w:r w:rsidRPr="00F24F2B">
        <w:rPr>
          <w:rFonts w:ascii="Calibri" w:hAnsi="Calibri" w:cs="Arial"/>
          <w:color w:val="FF0000"/>
          <w:sz w:val="22"/>
          <w:szCs w:val="22"/>
        </w:rPr>
        <w:t xml:space="preserve"> </w:t>
      </w:r>
      <w:r w:rsidRPr="00F24F2B">
        <w:rPr>
          <w:rFonts w:ascii="Calibri" w:hAnsi="Calibri" w:cs="Arial"/>
          <w:sz w:val="22"/>
          <w:szCs w:val="22"/>
        </w:rPr>
        <w:t>utilizados para limpeza são separados e específicos para cada este fim para evitar qualquer possibilidade de contaminação cruzada</w:t>
      </w:r>
      <w:r w:rsidR="00D274E6">
        <w:rPr>
          <w:rFonts w:ascii="Calibri" w:hAnsi="Calibri" w:cs="Arial"/>
          <w:sz w:val="22"/>
          <w:szCs w:val="22"/>
        </w:rPr>
        <w:t xml:space="preserve">. </w:t>
      </w:r>
      <w:r w:rsidRPr="00F24F2B">
        <w:rPr>
          <w:rFonts w:ascii="Calibri" w:hAnsi="Calibri" w:cs="Arial"/>
          <w:sz w:val="22"/>
          <w:szCs w:val="22"/>
        </w:rPr>
        <w:t xml:space="preserve">Os cabos das vassouras, rodos, facas e espátulas são de alumínio e/ou plástico. Após a utilização todos os materiais </w:t>
      </w:r>
      <w:r w:rsidR="00D274E6" w:rsidRPr="00F24F2B">
        <w:rPr>
          <w:rFonts w:ascii="Calibri" w:hAnsi="Calibri" w:cs="Arial"/>
          <w:sz w:val="22"/>
          <w:szCs w:val="22"/>
        </w:rPr>
        <w:t xml:space="preserve">são limpos </w:t>
      </w:r>
      <w:r w:rsidR="00D274E6" w:rsidRPr="00D274E6">
        <w:rPr>
          <w:rFonts w:ascii="Calibri" w:hAnsi="Calibri" w:cs="Arial"/>
          <w:sz w:val="22"/>
          <w:szCs w:val="22"/>
        </w:rPr>
        <w:t>e</w:t>
      </w:r>
      <w:r w:rsidRPr="00F24F2B">
        <w:rPr>
          <w:rFonts w:ascii="Calibri" w:hAnsi="Calibri" w:cs="Arial"/>
          <w:sz w:val="22"/>
          <w:szCs w:val="22"/>
        </w:rPr>
        <w:t xml:space="preserve"> guardados suspensos no local determinado. </w:t>
      </w:r>
    </w:p>
    <w:p w14:paraId="56BD28E6" w14:textId="77777777" w:rsidR="00654C49" w:rsidRPr="00654C49" w:rsidRDefault="00973E0C" w:rsidP="00D274E6">
      <w:pPr>
        <w:pStyle w:val="Corpodetexto2"/>
        <w:tabs>
          <w:tab w:val="num" w:pos="567"/>
          <w:tab w:val="num" w:pos="709"/>
        </w:tabs>
        <w:spacing w:line="360" w:lineRule="auto"/>
        <w:rPr>
          <w:rFonts w:ascii="Calibri" w:hAnsi="Calibri" w:cs="Arial"/>
          <w:b/>
          <w:bCs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</w:p>
    <w:p w14:paraId="56BD28E7" w14:textId="77777777" w:rsidR="0056392C" w:rsidRDefault="00654C49" w:rsidP="0056392C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HIGIENE E SAÚDE DOS FUNCIONÁRIOS.</w:t>
      </w:r>
    </w:p>
    <w:p w14:paraId="56BD28E8" w14:textId="77777777" w:rsidR="00D274E6" w:rsidRDefault="00D274E6" w:rsidP="00D274E6">
      <w:pPr>
        <w:pStyle w:val="PargrafodaLista"/>
        <w:spacing w:line="360" w:lineRule="auto"/>
        <w:ind w:left="426"/>
        <w:jc w:val="both"/>
        <w:rPr>
          <w:rFonts w:ascii="Calibri" w:hAnsi="Calibri" w:cs="Arial"/>
          <w:b/>
          <w:bCs/>
        </w:rPr>
      </w:pPr>
    </w:p>
    <w:p w14:paraId="56BD28E9" w14:textId="77777777" w:rsidR="00D274E6" w:rsidRPr="00F24F2B" w:rsidRDefault="00D274E6" w:rsidP="00D274E6">
      <w:pPr>
        <w:spacing w:before="100" w:beforeAutospacing="1" w:after="100" w:afterAutospacing="1" w:line="360" w:lineRule="auto"/>
        <w:ind w:firstLine="708"/>
        <w:jc w:val="both"/>
        <w:rPr>
          <w:rFonts w:ascii="Calibri" w:hAnsi="Calibri" w:cs="Arial"/>
          <w:b/>
          <w:bCs/>
          <w:color w:val="FF0000"/>
        </w:rPr>
      </w:pPr>
      <w:r w:rsidRPr="00F24F2B">
        <w:rPr>
          <w:rFonts w:ascii="Calibri" w:hAnsi="Calibri" w:cs="Arial"/>
        </w:rPr>
        <w:t>A empresa é responsável em garantir que todas as pessoas envolvidas no processo recebam instruções adequadas e contínuas relacionadas à higiene sanitária, no processamento e higiene pessoal.</w:t>
      </w:r>
    </w:p>
    <w:p w14:paraId="56BD28EA" w14:textId="77777777" w:rsidR="00D274E6" w:rsidRPr="009824EB" w:rsidRDefault="00D274E6" w:rsidP="00D274E6">
      <w:pPr>
        <w:pStyle w:val="Estilo3"/>
        <w:ind w:firstLine="0"/>
      </w:pPr>
      <w:bookmarkStart w:id="2" w:name="_Toc199520915"/>
      <w:r>
        <w:t xml:space="preserve"> - </w:t>
      </w:r>
      <w:r w:rsidRPr="009824EB">
        <w:t>CONDIÇÕES DE SAÚDE</w:t>
      </w:r>
      <w:bookmarkEnd w:id="2"/>
      <w:r w:rsidRPr="009824EB">
        <w:t xml:space="preserve"> </w:t>
      </w:r>
    </w:p>
    <w:p w14:paraId="56BD28EB" w14:textId="77777777" w:rsidR="00D274E6" w:rsidRDefault="00D274E6" w:rsidP="00D274E6">
      <w:pPr>
        <w:spacing w:after="0" w:line="360" w:lineRule="auto"/>
        <w:ind w:firstLine="708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Os funcionários da </w:t>
      </w:r>
      <w:r w:rsidRPr="00F24F2B">
        <w:rPr>
          <w:rFonts w:ascii="Calibri" w:hAnsi="Calibri" w:cs="Arial"/>
          <w:bCs/>
          <w:iCs/>
          <w:color w:val="000000"/>
        </w:rPr>
        <w:t>empresa</w:t>
      </w:r>
      <w:r w:rsidRPr="00F24F2B">
        <w:rPr>
          <w:rFonts w:ascii="Calibri" w:hAnsi="Calibri" w:cs="Arial"/>
          <w:bCs/>
          <w:i/>
          <w:iCs/>
          <w:color w:val="000000"/>
        </w:rPr>
        <w:t xml:space="preserve"> </w:t>
      </w:r>
      <w:r w:rsidRPr="00F24F2B">
        <w:rPr>
          <w:rFonts w:ascii="Calibri" w:hAnsi="Calibri" w:cs="Arial"/>
          <w:color w:val="000000"/>
        </w:rPr>
        <w:t>que mantêm contato com os alimentos para animais durante seu trabalho, são submetidos a uma avaliação da sua condição de saúde antes de sua contratação e periódicos, dando ênfase aos exames clínicos acompanhados das análises laboratoriais</w:t>
      </w:r>
      <w:r>
        <w:rPr>
          <w:rFonts w:ascii="Calibri" w:hAnsi="Calibri" w:cs="Arial"/>
          <w:color w:val="000000"/>
        </w:rPr>
        <w:t xml:space="preserve">, </w:t>
      </w:r>
      <w:r w:rsidRPr="00F24F2B">
        <w:rPr>
          <w:rFonts w:ascii="Calibri" w:hAnsi="Calibri" w:cs="Arial"/>
          <w:color w:val="000000"/>
        </w:rPr>
        <w:t xml:space="preserve">sendo realizadas outras análises quando necessário, de acordo com a avaliação médica e com o cargo a ocupar.     </w:t>
      </w:r>
    </w:p>
    <w:p w14:paraId="56BD28EC" w14:textId="77777777" w:rsidR="00D274E6" w:rsidRDefault="00D274E6" w:rsidP="00D274E6">
      <w:pPr>
        <w:spacing w:after="0" w:line="360" w:lineRule="auto"/>
        <w:ind w:firstLine="708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São observadas as avaliações médicas dos funcionários afastados por problemas de saúde quando do seu retorno às atividades e no caso de mudança de função</w:t>
      </w:r>
      <w:r>
        <w:rPr>
          <w:rFonts w:ascii="Calibri" w:hAnsi="Calibri" w:cs="Arial"/>
          <w:color w:val="000000"/>
        </w:rPr>
        <w:t xml:space="preserve">. </w:t>
      </w:r>
      <w:r w:rsidRPr="00F24F2B">
        <w:rPr>
          <w:rFonts w:ascii="Calibri" w:hAnsi="Calibri" w:cs="Arial"/>
          <w:color w:val="000000"/>
        </w:rPr>
        <w:t>O controle do estado de saúde clínico dos funcionários é realizado através de um convênio com a empresa terceirizada.</w:t>
      </w:r>
      <w:r>
        <w:rPr>
          <w:rFonts w:ascii="Calibri" w:hAnsi="Calibri" w:cs="Arial"/>
          <w:color w:val="000000"/>
        </w:rPr>
        <w:t xml:space="preserve"> </w:t>
      </w:r>
      <w:r w:rsidRPr="00F24F2B">
        <w:rPr>
          <w:rFonts w:ascii="Calibri" w:hAnsi="Calibri" w:cs="Arial"/>
          <w:color w:val="000000"/>
        </w:rPr>
        <w:t>O contrato de execução desta atividade é anual e todos os dados cadastrais estão disponíveis na empresa.</w:t>
      </w:r>
    </w:p>
    <w:p w14:paraId="56BD28ED" w14:textId="77777777" w:rsidR="00D274E6" w:rsidRPr="00277202" w:rsidRDefault="00D274E6" w:rsidP="00D274E6">
      <w:pPr>
        <w:pStyle w:val="Estilo3"/>
        <w:ind w:firstLine="0"/>
        <w:rPr>
          <w:iCs/>
          <w:color w:val="000000"/>
        </w:rPr>
      </w:pPr>
      <w:bookmarkStart w:id="3" w:name="_Toc199520916"/>
      <w:r w:rsidRPr="00277202">
        <w:lastRenderedPageBreak/>
        <w:t>- DOENÇAS E LESÕES</w:t>
      </w:r>
      <w:bookmarkEnd w:id="3"/>
      <w:r w:rsidRPr="00277202">
        <w:t xml:space="preserve"> </w:t>
      </w:r>
    </w:p>
    <w:p w14:paraId="56BD28EE" w14:textId="77777777" w:rsidR="00D274E6" w:rsidRPr="00F24F2B" w:rsidRDefault="00D274E6" w:rsidP="00D274E6">
      <w:pPr>
        <w:spacing w:line="360" w:lineRule="auto"/>
        <w:ind w:firstLine="708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O </w:t>
      </w:r>
      <w:r w:rsidRPr="001E5963">
        <w:rPr>
          <w:rFonts w:ascii="Calibri" w:hAnsi="Calibri" w:cs="Arial"/>
          <w:iCs/>
        </w:rPr>
        <w:t>funcionário</w:t>
      </w:r>
      <w:r w:rsidRPr="001E5963">
        <w:rPr>
          <w:rFonts w:ascii="Calibri" w:hAnsi="Calibri" w:cs="Arial"/>
          <w:iCs/>
          <w:color w:val="000000"/>
        </w:rPr>
        <w:t xml:space="preserve"> </w:t>
      </w:r>
      <w:r w:rsidRPr="00F24F2B">
        <w:rPr>
          <w:rFonts w:ascii="Calibri" w:hAnsi="Calibri" w:cs="Arial"/>
          <w:color w:val="000000"/>
        </w:rPr>
        <w:t>que apresentar lesão na mão ou no braço é mantido na função se o ferimento permitir a desinfecção e proteção com luva, de forma a não oferecer risco de contaminação dos alimentos para animais. Se necessário, o funcionário será avaliado pelo médico do trabalho.</w:t>
      </w:r>
    </w:p>
    <w:p w14:paraId="56BD28EF" w14:textId="77777777" w:rsidR="00D274E6" w:rsidRPr="009824EB" w:rsidRDefault="00D274E6" w:rsidP="00D274E6">
      <w:pPr>
        <w:pStyle w:val="Estilo3"/>
        <w:ind w:firstLine="0"/>
        <w:rPr>
          <w:bCs/>
          <w:iCs/>
          <w:color w:val="000000"/>
        </w:rPr>
      </w:pPr>
      <w:bookmarkStart w:id="4" w:name="_Toc199520917"/>
      <w:r>
        <w:t xml:space="preserve">- </w:t>
      </w:r>
      <w:r w:rsidRPr="009824EB">
        <w:t>LIMPEZA PESSOAL</w:t>
      </w:r>
      <w:bookmarkEnd w:id="4"/>
    </w:p>
    <w:p w14:paraId="56BD28F0" w14:textId="77777777" w:rsidR="007444DB" w:rsidRPr="00A5732E" w:rsidRDefault="007444DB" w:rsidP="007444DB">
      <w:pPr>
        <w:spacing w:after="0" w:line="360" w:lineRule="auto"/>
        <w:ind w:firstLine="708"/>
        <w:jc w:val="both"/>
        <w:rPr>
          <w:rFonts w:ascii="Calibri" w:hAnsi="Calibri" w:cs="Arial"/>
          <w:b/>
          <w:i/>
          <w:color w:val="000000"/>
        </w:rPr>
      </w:pPr>
      <w:r w:rsidRPr="00F24F2B">
        <w:rPr>
          <w:rFonts w:ascii="Calibri" w:hAnsi="Calibri" w:cs="Arial"/>
          <w:color w:val="000000"/>
        </w:rPr>
        <w:t xml:space="preserve">Os </w:t>
      </w:r>
      <w:r w:rsidRPr="001E5963">
        <w:rPr>
          <w:rFonts w:ascii="Calibri" w:hAnsi="Calibri" w:cs="Arial"/>
          <w:bCs/>
          <w:iCs/>
          <w:color w:val="000000"/>
        </w:rPr>
        <w:t xml:space="preserve">funcionários </w:t>
      </w:r>
      <w:r w:rsidRPr="00F24F2B">
        <w:rPr>
          <w:rFonts w:ascii="Calibri" w:hAnsi="Calibri" w:cs="Arial"/>
          <w:color w:val="000000"/>
        </w:rPr>
        <w:t>das áreas de manipulação recebem, na admissão, treinamento adequado e são continuamente treinados em relação à manipulação higiênica dos alimentos para animais e higiene pessoal para evitar a contaminação dos alimentos.</w:t>
      </w:r>
    </w:p>
    <w:p w14:paraId="56BD28F1" w14:textId="77777777" w:rsidR="00D274E6" w:rsidRPr="009C75D9" w:rsidRDefault="00D274E6" w:rsidP="007444DB">
      <w:pPr>
        <w:spacing w:after="0" w:line="360" w:lineRule="auto"/>
        <w:ind w:firstLine="708"/>
        <w:jc w:val="both"/>
        <w:rPr>
          <w:rFonts w:ascii="Calibri" w:hAnsi="Calibri" w:cs="Arial"/>
          <w:color w:val="000000"/>
        </w:rPr>
      </w:pPr>
      <w:r w:rsidRPr="009C75D9">
        <w:rPr>
          <w:rFonts w:ascii="Calibri" w:hAnsi="Calibri" w:cs="Arial"/>
          <w:color w:val="000000"/>
        </w:rPr>
        <w:t xml:space="preserve">Os </w:t>
      </w:r>
      <w:r w:rsidRPr="009C75D9">
        <w:rPr>
          <w:rFonts w:ascii="Calibri" w:hAnsi="Calibri" w:cs="Arial"/>
          <w:iCs/>
        </w:rPr>
        <w:t xml:space="preserve">funcionários </w:t>
      </w:r>
      <w:r w:rsidRPr="009C75D9">
        <w:rPr>
          <w:rFonts w:ascii="Calibri" w:hAnsi="Calibri" w:cs="Arial"/>
          <w:iCs/>
          <w:color w:val="000000"/>
        </w:rPr>
        <w:t>s</w:t>
      </w:r>
      <w:r w:rsidRPr="009C75D9">
        <w:rPr>
          <w:rFonts w:ascii="Calibri" w:hAnsi="Calibri" w:cs="Arial"/>
          <w:color w:val="000000"/>
        </w:rPr>
        <w:t xml:space="preserve">ão treinados a higienizar e seguir as regras de comportamento pessoal com o objetivo de evitar a contaminação dos alimentos de acordo com os </w:t>
      </w:r>
      <w:r w:rsidRPr="00D274E6">
        <w:rPr>
          <w:rFonts w:ascii="Calibri" w:hAnsi="Calibri" w:cs="Arial"/>
          <w:color w:val="000000"/>
        </w:rPr>
        <w:t>Cartazes Educativos e Treinamentos disponíveis nas áreas de processo, banheiro, vestiário e lava</w:t>
      </w:r>
      <w:r w:rsidRPr="009C75D9">
        <w:rPr>
          <w:rFonts w:ascii="Calibri" w:hAnsi="Calibri" w:cs="Arial"/>
          <w:color w:val="000000"/>
        </w:rPr>
        <w:t>tório.</w:t>
      </w:r>
      <w:r>
        <w:rPr>
          <w:rFonts w:ascii="Calibri" w:hAnsi="Calibri" w:cs="Arial"/>
          <w:color w:val="000000"/>
        </w:rPr>
        <w:t xml:space="preserve"> </w:t>
      </w:r>
      <w:r w:rsidRPr="009C75D9">
        <w:rPr>
          <w:rFonts w:ascii="Calibri" w:hAnsi="Calibri" w:cs="Arial"/>
          <w:color w:val="000000"/>
        </w:rPr>
        <w:t>O</w:t>
      </w:r>
      <w:r w:rsidRPr="009C75D9">
        <w:rPr>
          <w:rFonts w:ascii="Calibri" w:hAnsi="Calibri" w:cs="Arial"/>
          <w:i/>
          <w:color w:val="000000"/>
        </w:rPr>
        <w:t xml:space="preserve">s </w:t>
      </w:r>
      <w:r w:rsidRPr="009C75D9">
        <w:rPr>
          <w:rFonts w:ascii="Calibri" w:hAnsi="Calibri" w:cs="Arial"/>
          <w:iCs/>
          <w:color w:val="000000"/>
        </w:rPr>
        <w:t>funcionários da área</w:t>
      </w:r>
      <w:r w:rsidRPr="009C75D9">
        <w:rPr>
          <w:rFonts w:ascii="Calibri" w:hAnsi="Calibri" w:cs="Arial"/>
          <w:color w:val="000000"/>
        </w:rPr>
        <w:t xml:space="preserve"> de manipulação recebem toucas, botas e</w:t>
      </w:r>
      <w:r>
        <w:rPr>
          <w:rFonts w:ascii="Calibri" w:hAnsi="Calibri" w:cs="Arial"/>
          <w:color w:val="000000"/>
        </w:rPr>
        <w:t xml:space="preserve"> </w:t>
      </w:r>
      <w:r w:rsidRPr="009C75D9">
        <w:rPr>
          <w:rFonts w:ascii="Calibri" w:hAnsi="Calibri" w:cs="Arial"/>
          <w:color w:val="000000"/>
        </w:rPr>
        <w:t>jogos de uniformes</w:t>
      </w:r>
      <w:r>
        <w:rPr>
          <w:rFonts w:ascii="Calibri" w:hAnsi="Calibri" w:cs="Arial"/>
          <w:color w:val="000000"/>
        </w:rPr>
        <w:t>.</w:t>
      </w:r>
    </w:p>
    <w:p w14:paraId="56BD28F2" w14:textId="77777777" w:rsidR="00D274E6" w:rsidRDefault="00D274E6" w:rsidP="007444DB">
      <w:pPr>
        <w:spacing w:after="0" w:line="360" w:lineRule="auto"/>
        <w:ind w:firstLine="708"/>
        <w:jc w:val="both"/>
        <w:rPr>
          <w:rFonts w:ascii="Calibri" w:hAnsi="Calibri" w:cs="Arial"/>
          <w:color w:val="000000"/>
        </w:rPr>
      </w:pPr>
      <w:r w:rsidRPr="009C75D9">
        <w:rPr>
          <w:rFonts w:ascii="Calibri" w:hAnsi="Calibri" w:cs="Arial"/>
          <w:color w:val="000000"/>
        </w:rPr>
        <w:t xml:space="preserve">Os </w:t>
      </w:r>
      <w:r w:rsidRPr="009C75D9">
        <w:rPr>
          <w:rFonts w:ascii="Calibri" w:hAnsi="Calibri" w:cs="Arial"/>
          <w:iCs/>
          <w:color w:val="000000"/>
        </w:rPr>
        <w:t>funcionários utilizam</w:t>
      </w:r>
      <w:r w:rsidRPr="009C75D9">
        <w:rPr>
          <w:rFonts w:ascii="Calibri" w:hAnsi="Calibri" w:cs="Arial"/>
          <w:color w:val="000000"/>
        </w:rPr>
        <w:t xml:space="preserve"> o uniforme somente </w:t>
      </w:r>
      <w:r w:rsidRPr="007444DB">
        <w:rPr>
          <w:rFonts w:ascii="Calibri" w:hAnsi="Calibri" w:cs="Arial"/>
          <w:color w:val="000000"/>
        </w:rPr>
        <w:t>nas dependências da fábrica conforme divulgado no Treinamento de Boas Práticas de Fabricação.</w:t>
      </w:r>
      <w:r w:rsidR="007444DB" w:rsidRPr="007444DB">
        <w:rPr>
          <w:rFonts w:ascii="Calibri" w:hAnsi="Calibri" w:cs="Arial"/>
          <w:color w:val="000000"/>
        </w:rPr>
        <w:t xml:space="preserve"> S</w:t>
      </w:r>
      <w:r w:rsidRPr="007444DB">
        <w:rPr>
          <w:rFonts w:ascii="Calibri" w:hAnsi="Calibri" w:cs="Arial"/>
          <w:color w:val="000000"/>
        </w:rPr>
        <w:t>ão orientados</w:t>
      </w:r>
      <w:r w:rsidRPr="00F24F2B">
        <w:rPr>
          <w:rFonts w:ascii="Calibri" w:hAnsi="Calibri" w:cs="Arial"/>
          <w:color w:val="000000"/>
        </w:rPr>
        <w:t xml:space="preserve"> a retirarem quaisquer objetos de adornos tais como: anéis, alianças, pulseiras, relógios, brincos, cordões, entre outros, conforme cartaz indicativo.</w:t>
      </w:r>
    </w:p>
    <w:p w14:paraId="56BD28F3" w14:textId="77777777" w:rsidR="00D274E6" w:rsidRPr="009824EB" w:rsidRDefault="00D274E6" w:rsidP="00D274E6">
      <w:pPr>
        <w:pStyle w:val="Estilo3"/>
        <w:ind w:firstLine="0"/>
        <w:rPr>
          <w:bCs/>
          <w:iCs/>
          <w:color w:val="000000"/>
        </w:rPr>
      </w:pPr>
      <w:bookmarkStart w:id="5" w:name="_Toc199520918"/>
      <w:r>
        <w:t xml:space="preserve">- </w:t>
      </w:r>
      <w:r w:rsidRPr="009824EB">
        <w:t>COMPORTAMENTO PESSOAL</w:t>
      </w:r>
      <w:bookmarkEnd w:id="5"/>
      <w:r w:rsidRPr="009824EB">
        <w:t xml:space="preserve"> </w:t>
      </w:r>
    </w:p>
    <w:p w14:paraId="56BD28F4" w14:textId="77777777" w:rsidR="00D274E6" w:rsidRPr="00F24F2B" w:rsidRDefault="00D274E6" w:rsidP="007444DB">
      <w:pPr>
        <w:spacing w:after="0" w:line="360" w:lineRule="auto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Os </w:t>
      </w:r>
      <w:r w:rsidRPr="001E5963">
        <w:rPr>
          <w:rFonts w:ascii="Calibri" w:hAnsi="Calibri" w:cs="Arial"/>
          <w:bCs/>
          <w:iCs/>
          <w:color w:val="000000"/>
        </w:rPr>
        <w:t>funcionários estão sempre:</w:t>
      </w:r>
    </w:p>
    <w:p w14:paraId="56BD28F5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num" w:pos="993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Uniformizados;</w:t>
      </w:r>
    </w:p>
    <w:p w14:paraId="56BD28F6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num" w:pos="993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Com botinas em boas condições de limpeza; </w:t>
      </w:r>
    </w:p>
    <w:p w14:paraId="56BD28F7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      Com cabelos cobertos por touca e/ou boné; </w:t>
      </w:r>
    </w:p>
    <w:p w14:paraId="56BD28F8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      Devidamente barbeados;</w:t>
      </w:r>
    </w:p>
    <w:p w14:paraId="56BD28F9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lastRenderedPageBreak/>
        <w:t xml:space="preserve">      Com bigodes e costeletas aparados e cobertos com máscara, quando necessário;</w:t>
      </w:r>
    </w:p>
    <w:p w14:paraId="56BD28FA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      Com unhas aparadas, limpas e sem esmalte;</w:t>
      </w:r>
    </w:p>
    <w:p w14:paraId="56BD28FB" w14:textId="77777777" w:rsidR="00D274E6" w:rsidRPr="00F24F2B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1134" w:hanging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      Com as mãos higienizadas;</w:t>
      </w:r>
    </w:p>
    <w:p w14:paraId="56BD28FC" w14:textId="77777777" w:rsidR="00D274E6" w:rsidRDefault="00D274E6" w:rsidP="007444DB">
      <w:pPr>
        <w:numPr>
          <w:ilvl w:val="2"/>
          <w:numId w:val="9"/>
        </w:numPr>
        <w:tabs>
          <w:tab w:val="clear" w:pos="502"/>
          <w:tab w:val="left" w:pos="709"/>
        </w:tabs>
        <w:spacing w:after="0" w:line="360" w:lineRule="auto"/>
        <w:ind w:left="567" w:firstLine="0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      Atentos a atitudes </w:t>
      </w:r>
      <w:r w:rsidR="007444DB" w:rsidRPr="00F24F2B">
        <w:rPr>
          <w:rFonts w:ascii="Calibri" w:hAnsi="Calibri" w:cs="Arial"/>
          <w:color w:val="000000"/>
        </w:rPr>
        <w:t>anti-higiênicas</w:t>
      </w:r>
      <w:r w:rsidRPr="00F24F2B">
        <w:rPr>
          <w:rFonts w:ascii="Calibri" w:hAnsi="Calibri" w:cs="Arial"/>
          <w:color w:val="000000"/>
        </w:rPr>
        <w:t xml:space="preserve"> como tossir, espirrar sobre os produtos, equipamentos e instalações, levar a mão à boca, ao nariz e as orelhas, cuspir no ambiente.</w:t>
      </w:r>
    </w:p>
    <w:p w14:paraId="56BD28FD" w14:textId="77777777" w:rsidR="00D274E6" w:rsidRPr="00F24F2B" w:rsidRDefault="00D274E6" w:rsidP="007444DB">
      <w:pPr>
        <w:tabs>
          <w:tab w:val="left" w:pos="709"/>
        </w:tabs>
        <w:spacing w:after="0" w:line="360" w:lineRule="auto"/>
        <w:ind w:left="567"/>
        <w:jc w:val="both"/>
        <w:rPr>
          <w:rFonts w:ascii="Calibri" w:hAnsi="Calibri" w:cs="Arial"/>
          <w:color w:val="000000"/>
        </w:rPr>
      </w:pPr>
    </w:p>
    <w:p w14:paraId="56BD28FE" w14:textId="77777777" w:rsidR="00D274E6" w:rsidRPr="00F24F2B" w:rsidRDefault="00D274E6" w:rsidP="007444DB">
      <w:pPr>
        <w:tabs>
          <w:tab w:val="num" w:pos="2520"/>
        </w:tabs>
        <w:spacing w:after="0" w:line="360" w:lineRule="auto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Os </w:t>
      </w:r>
      <w:r w:rsidRPr="001E5963">
        <w:rPr>
          <w:rFonts w:ascii="Calibri" w:hAnsi="Calibri" w:cs="Arial"/>
          <w:bCs/>
          <w:iCs/>
          <w:color w:val="000000"/>
        </w:rPr>
        <w:t>funcionários também são orientados a não:</w:t>
      </w:r>
    </w:p>
    <w:p w14:paraId="56BD28FF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Fumar nas dependências da fábrica;</w:t>
      </w:r>
    </w:p>
    <w:p w14:paraId="56BD2900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Usarem loções ou substâncias que exalem perfume;</w:t>
      </w:r>
    </w:p>
    <w:p w14:paraId="56BD2901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Mascar chicletes ou manter palitos de dentes ou fósforo na boca;</w:t>
      </w:r>
    </w:p>
    <w:p w14:paraId="56BD2902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Armazenarem e/ou consumirem alimentos no interior do vestiário;</w:t>
      </w:r>
    </w:p>
    <w:p w14:paraId="56BD2903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Sentarem no chão quando uniformizados;</w:t>
      </w:r>
    </w:p>
    <w:p w14:paraId="56BD2904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Utilizarem qualquer adorno.</w:t>
      </w:r>
    </w:p>
    <w:p w14:paraId="56BD2905" w14:textId="77777777" w:rsidR="00D274E6" w:rsidRPr="00F24F2B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Utilizarem lentes de contato em área que exista risco de queda sobre produtos</w:t>
      </w:r>
    </w:p>
    <w:p w14:paraId="56BD2906" w14:textId="77777777" w:rsidR="00D274E6" w:rsidRDefault="00D274E6" w:rsidP="007444DB">
      <w:pPr>
        <w:numPr>
          <w:ilvl w:val="5"/>
          <w:numId w:val="9"/>
        </w:numPr>
        <w:tabs>
          <w:tab w:val="num" w:pos="1134"/>
        </w:tabs>
        <w:spacing w:after="0" w:line="360" w:lineRule="auto"/>
        <w:ind w:left="3958" w:hanging="3391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Depositarem roupas e objetos pessoais nas áreas de manipulação;</w:t>
      </w:r>
    </w:p>
    <w:p w14:paraId="56BD2907" w14:textId="77777777" w:rsidR="00D274E6" w:rsidRDefault="00D274E6" w:rsidP="007444DB">
      <w:pPr>
        <w:spacing w:after="0" w:line="360" w:lineRule="auto"/>
        <w:ind w:firstLine="567"/>
        <w:jc w:val="both"/>
        <w:rPr>
          <w:rFonts w:ascii="Calibri" w:hAnsi="Calibri" w:cs="Arial"/>
          <w:color w:val="000000"/>
        </w:rPr>
      </w:pPr>
    </w:p>
    <w:p w14:paraId="56BD2908" w14:textId="77777777" w:rsidR="00D274E6" w:rsidRDefault="00D274E6" w:rsidP="007444DB">
      <w:pPr>
        <w:spacing w:after="0" w:line="360" w:lineRule="auto"/>
        <w:ind w:firstLine="567"/>
        <w:jc w:val="both"/>
        <w:rPr>
          <w:rFonts w:ascii="Calibri" w:hAnsi="Calibri" w:cs="Arial"/>
          <w:color w:val="000000"/>
        </w:rPr>
      </w:pPr>
      <w:r w:rsidRPr="001E5963">
        <w:rPr>
          <w:rFonts w:ascii="Calibri" w:hAnsi="Calibri" w:cs="Arial"/>
          <w:color w:val="000000"/>
        </w:rPr>
        <w:t>Máscaras são utilizadas nas áreas onde há pó e odores, conforme determinação da Segurança do Trabalho de risco.  O uso de luvas, não exime o funcionário da obrigação de lavar as mãos cuidadosamente, conforme orientação em cartaz educativo.</w:t>
      </w:r>
    </w:p>
    <w:p w14:paraId="56BD2909" w14:textId="77777777" w:rsidR="00D274E6" w:rsidRPr="009824EB" w:rsidRDefault="00D274E6" w:rsidP="007444DB">
      <w:pPr>
        <w:pStyle w:val="Estilo3"/>
        <w:spacing w:after="0" w:afterAutospacing="0"/>
        <w:ind w:firstLine="0"/>
      </w:pPr>
      <w:bookmarkStart w:id="6" w:name="_Toc199520919"/>
      <w:r>
        <w:t xml:space="preserve">- </w:t>
      </w:r>
      <w:r w:rsidRPr="009824EB">
        <w:t>VISITANTES</w:t>
      </w:r>
      <w:bookmarkEnd w:id="6"/>
    </w:p>
    <w:p w14:paraId="56BD290A" w14:textId="77777777" w:rsidR="00D274E6" w:rsidRPr="00F24F2B" w:rsidRDefault="00D274E6" w:rsidP="007444DB">
      <w:pPr>
        <w:spacing w:after="0" w:line="360" w:lineRule="auto"/>
        <w:ind w:firstLine="567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Todas as pessoas não pertencentes ao processo produtivo ou setores onde se manipulem matérias-primas ou alimentos são consideradas visitantes e tem que seguir as normas de segurança alimentar:</w:t>
      </w:r>
    </w:p>
    <w:p w14:paraId="56BD290B" w14:textId="77777777" w:rsidR="00D274E6" w:rsidRPr="00F24F2B" w:rsidRDefault="00DD1BD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Fum</w:t>
      </w:r>
      <w:r w:rsidR="00D274E6" w:rsidRPr="00F24F2B">
        <w:rPr>
          <w:rFonts w:ascii="Calibri" w:hAnsi="Calibri" w:cs="Arial"/>
          <w:color w:val="000000"/>
        </w:rPr>
        <w:t>ar somente na área externa da fábrica;</w:t>
      </w:r>
    </w:p>
    <w:p w14:paraId="56BD290C" w14:textId="77777777" w:rsidR="00D274E6" w:rsidRPr="00F24F2B" w:rsidRDefault="00DD1BD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Utilizar</w:t>
      </w:r>
      <w:r w:rsidR="00D274E6" w:rsidRPr="00F24F2B">
        <w:rPr>
          <w:rFonts w:ascii="Calibri" w:hAnsi="Calibri" w:cs="Arial"/>
          <w:color w:val="000000"/>
        </w:rPr>
        <w:t xml:space="preserve"> touca de proteção para cabelos e barbas e avental descartáveis;</w:t>
      </w:r>
    </w:p>
    <w:p w14:paraId="56BD290D" w14:textId="77777777" w:rsidR="00D274E6" w:rsidRPr="00F24F2B" w:rsidRDefault="00DD1BD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lastRenderedPageBreak/>
        <w:t>Nã</w:t>
      </w:r>
      <w:r w:rsidR="00D274E6" w:rsidRPr="00F24F2B">
        <w:rPr>
          <w:rFonts w:ascii="Calibri" w:hAnsi="Calibri" w:cs="Arial"/>
          <w:color w:val="000000"/>
        </w:rPr>
        <w:t>o usar sapatos abertos;</w:t>
      </w:r>
    </w:p>
    <w:p w14:paraId="56BD290E" w14:textId="77777777" w:rsidR="00D274E6" w:rsidRPr="00F24F2B" w:rsidRDefault="00DD1BD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Nã</w:t>
      </w:r>
      <w:r w:rsidR="00D274E6" w:rsidRPr="00F24F2B">
        <w:rPr>
          <w:rFonts w:ascii="Calibri" w:hAnsi="Calibri" w:cs="Arial"/>
          <w:color w:val="000000"/>
        </w:rPr>
        <w:t>o mascar chicletes ou palitos;</w:t>
      </w:r>
    </w:p>
    <w:p w14:paraId="56BD290F" w14:textId="77777777" w:rsidR="00D274E6" w:rsidRPr="00F24F2B" w:rsidRDefault="00DD1BD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 xml:space="preserve">Não </w:t>
      </w:r>
      <w:r w:rsidR="00D274E6" w:rsidRPr="00F24F2B">
        <w:rPr>
          <w:rFonts w:ascii="Calibri" w:hAnsi="Calibri" w:cs="Arial"/>
          <w:color w:val="000000"/>
        </w:rPr>
        <w:t>levar ou comer alimento na área de recebimento ou manipulação de</w:t>
      </w:r>
      <w:r>
        <w:rPr>
          <w:rFonts w:ascii="Calibri" w:hAnsi="Calibri" w:cs="Arial"/>
          <w:color w:val="000000"/>
        </w:rPr>
        <w:t xml:space="preserve"> </w:t>
      </w:r>
      <w:r w:rsidR="00D274E6" w:rsidRPr="00F24F2B">
        <w:rPr>
          <w:rFonts w:ascii="Calibri" w:hAnsi="Calibri" w:cs="Arial"/>
          <w:color w:val="000000"/>
        </w:rPr>
        <w:t>alimentos</w:t>
      </w:r>
    </w:p>
    <w:p w14:paraId="56BD2910" w14:textId="77777777" w:rsidR="00D274E6" w:rsidRPr="00F24F2B" w:rsidRDefault="00D274E6" w:rsidP="007444DB">
      <w:pPr>
        <w:numPr>
          <w:ilvl w:val="2"/>
          <w:numId w:val="10"/>
        </w:numPr>
        <w:tabs>
          <w:tab w:val="clear" w:pos="2160"/>
          <w:tab w:val="num" w:pos="1134"/>
        </w:tabs>
        <w:spacing w:after="0" w:line="360" w:lineRule="auto"/>
        <w:ind w:hanging="1593"/>
        <w:jc w:val="both"/>
        <w:rPr>
          <w:rFonts w:ascii="Calibri" w:hAnsi="Calibri" w:cs="Arial"/>
          <w:color w:val="000000"/>
        </w:rPr>
      </w:pPr>
      <w:r w:rsidRPr="00F24F2B">
        <w:rPr>
          <w:rFonts w:ascii="Calibri" w:hAnsi="Calibri" w:cs="Arial"/>
          <w:color w:val="000000"/>
        </w:rPr>
        <w:t>Não utilizar camiseta regata.</w:t>
      </w:r>
    </w:p>
    <w:p w14:paraId="56BD2911" w14:textId="77777777" w:rsidR="009F2CFC" w:rsidRPr="00654C49" w:rsidRDefault="009F2CFC" w:rsidP="007444DB">
      <w:pPr>
        <w:pStyle w:val="PargrafodaLista"/>
        <w:spacing w:after="0" w:line="360" w:lineRule="auto"/>
        <w:ind w:left="426"/>
        <w:jc w:val="both"/>
        <w:rPr>
          <w:rFonts w:ascii="Calibri" w:hAnsi="Calibri" w:cs="Arial"/>
          <w:b/>
          <w:bCs/>
        </w:rPr>
      </w:pPr>
    </w:p>
    <w:p w14:paraId="56BD2912" w14:textId="77777777" w:rsidR="0056392C" w:rsidRDefault="00654C49" w:rsidP="0056392C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POTABILIDADE DA ÁGUA E HIGIENIZAÇÃO DOS RESERVATÓRIOS.</w:t>
      </w:r>
    </w:p>
    <w:p w14:paraId="56BD2913" w14:textId="54FEC37C" w:rsidR="009E5F9A" w:rsidRPr="009E5F9A" w:rsidRDefault="009F2CFC" w:rsidP="009E5F9A">
      <w:pPr>
        <w:spacing w:after="0" w:line="360" w:lineRule="auto"/>
        <w:ind w:firstLine="708"/>
        <w:jc w:val="both"/>
        <w:rPr>
          <w:rFonts w:cs="Arial"/>
          <w:b/>
          <w:bCs/>
          <w:color w:val="000000"/>
        </w:rPr>
      </w:pPr>
      <w:r w:rsidRPr="009E5F9A">
        <w:rPr>
          <w:rFonts w:cs="Arial"/>
          <w:color w:val="000000"/>
        </w:rPr>
        <w:t xml:space="preserve">Á água utilizada na </w:t>
      </w:r>
      <w:r w:rsidR="00CF7D76">
        <w:rPr>
          <w:rFonts w:cs="Arial"/>
          <w:b/>
          <w:iCs/>
        </w:rPr>
        <w:t>HGM NUTRIÇÃO ANIMAL</w:t>
      </w:r>
      <w:r w:rsidRPr="009E5F9A">
        <w:rPr>
          <w:rFonts w:cs="Arial"/>
          <w:iCs/>
          <w:color w:val="000000"/>
        </w:rPr>
        <w:t>,</w:t>
      </w:r>
      <w:r w:rsidRPr="009E5F9A">
        <w:rPr>
          <w:rFonts w:cs="Arial"/>
          <w:color w:val="000000"/>
        </w:rPr>
        <w:t xml:space="preserve"> não entra em contato direto e indireto com o produto, é potável e monitorada conforme orientação do </w:t>
      </w:r>
      <w:r w:rsidRPr="009E5F9A">
        <w:rPr>
          <w:rFonts w:cs="Arial"/>
          <w:b/>
          <w:bCs/>
          <w:color w:val="000000"/>
        </w:rPr>
        <w:t>POP 04: Potabilidade da Água e Higienização do Reservatório.</w:t>
      </w:r>
    </w:p>
    <w:p w14:paraId="56BD2914" w14:textId="77777777" w:rsidR="00654C49" w:rsidRDefault="009E5F9A" w:rsidP="009E5F9A">
      <w:pPr>
        <w:spacing w:after="0" w:line="360" w:lineRule="auto"/>
        <w:ind w:firstLine="708"/>
        <w:jc w:val="both"/>
        <w:rPr>
          <w:rFonts w:cs="Arial"/>
          <w:b/>
          <w:bCs/>
          <w:color w:val="000000"/>
        </w:rPr>
      </w:pPr>
      <w:r w:rsidRPr="009E5F9A">
        <w:rPr>
          <w:rFonts w:cs="Arial"/>
          <w:bCs/>
        </w:rPr>
        <w:t xml:space="preserve">A qualidade da água é muito importante, ainda que não participe da produção, mas sim como água para consumo. A origem da água </w:t>
      </w:r>
      <w:r>
        <w:rPr>
          <w:rFonts w:cs="Arial"/>
          <w:bCs/>
        </w:rPr>
        <w:t xml:space="preserve">utilizada pela empresa </w:t>
      </w:r>
      <w:r w:rsidRPr="009E5F9A">
        <w:rPr>
          <w:rFonts w:cs="Arial"/>
          <w:bCs/>
        </w:rPr>
        <w:t>é de rede pública de abastecimento</w:t>
      </w:r>
      <w:r>
        <w:rPr>
          <w:rFonts w:cs="Arial"/>
          <w:bCs/>
        </w:rPr>
        <w:t xml:space="preserve">, sendo sua potabilidade controlada semestralmente pelos laudos de análises de fornecidos pela prefeitura. </w:t>
      </w:r>
    </w:p>
    <w:p w14:paraId="56BD2915" w14:textId="77777777" w:rsidR="009E5F9A" w:rsidRPr="009E5F9A" w:rsidRDefault="009E5F9A" w:rsidP="009E5F9A">
      <w:pPr>
        <w:spacing w:after="0" w:line="360" w:lineRule="auto"/>
        <w:ind w:firstLine="708"/>
        <w:jc w:val="both"/>
        <w:rPr>
          <w:rFonts w:cs="Arial"/>
          <w:b/>
          <w:bCs/>
          <w:color w:val="000000"/>
        </w:rPr>
      </w:pPr>
    </w:p>
    <w:p w14:paraId="56BD2916" w14:textId="77777777" w:rsidR="0056392C" w:rsidRDefault="00654C49" w:rsidP="0056392C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PREVENÇÃO DE CONTAMINAÇÃO CRUZADA.</w:t>
      </w:r>
    </w:p>
    <w:p w14:paraId="56BD2917" w14:textId="081E19A1" w:rsidR="00053CE8" w:rsidRDefault="00A62308" w:rsidP="00053CE8">
      <w:pPr>
        <w:pStyle w:val="p34"/>
        <w:spacing w:line="360" w:lineRule="auto"/>
        <w:rPr>
          <w:rFonts w:asciiTheme="minorHAnsi" w:hAnsiTheme="minorHAnsi" w:cs="Arial"/>
          <w:color w:val="000000"/>
          <w:sz w:val="22"/>
          <w:szCs w:val="22"/>
          <w:lang w:val="pt-BR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ab/>
      </w:r>
      <w:r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t>A empresa deve garantir procedimentos para prevenir a contaminação cruzada</w:t>
      </w:r>
      <w:r w:rsidRPr="00A62308">
        <w:rPr>
          <w:rFonts w:asciiTheme="minorHAnsi" w:hAnsiTheme="minorHAnsi" w:cs="Arial"/>
          <w:caps/>
          <w:color w:val="000000"/>
          <w:sz w:val="22"/>
          <w:szCs w:val="22"/>
          <w:lang w:val="pt-BR"/>
        </w:rPr>
        <w:t xml:space="preserve"> </w:t>
      </w:r>
      <w:r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t>de matéria-prima, produtos</w:t>
      </w:r>
      <w:r>
        <w:rPr>
          <w:rFonts w:asciiTheme="minorHAnsi" w:hAnsiTheme="minorHAnsi" w:cs="Arial"/>
          <w:color w:val="000000"/>
          <w:sz w:val="22"/>
          <w:szCs w:val="22"/>
          <w:lang w:val="pt-BR"/>
        </w:rPr>
        <w:t xml:space="preserve"> acabados</w:t>
      </w:r>
      <w:r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t xml:space="preserve"> e materiais de embalagens, manipuladores, superfícies, utensílios e ambientes não ocasionados contaminações de origem biológica, química ou física do </w:t>
      </w:r>
      <w:r w:rsidR="00722691"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t>produto</w:t>
      </w:r>
      <w:r>
        <w:rPr>
          <w:rFonts w:asciiTheme="minorHAnsi" w:hAnsiTheme="minorHAnsi" w:cs="Arial"/>
          <w:color w:val="000000"/>
          <w:sz w:val="22"/>
          <w:szCs w:val="22"/>
          <w:lang w:val="pt-BR"/>
        </w:rPr>
        <w:t>.</w:t>
      </w:r>
    </w:p>
    <w:p w14:paraId="56BD2918" w14:textId="77777777" w:rsidR="00053CE8" w:rsidRPr="00053CE8" w:rsidRDefault="00053CE8" w:rsidP="00053CE8">
      <w:pPr>
        <w:pStyle w:val="p34"/>
        <w:spacing w:line="360" w:lineRule="auto"/>
        <w:rPr>
          <w:rFonts w:asciiTheme="minorHAnsi" w:hAnsiTheme="minorHAnsi" w:cs="Arial"/>
          <w:color w:val="000000"/>
          <w:sz w:val="22"/>
          <w:szCs w:val="22"/>
          <w:lang w:val="pt-BR"/>
        </w:rPr>
      </w:pPr>
    </w:p>
    <w:p w14:paraId="56BD2919" w14:textId="77777777" w:rsidR="00053CE8" w:rsidRDefault="00053CE8" w:rsidP="00053CE8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56BD291A" w14:textId="77777777" w:rsidR="00053CE8" w:rsidRPr="00053CE8" w:rsidRDefault="00053CE8" w:rsidP="00053CE8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000000"/>
          <w:sz w:val="22"/>
          <w:szCs w:val="22"/>
        </w:rPr>
      </w:pPr>
      <w:r w:rsidRPr="00053CE8">
        <w:rPr>
          <w:rFonts w:asciiTheme="minorHAnsi" w:hAnsiTheme="minorHAnsi" w:cs="Arial"/>
          <w:color w:val="222222"/>
          <w:sz w:val="22"/>
          <w:szCs w:val="22"/>
        </w:rPr>
        <w:t>São tomadas todas as medidas eficazes para evitar a contaminação por contato direto e indireto em todas as etapas do processo.   </w:t>
      </w:r>
    </w:p>
    <w:p w14:paraId="56BD291B" w14:textId="77777777" w:rsidR="00A62308" w:rsidRPr="00A62308" w:rsidRDefault="00053CE8" w:rsidP="00A62308">
      <w:pPr>
        <w:pStyle w:val="p34"/>
        <w:spacing w:line="360" w:lineRule="auto"/>
        <w:rPr>
          <w:rFonts w:asciiTheme="minorHAnsi" w:hAnsiTheme="minorHAnsi" w:cs="Arial"/>
          <w:sz w:val="22"/>
          <w:szCs w:val="22"/>
          <w:lang w:val="pt-BR"/>
        </w:rPr>
      </w:pPr>
      <w:r w:rsidRPr="00053CE8">
        <w:rPr>
          <w:rFonts w:asciiTheme="minorHAnsi" w:hAnsiTheme="minorHAnsi" w:cs="Arial"/>
          <w:color w:val="000000"/>
          <w:sz w:val="22"/>
          <w:szCs w:val="22"/>
          <w:lang w:val="pt-BR"/>
        </w:rPr>
        <w:tab/>
      </w:r>
      <w:r w:rsidRPr="00053CE8">
        <w:rPr>
          <w:rFonts w:asciiTheme="minorHAnsi" w:hAnsiTheme="minorHAnsi" w:cs="Arial"/>
          <w:color w:val="000000"/>
          <w:sz w:val="22"/>
          <w:szCs w:val="22"/>
          <w:lang w:val="pt-BR"/>
        </w:rPr>
        <w:tab/>
      </w:r>
      <w:r w:rsidR="00A62308" w:rsidRPr="00053CE8">
        <w:rPr>
          <w:rFonts w:asciiTheme="minorHAnsi" w:hAnsiTheme="minorHAnsi" w:cs="Arial"/>
          <w:color w:val="000000"/>
          <w:sz w:val="22"/>
          <w:szCs w:val="22"/>
          <w:lang w:val="pt-BR"/>
        </w:rPr>
        <w:t>As matérias-primas, embalagem e produto acabado são identificados e</w:t>
      </w:r>
      <w:r w:rsidR="00A62308"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t xml:space="preserve"> armazenados separados. Na área de empacotamento, somente os materiais de embalagem que serão </w:t>
      </w:r>
      <w:r w:rsidR="00A62308" w:rsidRPr="00A62308">
        <w:rPr>
          <w:rFonts w:asciiTheme="minorHAnsi" w:hAnsiTheme="minorHAnsi" w:cs="Arial"/>
          <w:color w:val="000000"/>
          <w:sz w:val="22"/>
          <w:szCs w:val="22"/>
          <w:lang w:val="pt-BR"/>
        </w:rPr>
        <w:lastRenderedPageBreak/>
        <w:t>utilizados imediatamente podem estar armazenados.</w:t>
      </w:r>
      <w:r w:rsidR="00A62308" w:rsidRPr="00A62308">
        <w:rPr>
          <w:rFonts w:asciiTheme="minorHAnsi" w:hAnsiTheme="minorHAnsi" w:cs="Arial"/>
          <w:sz w:val="22"/>
          <w:szCs w:val="22"/>
          <w:lang w:val="pt-BR"/>
        </w:rPr>
        <w:t xml:space="preserve"> </w:t>
      </w:r>
    </w:p>
    <w:p w14:paraId="56BD291C" w14:textId="2FB8A95C" w:rsidR="00A62308" w:rsidRDefault="00A62308" w:rsidP="00A62308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A62308">
        <w:rPr>
          <w:rFonts w:asciiTheme="minorHAnsi" w:hAnsiTheme="minorHAnsi" w:cs="Arial"/>
          <w:color w:val="222222"/>
          <w:sz w:val="22"/>
          <w:szCs w:val="22"/>
        </w:rPr>
        <w:t xml:space="preserve">O prédio e instalações da fábrica são de construção sólida, tendo sido utilizados materiais que não </w:t>
      </w:r>
      <w:r w:rsidR="00722691" w:rsidRPr="00A62308">
        <w:rPr>
          <w:rFonts w:asciiTheme="minorHAnsi" w:hAnsiTheme="minorHAnsi" w:cs="Arial"/>
          <w:color w:val="222222"/>
          <w:sz w:val="22"/>
          <w:szCs w:val="22"/>
        </w:rPr>
        <w:t>transmite</w:t>
      </w:r>
      <w:r w:rsidRPr="00A62308">
        <w:rPr>
          <w:rFonts w:asciiTheme="minorHAnsi" w:hAnsiTheme="minorHAnsi" w:cs="Arial"/>
          <w:color w:val="222222"/>
          <w:sz w:val="22"/>
          <w:szCs w:val="22"/>
        </w:rPr>
        <w:t xml:space="preserve"> nenhuma substância indesejável aos produtos e de maneira a permitir separar, por áreas, setores, e outros meio eficazes, o fluxo unidirecional de pessoas e produtos, de forma a evitar as operações susceptíveis de causar contaminação cruzada e de forma a permitir a limpeza adequada e a devida inspeção da higiene do produto, nas condições ideais de higiene e temperatura, desde a chegada da matéria prima, durante o processo de produção, até a obtenção do produto final assegurando ainda, condições apropriadas para o processo de elaboração e para o produto final.</w:t>
      </w:r>
    </w:p>
    <w:p w14:paraId="56BD291D" w14:textId="77777777" w:rsidR="00A62308" w:rsidRDefault="00A62308" w:rsidP="00A62308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A62308">
        <w:rPr>
          <w:rFonts w:asciiTheme="minorHAnsi" w:hAnsiTheme="minorHAnsi" w:cs="Arial"/>
          <w:color w:val="222222"/>
          <w:sz w:val="22"/>
          <w:szCs w:val="22"/>
        </w:rPr>
        <w:t>Nas áreas de manipulação dos produtos, todas as estruturas e acessórios elevados estão instalados de maneira a não permitir a contaminação direta ou indireta dos produtos, da matéria prima e do material de embalagem por queda de partículas e de maneira que não dificultem as operações de limpeza.</w:t>
      </w:r>
    </w:p>
    <w:p w14:paraId="56BD291E" w14:textId="77777777" w:rsidR="00A62308" w:rsidRDefault="00A62308" w:rsidP="00A62308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A62308">
        <w:rPr>
          <w:rFonts w:asciiTheme="minorHAnsi" w:hAnsiTheme="minorHAnsi" w:cs="Arial"/>
          <w:color w:val="222222"/>
          <w:sz w:val="22"/>
          <w:szCs w:val="22"/>
        </w:rPr>
        <w:t>O</w:t>
      </w:r>
      <w:r w:rsidRPr="00C84BD8">
        <w:rPr>
          <w:rFonts w:ascii="Arial" w:hAnsi="Arial" w:cs="Arial"/>
          <w:color w:val="222222"/>
        </w:rPr>
        <w:t xml:space="preserve"> </w:t>
      </w:r>
      <w:r w:rsidRPr="00A62308">
        <w:rPr>
          <w:rFonts w:asciiTheme="minorHAnsi" w:hAnsiTheme="minorHAnsi" w:cs="Arial"/>
          <w:color w:val="222222"/>
          <w:sz w:val="22"/>
          <w:szCs w:val="22"/>
        </w:rPr>
        <w:t>estabelecimento dispõe de meios adequados para armazenamento dos resíduos, e lixos protegidos de forma a impedir a presença de pragas nos produtos a fim de evitar a contaminação das matérias primas, do produto, dos equipamentos, dos prédios e vias internas de acesso.</w:t>
      </w:r>
    </w:p>
    <w:p w14:paraId="56BD291F" w14:textId="4313601E" w:rsidR="00A62308" w:rsidRDefault="00E02F15" w:rsidP="00E02F15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Arial"/>
          <w:b/>
          <w:i/>
          <w:sz w:val="22"/>
          <w:szCs w:val="22"/>
        </w:rPr>
      </w:pPr>
      <w:r w:rsidRPr="00F24F2B">
        <w:rPr>
          <w:rFonts w:ascii="Calibri" w:hAnsi="Calibri" w:cs="Arial"/>
          <w:color w:val="000000"/>
          <w:sz w:val="22"/>
          <w:szCs w:val="22"/>
        </w:rPr>
        <w:t>A</w:t>
      </w:r>
      <w:r w:rsidRPr="00F24F2B">
        <w:rPr>
          <w:rFonts w:ascii="Calibri" w:hAnsi="Calibri" w:cs="Arial"/>
          <w:b/>
          <w:bCs/>
          <w:i/>
          <w:iCs/>
          <w:color w:val="000000"/>
          <w:sz w:val="22"/>
          <w:szCs w:val="22"/>
        </w:rPr>
        <w:t xml:space="preserve"> </w:t>
      </w:r>
      <w:r w:rsidR="00CF7D76">
        <w:rPr>
          <w:rFonts w:asciiTheme="minorHAnsi" w:hAnsiTheme="minorHAnsi" w:cs="Arial"/>
          <w:b/>
          <w:iCs/>
          <w:sz w:val="22"/>
          <w:szCs w:val="22"/>
        </w:rPr>
        <w:t>HGM NUTRIÇÃO ANIMAL</w:t>
      </w:r>
      <w:r w:rsidR="00CF7D76" w:rsidRPr="00F24F2B">
        <w:rPr>
          <w:rFonts w:ascii="Calibri" w:hAnsi="Calibri" w:cs="Arial"/>
          <w:bCs/>
          <w:iCs/>
          <w:color w:val="000000"/>
          <w:sz w:val="22"/>
          <w:szCs w:val="22"/>
        </w:rPr>
        <w:t xml:space="preserve"> </w:t>
      </w:r>
      <w:r w:rsidRPr="00F24F2B">
        <w:rPr>
          <w:rFonts w:ascii="Calibri" w:hAnsi="Calibri" w:cs="Arial"/>
          <w:bCs/>
          <w:iCs/>
          <w:color w:val="000000"/>
          <w:sz w:val="22"/>
          <w:szCs w:val="22"/>
        </w:rPr>
        <w:t>enfatiza</w:t>
      </w:r>
      <w:r w:rsidRPr="00F24F2B">
        <w:rPr>
          <w:rFonts w:ascii="Calibri" w:hAnsi="Calibri" w:cs="Arial"/>
          <w:color w:val="000000"/>
          <w:sz w:val="22"/>
          <w:szCs w:val="22"/>
        </w:rPr>
        <w:t xml:space="preserve"> através de treinamentos e conscientização dos </w:t>
      </w:r>
      <w:r w:rsidRPr="00F24F2B">
        <w:rPr>
          <w:rFonts w:ascii="Calibri" w:hAnsi="Calibri" w:cs="Arial"/>
          <w:b/>
          <w:bCs/>
          <w:i/>
          <w:iCs/>
          <w:sz w:val="22"/>
          <w:szCs w:val="22"/>
        </w:rPr>
        <w:t>Colaboradores</w:t>
      </w:r>
      <w:r w:rsidRPr="00F24F2B">
        <w:rPr>
          <w:rFonts w:ascii="Calibri" w:hAnsi="Calibri" w:cs="Arial"/>
          <w:color w:val="000000"/>
          <w:sz w:val="22"/>
          <w:szCs w:val="22"/>
        </w:rPr>
        <w:t xml:space="preserve"> os riscos de contaminação cruzada.</w:t>
      </w:r>
      <w:r>
        <w:rPr>
          <w:rFonts w:ascii="Calibri" w:hAnsi="Calibri" w:cs="Arial"/>
          <w:color w:val="000000"/>
          <w:sz w:val="22"/>
          <w:szCs w:val="22"/>
        </w:rPr>
        <w:t xml:space="preserve"> </w:t>
      </w:r>
      <w:r w:rsidRPr="00F24F2B">
        <w:rPr>
          <w:rFonts w:ascii="Calibri" w:hAnsi="Calibri" w:cs="Arial"/>
          <w:color w:val="000000"/>
          <w:sz w:val="22"/>
          <w:szCs w:val="22"/>
        </w:rPr>
        <w:t>T</w:t>
      </w:r>
      <w:r w:rsidRPr="00F24F2B">
        <w:rPr>
          <w:rFonts w:ascii="Calibri" w:hAnsi="Calibri" w:cs="Arial"/>
          <w:sz w:val="22"/>
          <w:szCs w:val="22"/>
        </w:rPr>
        <w:t xml:space="preserve">odos os equipamentos e utensílios que entram em contato com matéria-prima são higienizados conforme </w:t>
      </w:r>
      <w:r>
        <w:rPr>
          <w:rFonts w:ascii="Calibri" w:hAnsi="Calibri" w:cs="Arial"/>
          <w:b/>
          <w:i/>
          <w:sz w:val="22"/>
          <w:szCs w:val="22"/>
        </w:rPr>
        <w:t xml:space="preserve">POP 02. </w:t>
      </w:r>
    </w:p>
    <w:p w14:paraId="56BD2920" w14:textId="77777777" w:rsidR="00E02F15" w:rsidRPr="00E02F15" w:rsidRDefault="00E02F15" w:rsidP="00E02F15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Arial"/>
          <w:color w:val="000000"/>
          <w:sz w:val="22"/>
          <w:szCs w:val="22"/>
        </w:rPr>
      </w:pPr>
    </w:p>
    <w:p w14:paraId="56BD2921" w14:textId="77777777" w:rsidR="0056392C" w:rsidRDefault="00654C49" w:rsidP="0056392C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MANUTENÇÃO E CALIBRAÇÃO DE EQUIPAMENTOS E UTENSÍLIOS.</w:t>
      </w:r>
    </w:p>
    <w:p w14:paraId="56BD2922" w14:textId="77777777" w:rsidR="00E02F15" w:rsidRPr="00E02F15" w:rsidRDefault="00AB3682" w:rsidP="00AB3682">
      <w:pPr>
        <w:pStyle w:val="Cabealho"/>
        <w:spacing w:line="360" w:lineRule="auto"/>
        <w:jc w:val="both"/>
        <w:rPr>
          <w:rFonts w:cs="Arial"/>
          <w:bCs/>
        </w:rPr>
      </w:pPr>
      <w:r>
        <w:rPr>
          <w:rFonts w:eastAsia="Batang" w:cs="Arial"/>
        </w:rPr>
        <w:tab/>
        <w:t xml:space="preserve">              A empresa é responsável em m</w:t>
      </w:r>
      <w:r w:rsidR="00E02F15" w:rsidRPr="00E02F15">
        <w:rPr>
          <w:rFonts w:eastAsia="Batang" w:cs="Arial"/>
        </w:rPr>
        <w:t>anter instrumentos de processo (balanças) conforme sua finalidade e, através da aferição, garantir a eficiência dos controles por eles proporcionados.</w:t>
      </w:r>
    </w:p>
    <w:p w14:paraId="56BD2923" w14:textId="77777777" w:rsidR="00E02F15" w:rsidRPr="00E02F15" w:rsidRDefault="00E02F15" w:rsidP="00AB3682">
      <w:pPr>
        <w:spacing w:after="0" w:line="360" w:lineRule="auto"/>
        <w:ind w:firstLine="708"/>
        <w:jc w:val="both"/>
        <w:rPr>
          <w:rFonts w:cs="Arial"/>
        </w:rPr>
      </w:pPr>
      <w:r w:rsidRPr="00E02F15">
        <w:rPr>
          <w:rFonts w:cs="Arial"/>
        </w:rPr>
        <w:t xml:space="preserve">A manutenção das instalações ocorre de forma corretiva sendo contemplado pequenos reparos e de forma preventiva. Durante o processo de manutenção corretiva das instalações há </w:t>
      </w:r>
      <w:r w:rsidRPr="00E02F15">
        <w:rPr>
          <w:rFonts w:cs="Arial"/>
        </w:rPr>
        <w:lastRenderedPageBreak/>
        <w:t>preocupação em isolar a área (identificando o local com uso de fita de isolamento de área), promovem-se os reparos sem comprometer a inocuidade ou risco de contaminação ordem física, química ou biológica.</w:t>
      </w:r>
    </w:p>
    <w:p w14:paraId="56BD2924" w14:textId="47E94FDA" w:rsidR="00E02F15" w:rsidRPr="00E02F15" w:rsidRDefault="00E02F15" w:rsidP="00AB3682">
      <w:pPr>
        <w:spacing w:after="0" w:line="360" w:lineRule="auto"/>
        <w:ind w:firstLine="708"/>
        <w:jc w:val="both"/>
        <w:rPr>
          <w:rFonts w:cs="Arial"/>
        </w:rPr>
      </w:pPr>
      <w:r w:rsidRPr="00E02F15">
        <w:rPr>
          <w:rFonts w:cs="Arial"/>
        </w:rPr>
        <w:t xml:space="preserve">Caso ocorra manutenção corretiva de equipamento, isolar área (identificando o local com uso de fitas de isolamento de área), efetuar o serviço, comunicar encarregado de setor para realizar limpeza e higienização do equipamento, antes do início ou </w:t>
      </w:r>
      <w:r w:rsidR="00722691" w:rsidRPr="00E02F15">
        <w:rPr>
          <w:rFonts w:cs="Arial"/>
        </w:rPr>
        <w:t>reinício</w:t>
      </w:r>
      <w:r w:rsidRPr="00E02F15">
        <w:rPr>
          <w:rFonts w:cs="Arial"/>
        </w:rPr>
        <w:t xml:space="preserve"> da produção.</w:t>
      </w:r>
    </w:p>
    <w:p w14:paraId="56BD2925" w14:textId="77777777" w:rsidR="00E02F15" w:rsidRPr="00E02F15" w:rsidRDefault="00E02F15" w:rsidP="00AB3682">
      <w:pPr>
        <w:spacing w:after="0" w:line="360" w:lineRule="auto"/>
        <w:ind w:firstLine="708"/>
        <w:jc w:val="both"/>
        <w:rPr>
          <w:rFonts w:cs="Arial"/>
        </w:rPr>
      </w:pPr>
      <w:r w:rsidRPr="00E02F15">
        <w:rPr>
          <w:rFonts w:cs="Arial"/>
        </w:rPr>
        <w:t xml:space="preserve">Os equipamentos e utensílios utilizados no processo são projetados de material não contaminante, inertes e de fácil desmontagem. </w:t>
      </w:r>
    </w:p>
    <w:p w14:paraId="56BD2926" w14:textId="77777777" w:rsidR="00E02F15" w:rsidRPr="00E02F15" w:rsidRDefault="00E02F15" w:rsidP="00AB3682">
      <w:pPr>
        <w:spacing w:after="0" w:line="360" w:lineRule="auto"/>
        <w:ind w:firstLine="708"/>
        <w:jc w:val="both"/>
        <w:rPr>
          <w:rFonts w:cs="Arial"/>
        </w:rPr>
      </w:pPr>
      <w:r w:rsidRPr="00E02F15">
        <w:rPr>
          <w:rFonts w:cs="Arial"/>
        </w:rPr>
        <w:t xml:space="preserve">Após realização dos serviços de manutenção é de importância recolher ferramentas e peças substituídas e guardar em seus respectivos lugares, pois podem comprometer a inocuidade dos produtos. </w:t>
      </w:r>
    </w:p>
    <w:p w14:paraId="56BD2927" w14:textId="77777777" w:rsidR="00E02F15" w:rsidRPr="00E02F15" w:rsidRDefault="00E02F15" w:rsidP="00AB3682">
      <w:pPr>
        <w:spacing w:after="0" w:line="360" w:lineRule="auto"/>
        <w:ind w:firstLine="708"/>
        <w:jc w:val="both"/>
        <w:rPr>
          <w:rFonts w:cs="Arial"/>
        </w:rPr>
      </w:pPr>
      <w:r>
        <w:rPr>
          <w:rFonts w:cs="Arial"/>
        </w:rPr>
        <w:t>Os e</w:t>
      </w:r>
      <w:r w:rsidRPr="00E02F15">
        <w:rPr>
          <w:rFonts w:cs="Arial"/>
        </w:rPr>
        <w:t>quipamentos e utensílios apresentam-se em estado satisfatório de conservação, sem apresentarem desgastes insatisfatórios que comprometam a eficiência dos procedimentos de higienização ou mesmo a lubrificação de equipamentos.</w:t>
      </w:r>
      <w:r w:rsidR="00AB3682">
        <w:rPr>
          <w:rFonts w:cs="Arial"/>
        </w:rPr>
        <w:t xml:space="preserve"> </w:t>
      </w:r>
      <w:r w:rsidRPr="00E02F15">
        <w:rPr>
          <w:rFonts w:cs="Arial"/>
        </w:rPr>
        <w:t xml:space="preserve">A manutenção preventiva é executada conforme frequência do </w:t>
      </w:r>
      <w:r w:rsidRPr="00AB3682">
        <w:rPr>
          <w:rFonts w:cs="Arial"/>
          <w:bCs/>
        </w:rPr>
        <w:t>Cronograma de Manutenção Preventiva</w:t>
      </w:r>
      <w:r w:rsidR="00AB3682">
        <w:rPr>
          <w:rFonts w:cs="Arial"/>
          <w:bCs/>
        </w:rPr>
        <w:t>.</w:t>
      </w:r>
    </w:p>
    <w:p w14:paraId="56BD2928" w14:textId="77777777" w:rsidR="00E02F15" w:rsidRPr="00E02F15" w:rsidRDefault="00AB3682" w:rsidP="00AB3682">
      <w:pPr>
        <w:tabs>
          <w:tab w:val="left" w:pos="-2340"/>
        </w:tabs>
        <w:spacing w:after="0" w:line="360" w:lineRule="auto"/>
        <w:jc w:val="both"/>
        <w:rPr>
          <w:rFonts w:eastAsia="Batang" w:cs="Arial"/>
        </w:rPr>
      </w:pPr>
      <w:r>
        <w:rPr>
          <w:rFonts w:eastAsia="Batang" w:cs="Arial"/>
        </w:rPr>
        <w:tab/>
      </w:r>
      <w:r w:rsidR="00E02F15" w:rsidRPr="00E02F15">
        <w:rPr>
          <w:rFonts w:eastAsia="Batang" w:cs="Arial"/>
        </w:rPr>
        <w:t xml:space="preserve">A calibração das balanças é realizada por empresa terceirizada a cada seis meses, sendo que o técnico responsável por este procedimento é habilitado junto ao INMETRO para conserto de balanças. Há balanças identificadas que são calibradas anualmente pelo INMETRO. Cada balança calibrada possui laudo técnico informando suas especificações e condições atuais de funcionamento. </w:t>
      </w:r>
    </w:p>
    <w:p w14:paraId="56BD2929" w14:textId="77777777" w:rsidR="00E02F15" w:rsidRPr="00E02F15" w:rsidRDefault="00AB3682" w:rsidP="00AB3682">
      <w:pPr>
        <w:tabs>
          <w:tab w:val="left" w:pos="-284"/>
          <w:tab w:val="left" w:pos="-142"/>
          <w:tab w:val="left" w:pos="0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ab/>
      </w:r>
      <w:r w:rsidR="00E02F15" w:rsidRPr="00E02F15">
        <w:rPr>
          <w:rFonts w:cs="Arial"/>
        </w:rPr>
        <w:t xml:space="preserve">Os monitoramentos, verificações, ações corretivas relativas a este requisito encontram-se descrito no </w:t>
      </w:r>
      <w:r>
        <w:rPr>
          <w:rFonts w:cs="Arial"/>
          <w:b/>
        </w:rPr>
        <w:t xml:space="preserve">POP 06: </w:t>
      </w:r>
      <w:r w:rsidRPr="00654C49">
        <w:rPr>
          <w:rFonts w:ascii="Calibri" w:hAnsi="Calibri" w:cs="Arial"/>
          <w:b/>
          <w:bCs/>
        </w:rPr>
        <w:t>MANUTENÇÃO E CALIBRAÇÃO DE EQUIPAMENTOS E UTENSÍLIOS.</w:t>
      </w:r>
    </w:p>
    <w:p w14:paraId="56BD292A" w14:textId="77777777" w:rsidR="00654C49" w:rsidRPr="00AB3682" w:rsidRDefault="00654C49" w:rsidP="00AB3682">
      <w:pPr>
        <w:spacing w:line="360" w:lineRule="auto"/>
        <w:jc w:val="both"/>
        <w:rPr>
          <w:rFonts w:ascii="Calibri" w:hAnsi="Calibri" w:cs="Arial"/>
          <w:b/>
          <w:bCs/>
        </w:rPr>
      </w:pPr>
    </w:p>
    <w:p w14:paraId="56BD292B" w14:textId="77777777" w:rsidR="0056392C" w:rsidRDefault="00654C49" w:rsidP="0056392C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CONTROLE INTEGRADO DE PRAGAS.</w:t>
      </w:r>
    </w:p>
    <w:p w14:paraId="56BD292C" w14:textId="77777777" w:rsidR="00405784" w:rsidRDefault="00405784" w:rsidP="00405784">
      <w:pPr>
        <w:tabs>
          <w:tab w:val="num" w:pos="567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      </w:t>
      </w:r>
    </w:p>
    <w:p w14:paraId="56BD292D" w14:textId="77777777" w:rsidR="00405784" w:rsidRPr="00405784" w:rsidRDefault="00405784" w:rsidP="00405784">
      <w:pPr>
        <w:tabs>
          <w:tab w:val="num" w:pos="567"/>
        </w:tabs>
        <w:spacing w:after="0" w:line="360" w:lineRule="auto"/>
        <w:jc w:val="both"/>
        <w:rPr>
          <w:rFonts w:cs="Arial"/>
        </w:rPr>
      </w:pPr>
      <w:r w:rsidRPr="00405784">
        <w:rPr>
          <w:rFonts w:cs="Arial"/>
        </w:rPr>
        <w:lastRenderedPageBreak/>
        <w:tab/>
        <w:t>O programa de Controle Integrado de Pragas inclui medidas preventivas para impedir a invasão, instalação e proliferação de pragas e aplicação de produtos químicos. As aberturas entre parede e teto, portas, janelas são teladas para evitar presença de insetos alados e aves.</w:t>
      </w:r>
    </w:p>
    <w:p w14:paraId="56BD292E" w14:textId="77777777" w:rsidR="00B9755A" w:rsidRPr="00405784" w:rsidRDefault="00B9755A" w:rsidP="00405784">
      <w:pPr>
        <w:pStyle w:val="Recuodecorpodetexto2"/>
        <w:spacing w:after="0" w:line="360" w:lineRule="auto"/>
        <w:ind w:left="66" w:firstLine="708"/>
        <w:jc w:val="both"/>
      </w:pPr>
      <w:r w:rsidRPr="00405784">
        <w:t>A empresa é responsável por garantir sistemáticas para o controle integrado de pragas impedindo a contaminação de matéria-prima, embalagens, produtos acabados, prevenindo a proliferação de pragas através de monitoramentos internos, externos e verificações das instalações.</w:t>
      </w:r>
    </w:p>
    <w:p w14:paraId="56BD292F" w14:textId="77777777" w:rsidR="00B9755A" w:rsidRPr="00405784" w:rsidRDefault="00B9755A" w:rsidP="00405784">
      <w:pPr>
        <w:pStyle w:val="Recuodecorpodetexto2"/>
        <w:spacing w:after="0" w:line="360" w:lineRule="auto"/>
        <w:ind w:left="0" w:firstLine="708"/>
        <w:jc w:val="both"/>
      </w:pPr>
      <w:r w:rsidRPr="00405784">
        <w:t>A indústria monitora diariamente o controle integrado de pragas pela inspeção dos ambientes internos e externos avaliando condições favoráveis de abrigo para proliferação de pragas.</w:t>
      </w:r>
      <w:r w:rsidR="00405784">
        <w:t xml:space="preserve"> </w:t>
      </w:r>
      <w:r w:rsidRPr="00405784">
        <w:rPr>
          <w:rFonts w:cs="Arial"/>
        </w:rPr>
        <w:t>Há programa descrito de controle integrado de pragas do acompanhamento de responsáveis treinados quanto à prevenção e caso</w:t>
      </w:r>
      <w:r w:rsidRPr="00B9755A">
        <w:rPr>
          <w:rFonts w:cs="Arial"/>
        </w:rPr>
        <w:t xml:space="preserve"> possível a eliminação de insetos e roedores nas dependências externas e internas. </w:t>
      </w:r>
    </w:p>
    <w:p w14:paraId="56BD2930" w14:textId="77777777" w:rsidR="00B9755A" w:rsidRPr="00B9755A" w:rsidRDefault="00B9755A" w:rsidP="00B9755A">
      <w:pPr>
        <w:tabs>
          <w:tab w:val="left" w:pos="567"/>
        </w:tabs>
        <w:spacing w:after="0" w:line="360" w:lineRule="auto"/>
        <w:jc w:val="both"/>
        <w:rPr>
          <w:rFonts w:cs="Arial"/>
        </w:rPr>
      </w:pPr>
      <w:r w:rsidRPr="00B9755A">
        <w:rPr>
          <w:rFonts w:cs="Arial"/>
        </w:rPr>
        <w:tab/>
        <w:t>O programa de controle Integrado de pragas constitui-se em uma ferramenta de monitoramento e verificação de possíveis invasores indesejáveis nas áreas de produção.</w:t>
      </w:r>
    </w:p>
    <w:p w14:paraId="56BD2931" w14:textId="71782778" w:rsidR="00405784" w:rsidRDefault="00B9755A" w:rsidP="00405784">
      <w:pPr>
        <w:tabs>
          <w:tab w:val="left" w:pos="567"/>
        </w:tabs>
        <w:spacing w:after="0" w:line="360" w:lineRule="auto"/>
        <w:jc w:val="both"/>
        <w:rPr>
          <w:rFonts w:cs="Arial"/>
        </w:rPr>
      </w:pPr>
      <w:r w:rsidRPr="00B9755A">
        <w:rPr>
          <w:rFonts w:cs="Arial"/>
        </w:rPr>
        <w:tab/>
        <w:t>Assim o programa aborda os seguintes requisitos como :métodos de aplicação dos produtos químicos de controle de pragas (Insetos e roedores);</w:t>
      </w:r>
      <w:r w:rsidR="009D5C16">
        <w:rPr>
          <w:rFonts w:cs="Arial"/>
        </w:rPr>
        <w:t xml:space="preserve"> </w:t>
      </w:r>
      <w:r w:rsidRPr="00B9755A">
        <w:rPr>
          <w:rFonts w:cs="Arial"/>
        </w:rPr>
        <w:t>laudos de vistoria na unidade industrial conforme frequência;</w:t>
      </w:r>
      <w:r w:rsidR="009D5C16">
        <w:rPr>
          <w:rFonts w:cs="Arial"/>
        </w:rPr>
        <w:t xml:space="preserve"> </w:t>
      </w:r>
      <w:r w:rsidRPr="00B9755A">
        <w:rPr>
          <w:rFonts w:cs="Arial"/>
        </w:rPr>
        <w:t>relatório de ocorrência de pragas por setor; delimitação através de mapas com identificação de iscas (atualizados); identificação das iscas fixas dispostas na área industrial; monitorar indícios ou ocorrências de pragas nas áreas internas e externas da indústria; destino das pragas mortas.</w:t>
      </w:r>
    </w:p>
    <w:p w14:paraId="56BD2932" w14:textId="77777777" w:rsidR="00405784" w:rsidRPr="00405784" w:rsidRDefault="00405784" w:rsidP="00405784">
      <w:pPr>
        <w:tabs>
          <w:tab w:val="left" w:pos="567"/>
        </w:tabs>
        <w:spacing w:after="0" w:line="360" w:lineRule="auto"/>
        <w:jc w:val="both"/>
        <w:rPr>
          <w:rFonts w:ascii="Calibri" w:hAnsi="Calibri" w:cs="Arial"/>
          <w:bCs/>
          <w:iCs/>
        </w:rPr>
      </w:pPr>
      <w:r>
        <w:rPr>
          <w:rFonts w:cs="Arial"/>
        </w:rPr>
        <w:tab/>
      </w:r>
      <w:r w:rsidRPr="00F24F2B">
        <w:rPr>
          <w:rFonts w:ascii="Calibri" w:hAnsi="Calibri" w:cs="Arial"/>
        </w:rPr>
        <w:t xml:space="preserve">O </w:t>
      </w:r>
      <w:r w:rsidRPr="00405784">
        <w:rPr>
          <w:rFonts w:ascii="Calibri" w:hAnsi="Calibri" w:cs="Arial"/>
          <w:bCs/>
          <w:iCs/>
        </w:rPr>
        <w:t>controle integrado de pragas é realizado por empresa contratada, devidamente registrada na vigilância sanitária.  a execução desta atividade é mensal, a identificação da empresa contratada bem como todos os dados cadastrais está disponível no setor de controle de qualidade.</w:t>
      </w:r>
    </w:p>
    <w:p w14:paraId="56BD2933" w14:textId="77777777" w:rsidR="00405784" w:rsidRPr="00F24F2B" w:rsidRDefault="00405784" w:rsidP="00405784">
      <w:pPr>
        <w:tabs>
          <w:tab w:val="num" w:pos="567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ab/>
      </w:r>
      <w:r w:rsidRPr="00F24F2B">
        <w:rPr>
          <w:rFonts w:ascii="Calibri" w:hAnsi="Calibri" w:cs="Arial"/>
        </w:rPr>
        <w:t>A Empresa contratada possui os seguintes requisitos:</w:t>
      </w:r>
    </w:p>
    <w:p w14:paraId="56BD2934" w14:textId="77777777" w:rsidR="00405784" w:rsidRDefault="00405784" w:rsidP="00405784">
      <w:pPr>
        <w:tabs>
          <w:tab w:val="left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- </w:t>
      </w:r>
      <w:r w:rsidRPr="00F24F2B">
        <w:rPr>
          <w:rFonts w:ascii="Calibri" w:hAnsi="Calibri" w:cs="Arial"/>
        </w:rPr>
        <w:t>Registro junto aos órgãos de Defesa Sanitária e Secretária Estadual de Saúde Pública.</w:t>
      </w:r>
    </w:p>
    <w:p w14:paraId="56BD2935" w14:textId="77777777" w:rsidR="00405784" w:rsidRPr="00F24F2B" w:rsidRDefault="00405784" w:rsidP="00405784">
      <w:pPr>
        <w:tabs>
          <w:tab w:val="left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lastRenderedPageBreak/>
        <w:t xml:space="preserve">- </w:t>
      </w:r>
      <w:r w:rsidRPr="00F24F2B">
        <w:rPr>
          <w:rFonts w:ascii="Calibri" w:hAnsi="Calibri" w:cs="Arial"/>
        </w:rPr>
        <w:t>Responsável técnico, conforme legislação vigente.</w:t>
      </w:r>
    </w:p>
    <w:p w14:paraId="56BD2936" w14:textId="77777777" w:rsidR="00405784" w:rsidRPr="00F24F2B" w:rsidRDefault="00405784" w:rsidP="00405784">
      <w:pPr>
        <w:tabs>
          <w:tab w:val="num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- </w:t>
      </w:r>
      <w:r w:rsidRPr="00F24F2B">
        <w:rPr>
          <w:rFonts w:ascii="Calibri" w:hAnsi="Calibri" w:cs="Arial"/>
        </w:rPr>
        <w:t>Equipamentos de proteção individual e/ou coletiva - EPI’s e EPC’s - específicos para a realização do serviço.</w:t>
      </w:r>
    </w:p>
    <w:p w14:paraId="56BD2937" w14:textId="77777777" w:rsidR="00405784" w:rsidRPr="00F24F2B" w:rsidRDefault="00405784" w:rsidP="00405784">
      <w:pPr>
        <w:tabs>
          <w:tab w:val="num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- </w:t>
      </w:r>
      <w:r w:rsidRPr="00F24F2B">
        <w:rPr>
          <w:rFonts w:ascii="Calibri" w:hAnsi="Calibri" w:cs="Arial"/>
        </w:rPr>
        <w:t>Assegurar a prevenção de pragas e a monitorização do processo, bem como o rápido tratamento em caso de emergência.</w:t>
      </w:r>
    </w:p>
    <w:p w14:paraId="56BD2938" w14:textId="77777777" w:rsidR="00405784" w:rsidRPr="00F24F2B" w:rsidRDefault="00405784" w:rsidP="00405784">
      <w:pPr>
        <w:tabs>
          <w:tab w:val="num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- </w:t>
      </w:r>
      <w:r w:rsidRPr="00F24F2B">
        <w:rPr>
          <w:rFonts w:ascii="Calibri" w:hAnsi="Calibri" w:cs="Arial"/>
        </w:rPr>
        <w:t>Ficha técnica de todos os produtos utilizados.</w:t>
      </w:r>
    </w:p>
    <w:p w14:paraId="56BD2939" w14:textId="77777777" w:rsidR="00405784" w:rsidRPr="00405784" w:rsidRDefault="00405784" w:rsidP="00405784">
      <w:pPr>
        <w:tabs>
          <w:tab w:val="num" w:pos="1134"/>
        </w:tabs>
        <w:spacing w:after="0" w:line="360" w:lineRule="auto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- </w:t>
      </w:r>
      <w:r w:rsidRPr="00F24F2B">
        <w:rPr>
          <w:rFonts w:ascii="Calibri" w:hAnsi="Calibri" w:cs="Arial"/>
        </w:rPr>
        <w:t>Treinamento atualizado dos funcionários que realizam o serviço quanto ao programa de Monitoramento de Pragas.</w:t>
      </w:r>
    </w:p>
    <w:p w14:paraId="56BD293A" w14:textId="77777777" w:rsidR="00B9755A" w:rsidRDefault="00B9755A" w:rsidP="00B9755A">
      <w:pPr>
        <w:tabs>
          <w:tab w:val="left" w:pos="-284"/>
          <w:tab w:val="left" w:pos="-142"/>
          <w:tab w:val="left" w:pos="0"/>
        </w:tabs>
        <w:spacing w:line="360" w:lineRule="auto"/>
        <w:jc w:val="both"/>
        <w:rPr>
          <w:rFonts w:cs="Arial"/>
          <w:b/>
        </w:rPr>
      </w:pPr>
      <w:r w:rsidRPr="00B9755A">
        <w:rPr>
          <w:rFonts w:cs="Arial"/>
          <w:color w:val="000000"/>
        </w:rPr>
        <w:tab/>
        <w:t xml:space="preserve">Os </w:t>
      </w:r>
      <w:r w:rsidRPr="00B9755A">
        <w:rPr>
          <w:rFonts w:cs="Arial"/>
        </w:rPr>
        <w:t xml:space="preserve">monitoramentos, verificações, ações corretivas </w:t>
      </w:r>
      <w:r w:rsidRPr="00B9755A">
        <w:rPr>
          <w:rFonts w:cs="Arial"/>
          <w:color w:val="000000"/>
        </w:rPr>
        <w:t>relativas a este requisito encontram-se descrito</w:t>
      </w:r>
      <w:r w:rsidR="00F33A26">
        <w:rPr>
          <w:rFonts w:cs="Arial"/>
          <w:color w:val="000000"/>
        </w:rPr>
        <w:t xml:space="preserve">s </w:t>
      </w:r>
      <w:r w:rsidRPr="00B9755A">
        <w:rPr>
          <w:rFonts w:cs="Arial"/>
          <w:color w:val="000000"/>
        </w:rPr>
        <w:t>no</w:t>
      </w:r>
      <w:r w:rsidRPr="00B9755A">
        <w:rPr>
          <w:rFonts w:cs="Arial"/>
        </w:rPr>
        <w:t xml:space="preserve"> </w:t>
      </w:r>
      <w:r>
        <w:rPr>
          <w:rFonts w:cs="Arial"/>
          <w:b/>
        </w:rPr>
        <w:t xml:space="preserve">POP 07: </w:t>
      </w:r>
      <w:r w:rsidRPr="00B9755A">
        <w:rPr>
          <w:rFonts w:cs="Arial"/>
          <w:b/>
        </w:rPr>
        <w:t>Controle Integrado de Pragas.</w:t>
      </w:r>
    </w:p>
    <w:p w14:paraId="56BD293B" w14:textId="77777777" w:rsidR="00B9755A" w:rsidRDefault="00B9755A" w:rsidP="00B9755A">
      <w:pPr>
        <w:pStyle w:val="PargrafodaLista"/>
        <w:spacing w:line="360" w:lineRule="auto"/>
        <w:ind w:left="426"/>
        <w:jc w:val="both"/>
        <w:rPr>
          <w:rFonts w:ascii="Calibri" w:hAnsi="Calibri" w:cs="Arial"/>
          <w:b/>
          <w:bCs/>
        </w:rPr>
      </w:pPr>
    </w:p>
    <w:p w14:paraId="56BD293C" w14:textId="77777777" w:rsidR="00654C49" w:rsidRDefault="00654C49" w:rsidP="00654C49">
      <w:pPr>
        <w:pStyle w:val="PargrafodaLista"/>
        <w:numPr>
          <w:ilvl w:val="1"/>
          <w:numId w:val="2"/>
        </w:numPr>
        <w:spacing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 xml:space="preserve"> CONTROLE DE RESÍDUOS E EFLUENTES.</w:t>
      </w:r>
    </w:p>
    <w:p w14:paraId="56BD293D" w14:textId="77777777" w:rsidR="00F33A26" w:rsidRDefault="00F33A26" w:rsidP="00F33A26">
      <w:pPr>
        <w:pStyle w:val="Cabealho"/>
        <w:spacing w:line="360" w:lineRule="auto"/>
        <w:jc w:val="both"/>
        <w:rPr>
          <w:rFonts w:ascii="Arial" w:hAnsi="Arial" w:cs="Arial"/>
        </w:rPr>
      </w:pPr>
    </w:p>
    <w:p w14:paraId="56BD293E" w14:textId="77777777" w:rsidR="00F33A26" w:rsidRPr="00F33A26" w:rsidRDefault="00F33A26" w:rsidP="00F33A26">
      <w:pPr>
        <w:pStyle w:val="Cabealho"/>
        <w:spacing w:line="360" w:lineRule="auto"/>
        <w:jc w:val="both"/>
        <w:rPr>
          <w:rFonts w:cs="Arial"/>
        </w:rPr>
      </w:pPr>
      <w:r>
        <w:rPr>
          <w:rFonts w:cs="Arial"/>
        </w:rPr>
        <w:tab/>
        <w:t xml:space="preserve">               </w:t>
      </w:r>
      <w:r w:rsidRPr="00F33A26">
        <w:rPr>
          <w:rFonts w:cs="Arial"/>
        </w:rPr>
        <w:t>A empresa é responsável por garantir o manejo e destino dos resíduos e efluentes produzidos durante as operações de produção, promovendo o atendimento as normas ambientais e respeitando o meio ambiente.</w:t>
      </w:r>
    </w:p>
    <w:p w14:paraId="56BD293F" w14:textId="77777777" w:rsidR="00F33A26" w:rsidRPr="00F33A26" w:rsidRDefault="00F33A26" w:rsidP="00F33A26">
      <w:pPr>
        <w:pStyle w:val="Cabealho"/>
        <w:spacing w:line="360" w:lineRule="auto"/>
        <w:jc w:val="both"/>
        <w:rPr>
          <w:rFonts w:cs="Arial"/>
          <w:bCs/>
        </w:rPr>
      </w:pPr>
      <w:r>
        <w:rPr>
          <w:rFonts w:cs="Arial"/>
          <w:bCs/>
        </w:rPr>
        <w:tab/>
        <w:t xml:space="preserve">               </w:t>
      </w:r>
      <w:r w:rsidRPr="00F33A26">
        <w:rPr>
          <w:rFonts w:cs="Arial"/>
          <w:bCs/>
        </w:rPr>
        <w:t xml:space="preserve">O manejo e destino de resíduos sólidos seguem conforme </w:t>
      </w:r>
      <w:r>
        <w:rPr>
          <w:rFonts w:cs="Arial"/>
          <w:bCs/>
        </w:rPr>
        <w:t>descrito</w:t>
      </w:r>
      <w:r w:rsidRPr="00F33A26">
        <w:rPr>
          <w:rFonts w:cs="Arial"/>
          <w:bCs/>
        </w:rPr>
        <w:t xml:space="preserve">: </w:t>
      </w:r>
      <w:r w:rsidRPr="00F33A26">
        <w:rPr>
          <w:rFonts w:cs="Arial"/>
        </w:rPr>
        <w:t>os resíduos são acondicionados, recolhidos, segregados e encaminhados para área externa da empresa onde aguarda destinação final. A frequência de retiradas destes resíduos é 1 (uma) vez por turno ou sempre que necessário.</w:t>
      </w:r>
    </w:p>
    <w:p w14:paraId="56BD2940" w14:textId="7A33A9A9" w:rsidR="00F33A26" w:rsidRPr="00F33A26" w:rsidRDefault="00F33A26" w:rsidP="00F33A26">
      <w:pPr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              </w:t>
      </w:r>
      <w:r w:rsidRPr="00F33A26">
        <w:rPr>
          <w:rFonts w:cs="Arial"/>
        </w:rPr>
        <w:t xml:space="preserve">Após recolhimento e segregação e armazenamento os resíduos são encaminhados para destinação final (coleta pública) sem causar risco ao </w:t>
      </w:r>
      <w:r w:rsidR="003D5E49" w:rsidRPr="00F33A26">
        <w:rPr>
          <w:rFonts w:cs="Arial"/>
        </w:rPr>
        <w:t>produto</w:t>
      </w:r>
      <w:r w:rsidRPr="00F33A26">
        <w:rPr>
          <w:rFonts w:cs="Arial"/>
        </w:rPr>
        <w:t xml:space="preserve"> ou ao meio ambiente.</w:t>
      </w:r>
    </w:p>
    <w:p w14:paraId="56BD2941" w14:textId="77777777" w:rsidR="00F33A26" w:rsidRPr="00F33A26" w:rsidRDefault="00F33A26" w:rsidP="00F33A26">
      <w:pPr>
        <w:spacing w:after="0" w:line="360" w:lineRule="auto"/>
        <w:jc w:val="both"/>
        <w:rPr>
          <w:rFonts w:cs="Arial"/>
          <w:bCs/>
        </w:rPr>
      </w:pPr>
      <w:r w:rsidRPr="00F33A26">
        <w:rPr>
          <w:rFonts w:cs="Arial"/>
          <w:bCs/>
        </w:rPr>
        <w:t xml:space="preserve">             </w:t>
      </w:r>
      <w:r>
        <w:rPr>
          <w:rFonts w:cs="Arial"/>
          <w:bCs/>
        </w:rPr>
        <w:t xml:space="preserve"> </w:t>
      </w:r>
      <w:r w:rsidRPr="00F33A26">
        <w:rPr>
          <w:rFonts w:cs="Arial"/>
          <w:bCs/>
        </w:rPr>
        <w:t>Os resíduos inerentes ao processo, embalagens e material descartável são depositados em área específica e removidos periodicamente como prevenção à proliferação de pragas.</w:t>
      </w:r>
    </w:p>
    <w:p w14:paraId="56BD2942" w14:textId="77777777" w:rsidR="00654C49" w:rsidRDefault="00F33A26" w:rsidP="00F33A26">
      <w:pPr>
        <w:tabs>
          <w:tab w:val="left" w:pos="-284"/>
          <w:tab w:val="left" w:pos="-142"/>
          <w:tab w:val="left" w:pos="0"/>
        </w:tabs>
        <w:spacing w:after="0" w:line="360" w:lineRule="auto"/>
        <w:jc w:val="both"/>
        <w:rPr>
          <w:rFonts w:cs="Arial"/>
          <w:b/>
        </w:rPr>
      </w:pPr>
      <w:r w:rsidRPr="00F33A26">
        <w:rPr>
          <w:rFonts w:cs="Arial"/>
          <w:color w:val="000000"/>
        </w:rPr>
        <w:lastRenderedPageBreak/>
        <w:tab/>
        <w:t xml:space="preserve">Os </w:t>
      </w:r>
      <w:r w:rsidRPr="00F33A26">
        <w:rPr>
          <w:rFonts w:cs="Arial"/>
        </w:rPr>
        <w:t xml:space="preserve">monitoramentos, verificações, ações corretivas </w:t>
      </w:r>
      <w:r w:rsidRPr="00F33A26">
        <w:rPr>
          <w:rFonts w:cs="Arial"/>
          <w:color w:val="000000"/>
        </w:rPr>
        <w:t>relativas a este requisito encontram-se descrito no</w:t>
      </w:r>
      <w:r w:rsidRPr="00F33A26">
        <w:rPr>
          <w:rFonts w:cs="Arial"/>
        </w:rPr>
        <w:t xml:space="preserve"> </w:t>
      </w:r>
      <w:r w:rsidRPr="00F33A26">
        <w:rPr>
          <w:rFonts w:cs="Arial"/>
          <w:b/>
        </w:rPr>
        <w:t>POP 8: Controle de Resíduos e Efluentes.</w:t>
      </w:r>
    </w:p>
    <w:p w14:paraId="56BD2943" w14:textId="77777777" w:rsidR="00F33A26" w:rsidRDefault="00F33A26" w:rsidP="00F33A26">
      <w:pPr>
        <w:tabs>
          <w:tab w:val="left" w:pos="-284"/>
          <w:tab w:val="left" w:pos="-142"/>
          <w:tab w:val="left" w:pos="0"/>
        </w:tabs>
        <w:spacing w:after="0" w:line="360" w:lineRule="auto"/>
        <w:jc w:val="both"/>
        <w:rPr>
          <w:rFonts w:cs="Arial"/>
          <w:b/>
        </w:rPr>
      </w:pPr>
    </w:p>
    <w:p w14:paraId="56BD2944" w14:textId="77777777" w:rsidR="00654C49" w:rsidRPr="00654C49" w:rsidRDefault="00654C49" w:rsidP="00F33A26">
      <w:pPr>
        <w:pStyle w:val="PargrafodaLista"/>
        <w:numPr>
          <w:ilvl w:val="1"/>
          <w:numId w:val="2"/>
        </w:numPr>
        <w:spacing w:after="0" w:line="360" w:lineRule="auto"/>
        <w:ind w:left="426"/>
        <w:jc w:val="both"/>
        <w:rPr>
          <w:rFonts w:ascii="Calibri" w:hAnsi="Calibri" w:cs="Arial"/>
          <w:b/>
          <w:bCs/>
        </w:rPr>
      </w:pPr>
      <w:r w:rsidRPr="00654C49">
        <w:rPr>
          <w:rFonts w:ascii="Calibri" w:hAnsi="Calibri" w:cs="Arial"/>
          <w:b/>
          <w:bCs/>
        </w:rPr>
        <w:t>PROGRAMA DE RASTREABILIDADE E RECOLHIMENTO DE PRODUTOS (RECALL)</w:t>
      </w:r>
      <w:r w:rsidRPr="00654C49">
        <w:rPr>
          <w:rFonts w:ascii="Calibri" w:hAnsi="Calibri" w:cs="Arial"/>
          <w:b/>
          <w:bCs/>
          <w:i/>
          <w:iCs/>
        </w:rPr>
        <w:t>.</w:t>
      </w:r>
    </w:p>
    <w:p w14:paraId="56BD2945" w14:textId="77777777" w:rsidR="00654C49" w:rsidRPr="00B12E4A" w:rsidRDefault="00654C49" w:rsidP="00654C49">
      <w:pPr>
        <w:pStyle w:val="PargrafodaLista"/>
        <w:spacing w:line="360" w:lineRule="auto"/>
        <w:ind w:left="426"/>
        <w:jc w:val="both"/>
        <w:rPr>
          <w:rFonts w:cs="Arial"/>
        </w:rPr>
      </w:pPr>
    </w:p>
    <w:p w14:paraId="56BD2946" w14:textId="77777777" w:rsidR="00B12E4A" w:rsidRDefault="00B12E4A" w:rsidP="006D2E74">
      <w:pPr>
        <w:spacing w:line="360" w:lineRule="auto"/>
        <w:ind w:firstLine="708"/>
        <w:jc w:val="both"/>
        <w:rPr>
          <w:rFonts w:cs="Arial"/>
        </w:rPr>
      </w:pPr>
      <w:r w:rsidRPr="00B12E4A">
        <w:rPr>
          <w:rFonts w:cs="Arial"/>
        </w:rPr>
        <w:t>A empresa é responsável por garantir a rastreabilidade dos produtos, mediante a utilização de registros adequados para uma retirada ou recolhimento eficiente dos produtos em caso da existência de riscos prováveis.</w:t>
      </w:r>
    </w:p>
    <w:p w14:paraId="56BD2947" w14:textId="77777777" w:rsidR="00B12E4A" w:rsidRPr="00B12E4A" w:rsidRDefault="00B12E4A" w:rsidP="00950A43">
      <w:pPr>
        <w:spacing w:after="0" w:line="360" w:lineRule="auto"/>
        <w:ind w:firstLine="708"/>
        <w:jc w:val="both"/>
        <w:rPr>
          <w:rFonts w:cs="Arial"/>
        </w:rPr>
      </w:pPr>
      <w:r>
        <w:rPr>
          <w:rFonts w:cs="Arial"/>
        </w:rPr>
        <w:t>A empresa m</w:t>
      </w:r>
      <w:r w:rsidRPr="00B12E4A">
        <w:rPr>
          <w:rFonts w:cs="Arial"/>
        </w:rPr>
        <w:t>ant</w:t>
      </w:r>
      <w:r w:rsidR="00950A43">
        <w:rPr>
          <w:rFonts w:cs="Arial"/>
        </w:rPr>
        <w:t>ém</w:t>
      </w:r>
      <w:r w:rsidRPr="00B12E4A">
        <w:rPr>
          <w:rFonts w:cs="Arial"/>
        </w:rPr>
        <w:t xml:space="preserve"> registros facilmente consultáveis sobre a produção, distribuição e utilização dos alimentos e ingredientes utilizados, para facilitar a rastreabilidade rápida desde a fonte imediatamente anterior e até os receptores diretos dos produtos em caso de que se determinem efeitos nocivos.</w:t>
      </w:r>
    </w:p>
    <w:p w14:paraId="56BD2948" w14:textId="1899681D" w:rsidR="002D117E" w:rsidRPr="00B12E4A" w:rsidRDefault="002D117E" w:rsidP="00950A43">
      <w:pPr>
        <w:spacing w:after="0" w:line="360" w:lineRule="auto"/>
        <w:ind w:firstLine="708"/>
        <w:jc w:val="both"/>
        <w:rPr>
          <w:rFonts w:cs="Arial"/>
        </w:rPr>
      </w:pPr>
      <w:r w:rsidRPr="00B12E4A">
        <w:rPr>
          <w:rFonts w:cs="Arial"/>
        </w:rPr>
        <w:t xml:space="preserve">A rastreabilidade dos produtos </w:t>
      </w:r>
      <w:r w:rsidR="00CF7D76">
        <w:rPr>
          <w:rFonts w:cs="Arial"/>
          <w:b/>
          <w:iCs/>
        </w:rPr>
        <w:t>HGM NUTRIÇÃO ANIMAL</w:t>
      </w:r>
      <w:r w:rsidR="00CF7D76" w:rsidRPr="00B12E4A">
        <w:rPr>
          <w:rFonts w:cs="Arial"/>
        </w:rPr>
        <w:t xml:space="preserve"> </w:t>
      </w:r>
      <w:r w:rsidRPr="00B12E4A">
        <w:rPr>
          <w:rFonts w:cs="Arial"/>
        </w:rPr>
        <w:t>é realizada através do número do lote inserido na embalagem. Pelo lote e data de fabricação é possível localizar a ordem de produção.</w:t>
      </w:r>
    </w:p>
    <w:p w14:paraId="56BD2949" w14:textId="77777777" w:rsidR="002D117E" w:rsidRPr="00B12E4A" w:rsidRDefault="002D117E" w:rsidP="00950A43">
      <w:pPr>
        <w:spacing w:after="0" w:line="360" w:lineRule="auto"/>
        <w:ind w:firstLine="708"/>
        <w:jc w:val="both"/>
        <w:rPr>
          <w:rFonts w:cs="Arial"/>
        </w:rPr>
      </w:pPr>
      <w:r w:rsidRPr="00B12E4A">
        <w:rPr>
          <w:rFonts w:cs="Arial"/>
        </w:rPr>
        <w:t>Toda rastreabilidade é realizada por registros arquivados onde é informado lotes de matérias-primas utilizadas, quantidades e fornecedores.</w:t>
      </w:r>
    </w:p>
    <w:p w14:paraId="56BD294A" w14:textId="77777777" w:rsidR="002D117E" w:rsidRPr="00B12E4A" w:rsidRDefault="002D117E" w:rsidP="002D117E">
      <w:pPr>
        <w:spacing w:after="0" w:line="360" w:lineRule="auto"/>
        <w:ind w:firstLine="708"/>
        <w:jc w:val="both"/>
        <w:rPr>
          <w:rFonts w:cs="Arial"/>
        </w:rPr>
      </w:pPr>
      <w:r w:rsidRPr="00B12E4A">
        <w:rPr>
          <w:rFonts w:cs="Arial"/>
        </w:rPr>
        <w:t>Todos os registros de processo e documentos são arquivados e ficam disponíveis na Sala do Controle de Qualidade.</w:t>
      </w:r>
    </w:p>
    <w:p w14:paraId="56BD294B" w14:textId="77777777" w:rsidR="002D117E" w:rsidRPr="00950A43" w:rsidRDefault="002D117E" w:rsidP="002D117E">
      <w:pPr>
        <w:spacing w:after="0" w:line="360" w:lineRule="auto"/>
        <w:ind w:firstLine="708"/>
        <w:jc w:val="both"/>
        <w:rPr>
          <w:rFonts w:cs="Arial"/>
        </w:rPr>
      </w:pPr>
      <w:r w:rsidRPr="00B12E4A">
        <w:rPr>
          <w:rFonts w:cs="Arial"/>
        </w:rPr>
        <w:t xml:space="preserve">Na necessidade de retirar do mercado produtos com características físicas, químicas ou organolépticas que possam gerar problemas à saúde do animal, e eventualmente, ao homem seguir as orientações do POP 9: Programa de rastreabilidade e recolhimento de produtos </w:t>
      </w:r>
      <w:r w:rsidRPr="00950A43">
        <w:rPr>
          <w:rFonts w:cs="Arial"/>
        </w:rPr>
        <w:t>(Recall).</w:t>
      </w:r>
    </w:p>
    <w:p w14:paraId="56BD294C" w14:textId="77777777" w:rsidR="00950A43" w:rsidRDefault="00950A43" w:rsidP="00950A43">
      <w:pPr>
        <w:spacing w:after="0" w:line="360" w:lineRule="auto"/>
        <w:ind w:firstLine="708"/>
        <w:jc w:val="both"/>
        <w:rPr>
          <w:rFonts w:cs="Arial"/>
        </w:rPr>
      </w:pPr>
      <w:r w:rsidRPr="00950A43">
        <w:rPr>
          <w:rFonts w:cs="Arial"/>
        </w:rPr>
        <w:t xml:space="preserve">Os procedimentos de recolhimento de produtos necessitam seguir as etapas como: interromper imediatamente a distribuição e venda do produto afetado; notificar os principais </w:t>
      </w:r>
      <w:r w:rsidRPr="00950A43">
        <w:rPr>
          <w:rFonts w:cs="Arial"/>
        </w:rPr>
        <w:lastRenderedPageBreak/>
        <w:t>interessados (distribuidores, clientes); eficiente e eficaz remoção de qualquer produto que seja potencialmente não seguro do mercado; recuperar com eficácia o produto em depósitos de clientes, lojas e/ou consumidores; fazer relatório final de análise do plano de recall constando resultado/ eficácia; implementar ações corretivas ao plano para evitar um possível retorno da não conformidade.</w:t>
      </w:r>
    </w:p>
    <w:p w14:paraId="56BD294D" w14:textId="77777777" w:rsidR="00950A43" w:rsidRPr="006E66FA" w:rsidRDefault="00950A43" w:rsidP="00950A43">
      <w:pPr>
        <w:pStyle w:val="Recuodecorpodetexto2"/>
        <w:spacing w:after="0" w:line="360" w:lineRule="auto"/>
        <w:ind w:left="0" w:firstLine="708"/>
        <w:jc w:val="both"/>
        <w:rPr>
          <w:rFonts w:cs="Arial"/>
        </w:rPr>
      </w:pPr>
      <w:r w:rsidRPr="006E66FA">
        <w:rPr>
          <w:rFonts w:cs="Arial"/>
        </w:rPr>
        <w:t xml:space="preserve">Já o procedimento de rastreabilidade interna se inicia com a impressão na embalagem do turno da produção e dia, mês e ano da validade do produto. Através desta data, têm-se como rastrear as matérias primas utilizadas na produção e todos os controles realizados neste produto. </w:t>
      </w:r>
    </w:p>
    <w:p w14:paraId="56BD294E" w14:textId="77777777" w:rsidR="00950A43" w:rsidRDefault="00950A43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222222"/>
        </w:rPr>
      </w:pPr>
    </w:p>
    <w:p w14:paraId="56BD294F" w14:textId="77777777" w:rsidR="00E940BE" w:rsidRDefault="00E940BE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222222"/>
        </w:rPr>
      </w:pPr>
    </w:p>
    <w:p w14:paraId="56BD2950" w14:textId="77777777" w:rsidR="00950A43" w:rsidRPr="00950A43" w:rsidRDefault="00950A43" w:rsidP="00950A43">
      <w:pPr>
        <w:pStyle w:val="m-5156959858132774914ydp4c5cfc9msonormal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="Arial"/>
          <w:b/>
          <w:color w:val="222222"/>
          <w:sz w:val="22"/>
          <w:szCs w:val="22"/>
        </w:rPr>
      </w:pPr>
      <w:r w:rsidRPr="00950A43">
        <w:rPr>
          <w:rFonts w:asciiTheme="minorHAnsi" w:hAnsiTheme="minorHAnsi" w:cs="Arial"/>
          <w:b/>
          <w:bCs/>
          <w:color w:val="222222"/>
          <w:sz w:val="22"/>
          <w:szCs w:val="22"/>
        </w:rPr>
        <w:t>DOCUMENTAÇÃO E REGISTROS</w:t>
      </w:r>
    </w:p>
    <w:p w14:paraId="56BD2951" w14:textId="77777777" w:rsidR="00950A43" w:rsidRPr="00950A43" w:rsidRDefault="00950A43" w:rsidP="000A2C0E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56BD2952" w14:textId="5418A9F3" w:rsidR="00950A43" w:rsidRPr="00950A43" w:rsidRDefault="00950A43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950A43">
        <w:rPr>
          <w:rFonts w:asciiTheme="minorHAnsi" w:hAnsiTheme="minorHAnsi" w:cs="Arial"/>
          <w:color w:val="222222"/>
          <w:sz w:val="22"/>
          <w:szCs w:val="22"/>
        </w:rPr>
        <w:t xml:space="preserve">A </w:t>
      </w:r>
      <w:r w:rsidR="00CF7D76">
        <w:rPr>
          <w:rFonts w:asciiTheme="minorHAnsi" w:hAnsiTheme="minorHAnsi" w:cs="Arial"/>
          <w:b/>
          <w:iCs/>
          <w:sz w:val="22"/>
          <w:szCs w:val="22"/>
        </w:rPr>
        <w:t>HGM NUTRIÇÃO ANIMAL</w:t>
      </w:r>
      <w:r w:rsidRPr="00950A43">
        <w:rPr>
          <w:rFonts w:asciiTheme="minorHAnsi" w:hAnsiTheme="minorHAnsi" w:cs="Arial"/>
          <w:color w:val="222222"/>
          <w:sz w:val="22"/>
          <w:szCs w:val="22"/>
        </w:rPr>
        <w:t xml:space="preserve">, mantém disponível em seu arquivo todos os POPS e seus respectivos registros.  Todos os </w:t>
      </w:r>
      <w:r w:rsidR="003D5E49" w:rsidRPr="00950A43">
        <w:rPr>
          <w:rFonts w:asciiTheme="minorHAnsi" w:hAnsiTheme="minorHAnsi" w:cs="Arial"/>
          <w:color w:val="222222"/>
          <w:sz w:val="22"/>
          <w:szCs w:val="22"/>
        </w:rPr>
        <w:t>Pops</w:t>
      </w:r>
      <w:r w:rsidRPr="00950A43">
        <w:rPr>
          <w:rFonts w:asciiTheme="minorHAnsi" w:hAnsiTheme="minorHAnsi" w:cs="Arial"/>
          <w:color w:val="222222"/>
          <w:sz w:val="22"/>
          <w:szCs w:val="22"/>
        </w:rPr>
        <w:t xml:space="preserve"> são aprovados, datados e assinados pela direção da empresa e pelo responsável </w:t>
      </w:r>
      <w:r w:rsidRPr="00950A43">
        <w:rPr>
          <w:rFonts w:asciiTheme="minorHAnsi" w:hAnsiTheme="minorHAnsi" w:cs="Arial"/>
          <w:color w:val="000000"/>
          <w:sz w:val="22"/>
          <w:szCs w:val="22"/>
        </w:rPr>
        <w:t xml:space="preserve">técnico do estabelecimento. </w:t>
      </w:r>
    </w:p>
    <w:p w14:paraId="56BD2953" w14:textId="298F13FE" w:rsidR="00950A43" w:rsidRDefault="00950A43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950A43">
        <w:rPr>
          <w:rFonts w:asciiTheme="minorHAnsi" w:hAnsiTheme="minorHAnsi" w:cs="Arial"/>
          <w:color w:val="222222"/>
          <w:sz w:val="22"/>
          <w:szCs w:val="22"/>
        </w:rPr>
        <w:t>Todos os registros manuais são feitos em formulários próprios, sem rasuras, preenchidos à tinta, datados, assinados, arquivados em ordem cronológica e disponível para consulta. Manutenção dos registros: os registros são mantidos pelo período de no mínimo 2 anos.</w:t>
      </w:r>
    </w:p>
    <w:p w14:paraId="70FEB23D" w14:textId="77777777" w:rsidR="009D5C16" w:rsidRDefault="009D5C16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22DCAB48" w14:textId="77777777" w:rsidR="003D5E49" w:rsidRPr="00950A43" w:rsidRDefault="003D5E49" w:rsidP="00950A43">
      <w:pPr>
        <w:pStyle w:val="m-5156959858132774914ydp4c5cfc9msonormal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56BD2954" w14:textId="77777777" w:rsidR="00F33A26" w:rsidRPr="00950A43" w:rsidRDefault="00F33A26" w:rsidP="00950A43">
      <w:pPr>
        <w:pStyle w:val="PargrafodaLista"/>
        <w:spacing w:line="360" w:lineRule="auto"/>
        <w:ind w:left="426"/>
        <w:jc w:val="both"/>
        <w:rPr>
          <w:rFonts w:cs="Arial"/>
          <w:b/>
          <w:bCs/>
        </w:rPr>
      </w:pPr>
    </w:p>
    <w:p w14:paraId="56BD2955" w14:textId="77777777" w:rsidR="00950A43" w:rsidRPr="00950A43" w:rsidRDefault="00950A43" w:rsidP="00950A43">
      <w:pPr>
        <w:pStyle w:val="PargrafodaLista"/>
        <w:numPr>
          <w:ilvl w:val="0"/>
          <w:numId w:val="2"/>
        </w:numPr>
        <w:spacing w:line="360" w:lineRule="auto"/>
        <w:jc w:val="both"/>
        <w:rPr>
          <w:b/>
        </w:rPr>
      </w:pPr>
      <w:r w:rsidRPr="00950A43">
        <w:rPr>
          <w:rFonts w:cs="Arial"/>
          <w:b/>
          <w:lang w:val="pt-PT"/>
        </w:rPr>
        <w:t>HISTÓRICO DE REVISÃO DO DOCUMENTO</w:t>
      </w:r>
    </w:p>
    <w:p w14:paraId="56BD2956" w14:textId="77777777" w:rsidR="00950A43" w:rsidRPr="00950A43" w:rsidRDefault="00950A43" w:rsidP="00950A43">
      <w:pPr>
        <w:spacing w:line="360" w:lineRule="auto"/>
      </w:pPr>
    </w:p>
    <w:tbl>
      <w:tblPr>
        <w:tblW w:w="85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4961"/>
        <w:gridCol w:w="2297"/>
      </w:tblGrid>
      <w:tr w:rsidR="00950A43" w:rsidRPr="00950A43" w14:paraId="56BD295A" w14:textId="77777777" w:rsidTr="00461CDC">
        <w:trPr>
          <w:trHeight w:val="397"/>
        </w:trPr>
        <w:tc>
          <w:tcPr>
            <w:tcW w:w="1276" w:type="dxa"/>
            <w:shd w:val="clear" w:color="auto" w:fill="auto"/>
            <w:vAlign w:val="center"/>
          </w:tcPr>
          <w:p w14:paraId="56BD2957" w14:textId="77777777" w:rsidR="00950A43" w:rsidRPr="00950A43" w:rsidRDefault="00033423" w:rsidP="00461CDC">
            <w:pPr>
              <w:spacing w:before="240" w:line="240" w:lineRule="auto"/>
              <w:jc w:val="center"/>
              <w:rPr>
                <w:rFonts w:cs="Arial"/>
                <w:b/>
                <w:lang w:val="pt-PT"/>
              </w:rPr>
            </w:pPr>
            <w:r>
              <w:rPr>
                <w:rFonts w:cs="Arial"/>
                <w:b/>
                <w:lang w:val="pt-PT"/>
              </w:rPr>
              <w:lastRenderedPageBreak/>
              <w:t>REVISÃO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6BD2958" w14:textId="77777777" w:rsidR="00950A43" w:rsidRPr="00950A43" w:rsidRDefault="00033423" w:rsidP="00461CDC">
            <w:pPr>
              <w:spacing w:before="240" w:line="240" w:lineRule="auto"/>
              <w:jc w:val="center"/>
              <w:rPr>
                <w:rFonts w:cs="Arial"/>
                <w:b/>
                <w:lang w:val="pt-PT"/>
              </w:rPr>
            </w:pPr>
            <w:r w:rsidRPr="00950A43">
              <w:rPr>
                <w:rFonts w:cs="Arial"/>
                <w:b/>
                <w:lang w:val="pt-PT"/>
              </w:rPr>
              <w:t>DETALHAMENTO/SUMÁRIO</w:t>
            </w:r>
          </w:p>
        </w:tc>
        <w:tc>
          <w:tcPr>
            <w:tcW w:w="2297" w:type="dxa"/>
            <w:shd w:val="clear" w:color="auto" w:fill="auto"/>
            <w:vAlign w:val="center"/>
          </w:tcPr>
          <w:p w14:paraId="56BD2959" w14:textId="77777777" w:rsidR="00950A43" w:rsidRPr="00950A43" w:rsidRDefault="00461CDC" w:rsidP="00461CDC">
            <w:pPr>
              <w:spacing w:before="240" w:line="240" w:lineRule="auto"/>
              <w:jc w:val="center"/>
              <w:rPr>
                <w:rFonts w:cs="Arial"/>
                <w:b/>
                <w:lang w:val="pt-PT"/>
              </w:rPr>
            </w:pPr>
            <w:r>
              <w:rPr>
                <w:rFonts w:cs="Arial"/>
                <w:b/>
                <w:lang w:val="pt-PT"/>
              </w:rPr>
              <w:t xml:space="preserve">DATA </w:t>
            </w:r>
          </w:p>
        </w:tc>
      </w:tr>
      <w:tr w:rsidR="00950A43" w:rsidRPr="00950A43" w14:paraId="56BD295E" w14:textId="77777777" w:rsidTr="00461CDC">
        <w:trPr>
          <w:trHeight w:val="567"/>
        </w:trPr>
        <w:tc>
          <w:tcPr>
            <w:tcW w:w="1276" w:type="dxa"/>
            <w:vAlign w:val="center"/>
          </w:tcPr>
          <w:p w14:paraId="56BD295B" w14:textId="77777777" w:rsidR="00950A43" w:rsidRPr="00461CDC" w:rsidRDefault="00950A43" w:rsidP="00461CDC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01</w:t>
            </w:r>
          </w:p>
        </w:tc>
        <w:tc>
          <w:tcPr>
            <w:tcW w:w="4961" w:type="dxa"/>
            <w:vAlign w:val="center"/>
          </w:tcPr>
          <w:p w14:paraId="56BD295C" w14:textId="77777777" w:rsidR="00950A43" w:rsidRPr="00950A43" w:rsidRDefault="00461CDC" w:rsidP="00461CDC">
            <w:pPr>
              <w:spacing w:before="240" w:after="0" w:line="360" w:lineRule="auto"/>
              <w:ind w:left="39"/>
              <w:jc w:val="both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Elaboração do documento.</w:t>
            </w:r>
          </w:p>
        </w:tc>
        <w:tc>
          <w:tcPr>
            <w:tcW w:w="2297" w:type="dxa"/>
            <w:vAlign w:val="center"/>
          </w:tcPr>
          <w:p w14:paraId="56BD295D" w14:textId="632C507B" w:rsidR="00950A43" w:rsidRPr="00950A43" w:rsidRDefault="001A59F8" w:rsidP="00461CDC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Outubro</w:t>
            </w:r>
            <w:r w:rsidR="00B673FD">
              <w:rPr>
                <w:rFonts w:cs="Arial"/>
                <w:lang w:val="pt-PT"/>
              </w:rPr>
              <w:t>/</w:t>
            </w:r>
            <w:r w:rsidR="008C2F77">
              <w:rPr>
                <w:rFonts w:cs="Arial"/>
                <w:lang w:val="pt-PT"/>
              </w:rPr>
              <w:t>20</w:t>
            </w:r>
            <w:r w:rsidR="00B673FD">
              <w:rPr>
                <w:rFonts w:cs="Arial"/>
                <w:lang w:val="pt-PT"/>
              </w:rPr>
              <w:t>22</w:t>
            </w:r>
          </w:p>
        </w:tc>
      </w:tr>
      <w:tr w:rsidR="00950A43" w:rsidRPr="00950A43" w14:paraId="56BD2962" w14:textId="77777777" w:rsidTr="00461CDC">
        <w:trPr>
          <w:trHeight w:val="567"/>
        </w:trPr>
        <w:tc>
          <w:tcPr>
            <w:tcW w:w="1276" w:type="dxa"/>
            <w:vAlign w:val="center"/>
          </w:tcPr>
          <w:p w14:paraId="56BD295F" w14:textId="77777777" w:rsidR="00950A43" w:rsidRPr="00461CDC" w:rsidRDefault="00950A43" w:rsidP="00461CDC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02</w:t>
            </w:r>
          </w:p>
        </w:tc>
        <w:tc>
          <w:tcPr>
            <w:tcW w:w="4961" w:type="dxa"/>
            <w:vAlign w:val="center"/>
          </w:tcPr>
          <w:p w14:paraId="56BD2960" w14:textId="77777777" w:rsidR="00950A43" w:rsidRPr="00950A43" w:rsidRDefault="00461CDC" w:rsidP="00461CDC">
            <w:pPr>
              <w:spacing w:before="240" w:after="0" w:line="360" w:lineRule="auto"/>
              <w:ind w:left="39"/>
              <w:jc w:val="both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 xml:space="preserve">Revisão geral do documento. </w:t>
            </w:r>
            <w:r w:rsidR="00950A43" w:rsidRPr="00950A43">
              <w:rPr>
                <w:rFonts w:cs="Arial"/>
                <w:lang w:val="pt-PT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56BD2961" w14:textId="0314108A" w:rsidR="00950A43" w:rsidRPr="00950A43" w:rsidRDefault="00461CDC" w:rsidP="00461CDC">
            <w:pPr>
              <w:spacing w:before="240" w:after="0" w:line="360" w:lineRule="auto"/>
              <w:ind w:left="3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 xml:space="preserve">   </w:t>
            </w:r>
            <w:r w:rsidR="00B673FD">
              <w:rPr>
                <w:rFonts w:cs="Arial"/>
                <w:lang w:val="pt-PT"/>
              </w:rPr>
              <w:t>Outubro/2023</w:t>
            </w:r>
          </w:p>
        </w:tc>
      </w:tr>
      <w:tr w:rsidR="00950A43" w:rsidRPr="00950A43" w14:paraId="56BD2966" w14:textId="77777777" w:rsidTr="00461CDC">
        <w:trPr>
          <w:trHeight w:val="567"/>
        </w:trPr>
        <w:tc>
          <w:tcPr>
            <w:tcW w:w="1276" w:type="dxa"/>
            <w:vAlign w:val="center"/>
          </w:tcPr>
          <w:p w14:paraId="56BD2963" w14:textId="77777777" w:rsidR="00950A43" w:rsidRPr="00461CDC" w:rsidRDefault="00950A43" w:rsidP="00461CDC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03</w:t>
            </w:r>
          </w:p>
        </w:tc>
        <w:tc>
          <w:tcPr>
            <w:tcW w:w="4961" w:type="dxa"/>
            <w:vAlign w:val="center"/>
          </w:tcPr>
          <w:p w14:paraId="56BD2964" w14:textId="77777777" w:rsidR="00950A43" w:rsidRPr="00950A43" w:rsidRDefault="00950A43" w:rsidP="00461CDC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  <w:tc>
          <w:tcPr>
            <w:tcW w:w="2297" w:type="dxa"/>
            <w:vAlign w:val="center"/>
          </w:tcPr>
          <w:p w14:paraId="56BD2965" w14:textId="77777777" w:rsidR="00950A43" w:rsidRPr="00950A43" w:rsidRDefault="00950A43" w:rsidP="00461CDC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</w:tr>
      <w:tr w:rsidR="00461CDC" w:rsidRPr="00950A43" w14:paraId="56BD296A" w14:textId="77777777" w:rsidTr="00461CDC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7" w14:textId="77777777" w:rsidR="00461CDC" w:rsidRPr="00461CDC" w:rsidRDefault="00461CDC" w:rsidP="008078E2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</w:t>
            </w:r>
            <w:r>
              <w:rPr>
                <w:rFonts w:cs="Arial"/>
                <w:b/>
                <w:bCs/>
                <w:lang w:val="pt-PT"/>
              </w:rPr>
              <w:t>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8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9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</w:tr>
      <w:tr w:rsidR="00461CDC" w:rsidRPr="00950A43" w14:paraId="56BD296E" w14:textId="77777777" w:rsidTr="00461CDC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B" w14:textId="77777777" w:rsidR="00461CDC" w:rsidRPr="00461CDC" w:rsidRDefault="00461CDC" w:rsidP="008078E2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</w:t>
            </w:r>
            <w:r>
              <w:rPr>
                <w:rFonts w:cs="Arial"/>
                <w:b/>
                <w:bCs/>
                <w:lang w:val="pt-PT"/>
              </w:rPr>
              <w:t>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C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D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</w:tr>
      <w:tr w:rsidR="00461CDC" w:rsidRPr="00950A43" w14:paraId="56BD2972" w14:textId="77777777" w:rsidTr="00461CDC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6F" w14:textId="77777777" w:rsidR="00461CDC" w:rsidRPr="00461CDC" w:rsidRDefault="00461CDC" w:rsidP="008078E2">
            <w:pPr>
              <w:spacing w:before="240" w:line="360" w:lineRule="auto"/>
              <w:jc w:val="center"/>
              <w:rPr>
                <w:rFonts w:cs="Arial"/>
                <w:b/>
                <w:bCs/>
                <w:lang w:val="pt-PT"/>
              </w:rPr>
            </w:pPr>
            <w:r w:rsidRPr="00461CDC">
              <w:rPr>
                <w:rFonts w:cs="Arial"/>
                <w:b/>
                <w:bCs/>
                <w:lang w:val="pt-PT"/>
              </w:rPr>
              <w:t>0</w:t>
            </w:r>
            <w:r>
              <w:rPr>
                <w:rFonts w:cs="Arial"/>
                <w:b/>
                <w:bCs/>
                <w:lang w:val="pt-PT"/>
              </w:rPr>
              <w:t>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70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2971" w14:textId="77777777" w:rsidR="00461CDC" w:rsidRPr="00950A43" w:rsidRDefault="00461CDC" w:rsidP="008078E2">
            <w:pPr>
              <w:spacing w:before="240" w:after="0" w:line="360" w:lineRule="auto"/>
              <w:ind w:left="360"/>
              <w:jc w:val="both"/>
              <w:rPr>
                <w:rFonts w:cs="Arial"/>
                <w:lang w:val="pt-PT"/>
              </w:rPr>
            </w:pPr>
          </w:p>
        </w:tc>
      </w:tr>
    </w:tbl>
    <w:p w14:paraId="56BD2973" w14:textId="77777777" w:rsidR="00950A43" w:rsidRPr="00950A43" w:rsidRDefault="00950A43" w:rsidP="00950A43">
      <w:pPr>
        <w:pStyle w:val="p106"/>
        <w:spacing w:line="360" w:lineRule="auto"/>
        <w:ind w:left="0" w:firstLine="0"/>
        <w:rPr>
          <w:rFonts w:asciiTheme="minorHAnsi" w:hAnsiTheme="minorHAnsi" w:cs="Arial"/>
          <w:color w:val="0000FF"/>
          <w:sz w:val="22"/>
          <w:szCs w:val="22"/>
          <w:lang w:val="pt-BR"/>
        </w:rPr>
      </w:pPr>
    </w:p>
    <w:p w14:paraId="56BD2974" w14:textId="77777777" w:rsidR="00E039B9" w:rsidRPr="00E039B9" w:rsidRDefault="00E039B9" w:rsidP="00E039B9">
      <w:pPr>
        <w:spacing w:after="0" w:line="360" w:lineRule="auto"/>
        <w:jc w:val="both"/>
        <w:rPr>
          <w:b/>
          <w:bCs/>
        </w:rPr>
      </w:pPr>
    </w:p>
    <w:sectPr w:rsidR="00E039B9" w:rsidRPr="00E039B9" w:rsidSect="007E2CA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00738" w14:textId="77777777" w:rsidR="00DC1652" w:rsidRDefault="00DC1652" w:rsidP="00D15083">
      <w:pPr>
        <w:spacing w:after="0" w:line="240" w:lineRule="auto"/>
      </w:pPr>
      <w:r>
        <w:separator/>
      </w:r>
    </w:p>
  </w:endnote>
  <w:endnote w:type="continuationSeparator" w:id="0">
    <w:p w14:paraId="79DBE9E8" w14:textId="77777777" w:rsidR="00DC1652" w:rsidRDefault="00DC1652" w:rsidP="00D15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D298D" w14:textId="23B1936A" w:rsidR="0099415E" w:rsidRDefault="0099415E" w:rsidP="0099415E">
    <w:pPr>
      <w:pStyle w:val="Rodap"/>
      <w:ind w:right="360"/>
      <w:jc w:val="center"/>
      <w:rPr>
        <w:rFonts w:ascii="Arial" w:hAnsi="Arial"/>
        <w:b/>
        <w:snapToGrid w:val="0"/>
        <w:color w:val="FF0000"/>
        <w:sz w:val="16"/>
      </w:rPr>
    </w:pPr>
  </w:p>
  <w:p w14:paraId="56BD298E" w14:textId="11226C32" w:rsidR="008078E2" w:rsidRDefault="008078E2" w:rsidP="008078E2">
    <w:pPr>
      <w:pStyle w:val="Rodap"/>
      <w:spacing w:line="360" w:lineRule="auto"/>
      <w:rPr>
        <w:b/>
      </w:rPr>
    </w:pPr>
    <w:r>
      <w:t xml:space="preserve">    </w:t>
    </w:r>
    <w:r>
      <w:rPr>
        <w:b/>
      </w:rPr>
      <w:t xml:space="preserve"> </w:t>
    </w:r>
  </w:p>
  <w:p w14:paraId="56BD298F" w14:textId="709D6D90" w:rsidR="008078E2" w:rsidRDefault="00000000" w:rsidP="008078E2">
    <w:pPr>
      <w:pStyle w:val="Rodap"/>
      <w:spacing w:line="360" w:lineRule="auto"/>
      <w:rPr>
        <w:b/>
      </w:rPr>
    </w:pPr>
    <w:r>
      <w:rPr>
        <w:noProof/>
        <w:lang w:eastAsia="pt-BR"/>
      </w:rPr>
      <w:pict w14:anchorId="4B86D3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71.55pt;margin-top:24.55pt;width:71.25pt;height:21pt;z-index:251665408;mso-wrap-style:tight" filled="t" stroked="t">
          <v:imagedata r:id="rId1" o:title=""/>
        </v:shape>
      </w:pict>
    </w:r>
  </w:p>
  <w:p w14:paraId="56BD2990" w14:textId="51CF84EF" w:rsidR="008078E2" w:rsidRDefault="008078E2" w:rsidP="008078E2">
    <w:pPr>
      <w:pStyle w:val="Rodap"/>
      <w:spacing w:line="360" w:lineRule="auto"/>
      <w:rPr>
        <w:sz w:val="18"/>
      </w:rPr>
    </w:pPr>
    <w:r>
      <w:rPr>
        <w:b/>
      </w:rPr>
      <w:t xml:space="preserve">    </w:t>
    </w:r>
    <w:r>
      <w:rPr>
        <w:b/>
        <w:sz w:val="18"/>
      </w:rPr>
      <w:t xml:space="preserve">Responsável Técnico do Estabelecimento:   </w:t>
    </w:r>
    <w:r w:rsidR="00491613">
      <w:rPr>
        <w:sz w:val="18"/>
      </w:rPr>
      <w:t>Cláudio Luiz Xavier Nunes</w:t>
    </w:r>
    <w:r>
      <w:rPr>
        <w:sz w:val="18"/>
      </w:rPr>
      <w:t xml:space="preserve">  </w:t>
    </w:r>
  </w:p>
  <w:p w14:paraId="56BD2991" w14:textId="4BE7EE6B" w:rsidR="008078E2" w:rsidRDefault="008078E2" w:rsidP="008078E2">
    <w:pPr>
      <w:pStyle w:val="Rodap"/>
      <w:spacing w:line="360" w:lineRule="auto"/>
      <w:rPr>
        <w:sz w:val="18"/>
      </w:rPr>
    </w:pPr>
    <w:r>
      <w:rPr>
        <w:sz w:val="18"/>
      </w:rPr>
      <w:t xml:space="preserve">     </w:t>
    </w:r>
    <w:r>
      <w:rPr>
        <w:b/>
        <w:sz w:val="18"/>
      </w:rPr>
      <w:t>Data da última atualização:</w:t>
    </w:r>
    <w:r>
      <w:rPr>
        <w:sz w:val="18"/>
      </w:rPr>
      <w:t xml:space="preserve"> </w:t>
    </w:r>
    <w:r w:rsidR="00491613">
      <w:rPr>
        <w:sz w:val="18"/>
      </w:rPr>
      <w:t>04</w:t>
    </w:r>
    <w:r>
      <w:rPr>
        <w:sz w:val="18"/>
      </w:rPr>
      <w:t>/</w:t>
    </w:r>
    <w:r w:rsidR="00491613">
      <w:rPr>
        <w:sz w:val="18"/>
      </w:rPr>
      <w:t>10</w:t>
    </w:r>
    <w:r>
      <w:rPr>
        <w:sz w:val="18"/>
      </w:rPr>
      <w:t>/202</w:t>
    </w:r>
    <w:r w:rsidR="00491613">
      <w:rPr>
        <w:sz w:val="18"/>
      </w:rPr>
      <w:t>2</w:t>
    </w:r>
  </w:p>
  <w:p w14:paraId="56BD2992" w14:textId="77777777" w:rsidR="008078E2" w:rsidRDefault="008078E2" w:rsidP="0099415E">
    <w:pPr>
      <w:pStyle w:val="Rodap"/>
      <w:rPr>
        <w:rFonts w:ascii="Arial" w:hAnsi="Arial"/>
        <w:b/>
        <w:snapToGrid w:val="0"/>
        <w:color w:val="C00000"/>
        <w:sz w:val="16"/>
      </w:rPr>
    </w:pPr>
  </w:p>
  <w:p w14:paraId="56BD2993" w14:textId="77777777" w:rsidR="008078E2" w:rsidRDefault="008078E2" w:rsidP="0099415E">
    <w:pPr>
      <w:pStyle w:val="Rodap"/>
      <w:rPr>
        <w:rFonts w:ascii="Arial" w:hAnsi="Arial"/>
        <w:b/>
        <w:snapToGrid w:val="0"/>
        <w:color w:val="C00000"/>
        <w:sz w:val="16"/>
      </w:rPr>
    </w:pPr>
  </w:p>
  <w:p w14:paraId="56BD2994" w14:textId="77777777" w:rsidR="0099415E" w:rsidRDefault="00AF5188" w:rsidP="0099415E">
    <w:pPr>
      <w:pStyle w:val="Rodap"/>
    </w:pPr>
    <w:r>
      <w:rPr>
        <w:b/>
        <w:noProof/>
        <w:color w:val="C00000"/>
        <w:sz w:val="16"/>
        <w:szCs w:val="16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BD299F" wp14:editId="56BD29A0">
              <wp:simplePos x="0" y="0"/>
              <wp:positionH relativeFrom="column">
                <wp:posOffset>-266700</wp:posOffset>
              </wp:positionH>
              <wp:positionV relativeFrom="paragraph">
                <wp:posOffset>-169545</wp:posOffset>
              </wp:positionV>
              <wp:extent cx="6591300" cy="635"/>
              <wp:effectExtent l="0" t="0" r="19050" b="37465"/>
              <wp:wrapNone/>
              <wp:docPr id="4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13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2EA4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4" o:spid="_x0000_s1026" type="#_x0000_t32" style="position:absolute;margin-left:-21pt;margin-top:-13.35pt;width:519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"/>
          </w:pict>
        </mc:Fallback>
      </mc:AlternateContent>
    </w:r>
    <w:r w:rsidR="0099415E" w:rsidRPr="0099415E">
      <w:rPr>
        <w:rFonts w:ascii="Arial" w:hAnsi="Arial"/>
        <w:b/>
        <w:snapToGrid w:val="0"/>
        <w:color w:val="C00000"/>
        <w:sz w:val="16"/>
      </w:rPr>
      <w:t xml:space="preserve">DOCUMENTO CONTROLADO – cópia original assinada e aprovada na Área de Qualidade       </w:t>
    </w:r>
    <w:r w:rsidR="0099415E">
      <w:t xml:space="preserve">Página </w:t>
    </w:r>
    <w:r w:rsidR="007E2CA6">
      <w:fldChar w:fldCharType="begin"/>
    </w:r>
    <w:r w:rsidR="0099415E">
      <w:instrText xml:space="preserve"> PAGE </w:instrText>
    </w:r>
    <w:r w:rsidR="007E2CA6">
      <w:fldChar w:fldCharType="separate"/>
    </w:r>
    <w:r w:rsidR="008519F6">
      <w:rPr>
        <w:noProof/>
      </w:rPr>
      <w:t>23</w:t>
    </w:r>
    <w:r w:rsidR="007E2CA6">
      <w:fldChar w:fldCharType="end"/>
    </w:r>
    <w:r w:rsidR="0099415E">
      <w:t xml:space="preserve"> de </w:t>
    </w:r>
    <w:r w:rsidR="007E2CA6">
      <w:fldChar w:fldCharType="begin"/>
    </w:r>
    <w:r w:rsidR="006F4E0D">
      <w:instrText xml:space="preserve"> NUMPAGES  </w:instrText>
    </w:r>
    <w:r w:rsidR="007E2CA6">
      <w:fldChar w:fldCharType="separate"/>
    </w:r>
    <w:r w:rsidR="008519F6">
      <w:rPr>
        <w:noProof/>
      </w:rPr>
      <w:t>23</w:t>
    </w:r>
    <w:r w:rsidR="007E2CA6">
      <w:fldChar w:fldCharType="end"/>
    </w:r>
  </w:p>
  <w:p w14:paraId="56BD2995" w14:textId="77777777" w:rsidR="008078E2" w:rsidRDefault="008078E2" w:rsidP="0099415E">
    <w:pPr>
      <w:pStyle w:val="Rodap"/>
    </w:pPr>
  </w:p>
  <w:p w14:paraId="56BD2996" w14:textId="77777777" w:rsidR="008078E2" w:rsidRDefault="008078E2" w:rsidP="009941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27BD0" w14:textId="77777777" w:rsidR="00DC1652" w:rsidRDefault="00DC1652" w:rsidP="00D15083">
      <w:pPr>
        <w:spacing w:after="0" w:line="240" w:lineRule="auto"/>
      </w:pPr>
      <w:r>
        <w:separator/>
      </w:r>
    </w:p>
  </w:footnote>
  <w:footnote w:type="continuationSeparator" w:id="0">
    <w:p w14:paraId="397E4277" w14:textId="77777777" w:rsidR="00DC1652" w:rsidRDefault="00DC1652" w:rsidP="00D15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deGrade2-nfase61"/>
      <w:tblW w:w="9923" w:type="dxa"/>
      <w:tblInd w:w="-709" w:type="dxa"/>
      <w:tblLook w:val="04A0" w:firstRow="1" w:lastRow="0" w:firstColumn="1" w:lastColumn="0" w:noHBand="0" w:noVBand="1"/>
    </w:tblPr>
    <w:tblGrid>
      <w:gridCol w:w="2410"/>
      <w:gridCol w:w="7513"/>
    </w:tblGrid>
    <w:tr w:rsidR="00D15083" w14:paraId="56BD2980" w14:textId="77777777" w:rsidTr="00D1508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10" w:type="dxa"/>
          <w:vMerge w:val="restart"/>
        </w:tcPr>
        <w:p w14:paraId="56BD297C" w14:textId="65113F8A" w:rsidR="00D15083" w:rsidRDefault="00D15083">
          <w:pPr>
            <w:pStyle w:val="Cabealho"/>
          </w:pPr>
        </w:p>
      </w:tc>
      <w:tc>
        <w:tcPr>
          <w:tcW w:w="7513" w:type="dxa"/>
        </w:tcPr>
        <w:p w14:paraId="56BD297E" w14:textId="3F529A9F" w:rsidR="00D15083" w:rsidRPr="00D15083" w:rsidRDefault="00D15083" w:rsidP="00D15083">
          <w:pPr>
            <w:pStyle w:val="Cabealh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</w:rPr>
          </w:pPr>
          <w:r w:rsidRPr="00D15083">
            <w:rPr>
              <w:rFonts w:cs="Arial"/>
            </w:rPr>
            <w:t>MANUAL DE BOAS PRÁTICAS DE FABRICAÇÃO</w:t>
          </w:r>
        </w:p>
        <w:p w14:paraId="56BD297F" w14:textId="77777777" w:rsidR="00D15083" w:rsidRPr="00D15083" w:rsidRDefault="00D15083" w:rsidP="00D15083">
          <w:pPr>
            <w:pStyle w:val="Cabealh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  <w:tr w:rsidR="00D15083" w14:paraId="56BD2985" w14:textId="77777777" w:rsidTr="00472EB3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42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10" w:type="dxa"/>
          <w:vMerge/>
        </w:tcPr>
        <w:p w14:paraId="56BD2981" w14:textId="77777777" w:rsidR="00D15083" w:rsidRDefault="00D15083">
          <w:pPr>
            <w:pStyle w:val="Cabealho"/>
          </w:pPr>
        </w:p>
      </w:tc>
      <w:tc>
        <w:tcPr>
          <w:tcW w:w="7513" w:type="dxa"/>
          <w:shd w:val="clear" w:color="auto" w:fill="C5E0B3" w:themeFill="accent6" w:themeFillTint="66"/>
        </w:tcPr>
        <w:p w14:paraId="56BD2982" w14:textId="77777777" w:rsidR="00D15083" w:rsidRPr="00D076CD" w:rsidRDefault="00D15083" w:rsidP="00D15083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Arial"/>
              <w:b/>
              <w:bCs/>
              <w:sz w:val="14"/>
              <w:szCs w:val="14"/>
            </w:rPr>
          </w:pPr>
        </w:p>
        <w:p w14:paraId="56BD2984" w14:textId="4C8A0161" w:rsidR="00D15083" w:rsidRPr="00D15083" w:rsidRDefault="008B3C38" w:rsidP="008B3C38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/w:pPr>
          <w:r w:rsidRPr="00D076CD">
            <w:rPr>
              <w:rFonts w:cs="Arial"/>
              <w:b/>
              <w:bCs/>
              <w:sz w:val="28"/>
              <w:szCs w:val="28"/>
            </w:rPr>
            <w:t>AGROCAMPO EIRELI</w:t>
          </w:r>
        </w:p>
      </w:tc>
    </w:tr>
    <w:tr w:rsidR="00D15083" w14:paraId="56BD298A" w14:textId="77777777" w:rsidTr="00D15083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10" w:type="dxa"/>
          <w:vMerge/>
        </w:tcPr>
        <w:p w14:paraId="56BD2986" w14:textId="77777777" w:rsidR="00D15083" w:rsidRDefault="00D15083">
          <w:pPr>
            <w:pStyle w:val="Cabealho"/>
          </w:pPr>
        </w:p>
      </w:tc>
      <w:tc>
        <w:tcPr>
          <w:tcW w:w="7513" w:type="dxa"/>
        </w:tcPr>
        <w:p w14:paraId="56BD2987" w14:textId="77777777" w:rsidR="00D15083" w:rsidRPr="00D15083" w:rsidRDefault="00D15083" w:rsidP="00D15083">
          <w:pP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  <w:b/>
              <w:bCs/>
              <w:sz w:val="16"/>
              <w:szCs w:val="16"/>
            </w:rPr>
          </w:pPr>
        </w:p>
        <w:p w14:paraId="56BD2988" w14:textId="562DC46B" w:rsidR="00D15083" w:rsidRPr="00D15083" w:rsidRDefault="00D15083" w:rsidP="00D15083">
          <w:pP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cs="Arial"/>
              <w:b/>
              <w:bCs/>
              <w:sz w:val="18"/>
              <w:szCs w:val="18"/>
            </w:rPr>
          </w:pPr>
          <w:r w:rsidRPr="00D15083">
            <w:rPr>
              <w:rFonts w:cs="Arial"/>
              <w:b/>
              <w:bCs/>
              <w:sz w:val="18"/>
              <w:szCs w:val="18"/>
            </w:rPr>
            <w:t>REGISTRO MAPA: GO - 0</w:t>
          </w:r>
          <w:r w:rsidR="00D076CD">
            <w:rPr>
              <w:rFonts w:cs="Arial"/>
              <w:b/>
              <w:bCs/>
              <w:sz w:val="18"/>
              <w:szCs w:val="18"/>
            </w:rPr>
            <w:t>01275</w:t>
          </w:r>
        </w:p>
        <w:p w14:paraId="56BD2989" w14:textId="77777777" w:rsidR="00D15083" w:rsidRPr="00D15083" w:rsidRDefault="00D15083" w:rsidP="00D15083">
          <w:pPr>
            <w:pStyle w:val="Cabealho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56BD298B" w14:textId="5F02ADFC" w:rsidR="00D15083" w:rsidRDefault="00000000">
    <w:pPr>
      <w:pStyle w:val="Cabealho"/>
    </w:pPr>
    <w:r>
      <w:rPr>
        <w:rFonts w:cs="Arial"/>
        <w:noProof/>
      </w:rPr>
      <w:pict w14:anchorId="489AE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43.95pt;margin-top:-60.15pt;width:107.25pt;height:36pt;z-index:251664384;mso-wrap-style:tight;mso-position-horizontal-relative:text;mso-position-vertical-relative:text" filled="t" stroked="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6F0814DE"/>
    <w:lvl w:ilvl="0">
      <w:start w:val="1"/>
      <w:numFmt w:val="decimal"/>
      <w:pStyle w:val="Ttulo1"/>
      <w:lvlText w:val="%1."/>
      <w:legacy w:legacy="1" w:legacySpace="113" w:legacyIndent="0"/>
      <w:lvlJc w:val="left"/>
      <w:rPr>
        <w:rFonts w:cs="Times New Roman"/>
      </w:rPr>
    </w:lvl>
    <w:lvl w:ilvl="1">
      <w:start w:val="1"/>
      <w:numFmt w:val="decimal"/>
      <w:pStyle w:val="Ttulo2"/>
      <w:lvlText w:val="%1.%2."/>
      <w:legacy w:legacy="1" w:legacySpace="0" w:legacyIndent="708"/>
      <w:lvlJc w:val="left"/>
      <w:pPr>
        <w:ind w:left="708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."/>
      <w:legacy w:legacy="1" w:legacySpace="0" w:legacyIndent="708"/>
      <w:lvlJc w:val="left"/>
      <w:pPr>
        <w:ind w:left="1416" w:hanging="708"/>
      </w:pPr>
      <w:rPr>
        <w:rFonts w:cs="Times New Roman"/>
      </w:rPr>
    </w:lvl>
    <w:lvl w:ilvl="3">
      <w:start w:val="1"/>
      <w:numFmt w:val="decimal"/>
      <w:pStyle w:val="Ttulo4"/>
      <w:lvlText w:val="%1.%2.%3.%4."/>
      <w:legacy w:legacy="1" w:legacySpace="0" w:legacyIndent="708"/>
      <w:lvlJc w:val="left"/>
      <w:pPr>
        <w:ind w:left="2124" w:hanging="708"/>
      </w:pPr>
      <w:rPr>
        <w:rFonts w:cs="Times New Roman"/>
      </w:rPr>
    </w:lvl>
    <w:lvl w:ilvl="4">
      <w:start w:val="1"/>
      <w:numFmt w:val="decimal"/>
      <w:pStyle w:val="Ttulo5"/>
      <w:lvlText w:val="%1.%2.%3.%4.%5."/>
      <w:legacy w:legacy="1" w:legacySpace="0" w:legacyIndent="708"/>
      <w:lvlJc w:val="left"/>
      <w:pPr>
        <w:ind w:left="2832" w:hanging="708"/>
      </w:pPr>
      <w:rPr>
        <w:rFonts w:cs="Times New Roman"/>
      </w:rPr>
    </w:lvl>
    <w:lvl w:ilvl="5">
      <w:start w:val="1"/>
      <w:numFmt w:val="decimal"/>
      <w:pStyle w:val="Ttulo6"/>
      <w:lvlText w:val="%1.%2.%3.%4.%5.%6."/>
      <w:legacy w:legacy="1" w:legacySpace="0" w:legacyIndent="708"/>
      <w:lvlJc w:val="left"/>
      <w:pPr>
        <w:ind w:left="3540" w:hanging="708"/>
      </w:pPr>
      <w:rPr>
        <w:rFonts w:cs="Times New Roman"/>
      </w:rPr>
    </w:lvl>
    <w:lvl w:ilvl="6">
      <w:start w:val="1"/>
      <w:numFmt w:val="decimal"/>
      <w:pStyle w:val="Ttulo7"/>
      <w:lvlText w:val="%1.%2.%3.%4.%5.%6.%7."/>
      <w:legacy w:legacy="1" w:legacySpace="0" w:legacyIndent="708"/>
      <w:lvlJc w:val="left"/>
      <w:pPr>
        <w:ind w:left="4248" w:hanging="708"/>
      </w:pPr>
      <w:rPr>
        <w:rFonts w:cs="Times New Roman"/>
      </w:rPr>
    </w:lvl>
    <w:lvl w:ilvl="7">
      <w:start w:val="1"/>
      <w:numFmt w:val="decimal"/>
      <w:pStyle w:val="Ttulo8"/>
      <w:lvlText w:val="%1.%2.%3.%4.%5.%6.%7.%8."/>
      <w:legacy w:legacy="1" w:legacySpace="0" w:legacyIndent="708"/>
      <w:lvlJc w:val="left"/>
      <w:pPr>
        <w:ind w:left="4956" w:hanging="708"/>
      </w:pPr>
      <w:rPr>
        <w:rFonts w:cs="Times New Roman"/>
      </w:rPr>
    </w:lvl>
    <w:lvl w:ilvl="8">
      <w:start w:val="1"/>
      <w:numFmt w:val="decimal"/>
      <w:pStyle w:val="Ttulo9"/>
      <w:lvlText w:val="%1.%2.%3.%4.%5.%6.%7.%8.%9."/>
      <w:legacy w:legacy="1" w:legacySpace="0" w:legacyIndent="708"/>
      <w:lvlJc w:val="left"/>
      <w:pPr>
        <w:ind w:left="5664" w:hanging="708"/>
      </w:pPr>
      <w:rPr>
        <w:rFonts w:cs="Times New Roman"/>
      </w:rPr>
    </w:lvl>
  </w:abstractNum>
  <w:abstractNum w:abstractNumId="1" w15:restartNumberingAfterBreak="0">
    <w:nsid w:val="02C318D3"/>
    <w:multiLevelType w:val="hybridMultilevel"/>
    <w:tmpl w:val="E83C07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156FB"/>
    <w:multiLevelType w:val="hybridMultilevel"/>
    <w:tmpl w:val="FD12580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5002D"/>
    <w:multiLevelType w:val="hybridMultilevel"/>
    <w:tmpl w:val="E2B247DA"/>
    <w:lvl w:ilvl="0" w:tplc="0416000D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8C23B68"/>
    <w:multiLevelType w:val="hybridMultilevel"/>
    <w:tmpl w:val="EBCA23DA"/>
    <w:lvl w:ilvl="0" w:tplc="B546DF1A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05D63"/>
    <w:multiLevelType w:val="hybridMultilevel"/>
    <w:tmpl w:val="AE14A49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8471E"/>
    <w:multiLevelType w:val="hybridMultilevel"/>
    <w:tmpl w:val="2EB8B30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E451B"/>
    <w:multiLevelType w:val="hybridMultilevel"/>
    <w:tmpl w:val="9A1A49A8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26140"/>
    <w:multiLevelType w:val="hybridMultilevel"/>
    <w:tmpl w:val="1DB4F6A2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C4117"/>
    <w:multiLevelType w:val="hybridMultilevel"/>
    <w:tmpl w:val="B82E5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9182A"/>
    <w:multiLevelType w:val="hybridMultilevel"/>
    <w:tmpl w:val="248ED91C"/>
    <w:lvl w:ilvl="0" w:tplc="9F76EBC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4AA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72AF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C742A5EC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46C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68E2B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F292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B288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6A482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D6D3A"/>
    <w:multiLevelType w:val="hybridMultilevel"/>
    <w:tmpl w:val="38405F94"/>
    <w:lvl w:ilvl="0" w:tplc="E2F44950">
      <w:start w:val="1"/>
      <w:numFmt w:val="bullet"/>
      <w:lvlText w:val=""/>
      <w:lvlJc w:val="left"/>
      <w:pPr>
        <w:tabs>
          <w:tab w:val="num" w:pos="360"/>
        </w:tabs>
        <w:ind w:left="360" w:hanging="19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A008A"/>
    <w:multiLevelType w:val="hybridMultilevel"/>
    <w:tmpl w:val="A452817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B68D4"/>
    <w:multiLevelType w:val="multilevel"/>
    <w:tmpl w:val="97D8E2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69164BF"/>
    <w:multiLevelType w:val="hybridMultilevel"/>
    <w:tmpl w:val="4B509792"/>
    <w:lvl w:ilvl="0" w:tplc="2C48537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04160003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4160005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36190059">
    <w:abstractNumId w:val="1"/>
  </w:num>
  <w:num w:numId="2" w16cid:durableId="720518275">
    <w:abstractNumId w:val="13"/>
  </w:num>
  <w:num w:numId="3" w16cid:durableId="1355112639">
    <w:abstractNumId w:val="0"/>
  </w:num>
  <w:num w:numId="4" w16cid:durableId="1487745583">
    <w:abstractNumId w:val="9"/>
  </w:num>
  <w:num w:numId="5" w16cid:durableId="1909339532">
    <w:abstractNumId w:val="2"/>
  </w:num>
  <w:num w:numId="6" w16cid:durableId="1520046453">
    <w:abstractNumId w:val="6"/>
  </w:num>
  <w:num w:numId="7" w16cid:durableId="229391668">
    <w:abstractNumId w:val="5"/>
  </w:num>
  <w:num w:numId="8" w16cid:durableId="237593511">
    <w:abstractNumId w:val="4"/>
  </w:num>
  <w:num w:numId="9" w16cid:durableId="779185096">
    <w:abstractNumId w:val="14"/>
  </w:num>
  <w:num w:numId="10" w16cid:durableId="508836660">
    <w:abstractNumId w:val="8"/>
  </w:num>
  <w:num w:numId="11" w16cid:durableId="1091514575">
    <w:abstractNumId w:val="3"/>
  </w:num>
  <w:num w:numId="12" w16cid:durableId="2058160648">
    <w:abstractNumId w:val="10"/>
  </w:num>
  <w:num w:numId="13" w16cid:durableId="1917519424">
    <w:abstractNumId w:val="12"/>
  </w:num>
  <w:num w:numId="14" w16cid:durableId="460461239">
    <w:abstractNumId w:val="7"/>
  </w:num>
  <w:num w:numId="15" w16cid:durableId="2019692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83"/>
    <w:rsid w:val="00033423"/>
    <w:rsid w:val="00040C58"/>
    <w:rsid w:val="000530F7"/>
    <w:rsid w:val="00053CE8"/>
    <w:rsid w:val="000777B0"/>
    <w:rsid w:val="00093882"/>
    <w:rsid w:val="000A2C0E"/>
    <w:rsid w:val="000A55C1"/>
    <w:rsid w:val="00107A6C"/>
    <w:rsid w:val="001A59F8"/>
    <w:rsid w:val="001E7729"/>
    <w:rsid w:val="00251DA8"/>
    <w:rsid w:val="002C76AF"/>
    <w:rsid w:val="002D117E"/>
    <w:rsid w:val="00384943"/>
    <w:rsid w:val="00390932"/>
    <w:rsid w:val="003A3AD5"/>
    <w:rsid w:val="003C755A"/>
    <w:rsid w:val="003D5E49"/>
    <w:rsid w:val="003E5DE1"/>
    <w:rsid w:val="00405784"/>
    <w:rsid w:val="00451FF2"/>
    <w:rsid w:val="00461CDC"/>
    <w:rsid w:val="00472EB3"/>
    <w:rsid w:val="00491613"/>
    <w:rsid w:val="00494A40"/>
    <w:rsid w:val="004F4A86"/>
    <w:rsid w:val="0056392C"/>
    <w:rsid w:val="005957F1"/>
    <w:rsid w:val="005A5716"/>
    <w:rsid w:val="005F5144"/>
    <w:rsid w:val="00654C49"/>
    <w:rsid w:val="006940B4"/>
    <w:rsid w:val="006D2E74"/>
    <w:rsid w:val="006E1AC3"/>
    <w:rsid w:val="006E39C8"/>
    <w:rsid w:val="006F4E0D"/>
    <w:rsid w:val="00722691"/>
    <w:rsid w:val="007444DB"/>
    <w:rsid w:val="00794309"/>
    <w:rsid w:val="007D0EA7"/>
    <w:rsid w:val="007E2CA6"/>
    <w:rsid w:val="007E558D"/>
    <w:rsid w:val="008078E2"/>
    <w:rsid w:val="008170C2"/>
    <w:rsid w:val="008519F6"/>
    <w:rsid w:val="008B3C38"/>
    <w:rsid w:val="008C2F77"/>
    <w:rsid w:val="0091630F"/>
    <w:rsid w:val="00950A43"/>
    <w:rsid w:val="00973E0C"/>
    <w:rsid w:val="009847C7"/>
    <w:rsid w:val="0099415E"/>
    <w:rsid w:val="009C7277"/>
    <w:rsid w:val="009D5C16"/>
    <w:rsid w:val="009E5F9A"/>
    <w:rsid w:val="009F2CFC"/>
    <w:rsid w:val="00A62308"/>
    <w:rsid w:val="00AB3682"/>
    <w:rsid w:val="00AF5188"/>
    <w:rsid w:val="00B12E4A"/>
    <w:rsid w:val="00B673FD"/>
    <w:rsid w:val="00B9755A"/>
    <w:rsid w:val="00BA5A84"/>
    <w:rsid w:val="00BF69F5"/>
    <w:rsid w:val="00C81644"/>
    <w:rsid w:val="00CB051C"/>
    <w:rsid w:val="00CB6A9C"/>
    <w:rsid w:val="00CF7D76"/>
    <w:rsid w:val="00D076CD"/>
    <w:rsid w:val="00D15083"/>
    <w:rsid w:val="00D27296"/>
    <w:rsid w:val="00D274E6"/>
    <w:rsid w:val="00DC1652"/>
    <w:rsid w:val="00DC3304"/>
    <w:rsid w:val="00DD1BD6"/>
    <w:rsid w:val="00DF5451"/>
    <w:rsid w:val="00E02F15"/>
    <w:rsid w:val="00E039B9"/>
    <w:rsid w:val="00E43637"/>
    <w:rsid w:val="00E940BE"/>
    <w:rsid w:val="00EC4F66"/>
    <w:rsid w:val="00F00506"/>
    <w:rsid w:val="00F33A26"/>
    <w:rsid w:val="00FD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D2855"/>
  <w15:docId w15:val="{BD6B08C7-AB92-427C-812F-83FB431E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CA6"/>
  </w:style>
  <w:style w:type="paragraph" w:styleId="Ttulo1">
    <w:name w:val="heading 1"/>
    <w:basedOn w:val="Normal"/>
    <w:next w:val="Normal"/>
    <w:link w:val="Ttulo1Char"/>
    <w:uiPriority w:val="9"/>
    <w:qFormat/>
    <w:rsid w:val="0099415E"/>
    <w:pPr>
      <w:keepNext/>
      <w:numPr>
        <w:numId w:val="3"/>
      </w:numPr>
      <w:spacing w:before="240" w:after="60" w:line="240" w:lineRule="auto"/>
      <w:outlineLvl w:val="0"/>
    </w:pPr>
    <w:rPr>
      <w:rFonts w:ascii="Tahoma" w:eastAsia="Times New Roman" w:hAnsi="Tahoma" w:cs="Times New Roman"/>
      <w:b/>
      <w:kern w:val="28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qFormat/>
    <w:rsid w:val="0099415E"/>
    <w:pPr>
      <w:keepNext/>
      <w:numPr>
        <w:ilvl w:val="1"/>
        <w:numId w:val="3"/>
      </w:numPr>
      <w:spacing w:before="240" w:after="60" w:line="240" w:lineRule="auto"/>
      <w:outlineLvl w:val="1"/>
    </w:pPr>
    <w:rPr>
      <w:rFonts w:ascii="Tahoma" w:eastAsia="Times New Roman" w:hAnsi="Tahoma" w:cs="Times New Roman"/>
      <w:b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99415E"/>
    <w:pPr>
      <w:keepNext/>
      <w:numPr>
        <w:ilvl w:val="2"/>
        <w:numId w:val="3"/>
      </w:numPr>
      <w:spacing w:before="240" w:after="60" w:line="240" w:lineRule="auto"/>
      <w:outlineLvl w:val="2"/>
    </w:pPr>
    <w:rPr>
      <w:rFonts w:ascii="Arial" w:eastAsia="Times New Roman" w:hAnsi="Arial" w:cs="Times New Roman"/>
      <w:sz w:val="32"/>
      <w:szCs w:val="20"/>
      <w:lang w:eastAsia="pt-BR"/>
    </w:rPr>
  </w:style>
  <w:style w:type="paragraph" w:styleId="Ttulo4">
    <w:name w:val="heading 4"/>
    <w:basedOn w:val="Normal"/>
    <w:next w:val="Normal"/>
    <w:link w:val="Ttulo4Char"/>
    <w:uiPriority w:val="9"/>
    <w:qFormat/>
    <w:rsid w:val="0099415E"/>
    <w:pPr>
      <w:keepNext/>
      <w:numPr>
        <w:ilvl w:val="3"/>
        <w:numId w:val="3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sz w:val="32"/>
      <w:szCs w:val="20"/>
      <w:lang w:eastAsia="pt-BR"/>
    </w:rPr>
  </w:style>
  <w:style w:type="paragraph" w:styleId="Ttulo5">
    <w:name w:val="heading 5"/>
    <w:basedOn w:val="Normal"/>
    <w:next w:val="Normal"/>
    <w:link w:val="Ttulo5Char"/>
    <w:uiPriority w:val="9"/>
    <w:qFormat/>
    <w:rsid w:val="0099415E"/>
    <w:pPr>
      <w:numPr>
        <w:ilvl w:val="4"/>
        <w:numId w:val="3"/>
      </w:numPr>
      <w:spacing w:before="240" w:after="60" w:line="240" w:lineRule="auto"/>
      <w:outlineLvl w:val="4"/>
    </w:pPr>
    <w:rPr>
      <w:rFonts w:ascii="Arial" w:eastAsia="Times New Roman" w:hAnsi="Arial" w:cs="Times New Roman"/>
      <w:sz w:val="20"/>
      <w:szCs w:val="20"/>
      <w:lang w:eastAsia="pt-BR"/>
    </w:rPr>
  </w:style>
  <w:style w:type="paragraph" w:styleId="Ttulo6">
    <w:name w:val="heading 6"/>
    <w:basedOn w:val="Normal"/>
    <w:next w:val="Normal"/>
    <w:link w:val="Ttulo6Char"/>
    <w:uiPriority w:val="9"/>
    <w:qFormat/>
    <w:rsid w:val="0099415E"/>
    <w:pPr>
      <w:numPr>
        <w:ilvl w:val="5"/>
        <w:numId w:val="3"/>
      </w:numPr>
      <w:spacing w:before="240" w:after="60" w:line="240" w:lineRule="auto"/>
      <w:outlineLvl w:val="5"/>
    </w:pPr>
    <w:rPr>
      <w:rFonts w:ascii="Tahoma" w:eastAsia="Times New Roman" w:hAnsi="Tahoma" w:cs="Times New Roman"/>
      <w:i/>
      <w:sz w:val="20"/>
      <w:szCs w:val="20"/>
      <w:lang w:eastAsia="pt-BR"/>
    </w:rPr>
  </w:style>
  <w:style w:type="paragraph" w:styleId="Ttulo7">
    <w:name w:val="heading 7"/>
    <w:basedOn w:val="Normal"/>
    <w:next w:val="Normal"/>
    <w:link w:val="Ttulo7Char"/>
    <w:uiPriority w:val="9"/>
    <w:qFormat/>
    <w:rsid w:val="0099415E"/>
    <w:pPr>
      <w:numPr>
        <w:ilvl w:val="6"/>
        <w:numId w:val="3"/>
      </w:num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0"/>
      <w:lang w:eastAsia="pt-BR"/>
    </w:rPr>
  </w:style>
  <w:style w:type="paragraph" w:styleId="Ttulo8">
    <w:name w:val="heading 8"/>
    <w:basedOn w:val="Normal"/>
    <w:next w:val="Normal"/>
    <w:link w:val="Ttulo8Char"/>
    <w:uiPriority w:val="9"/>
    <w:qFormat/>
    <w:rsid w:val="0099415E"/>
    <w:pPr>
      <w:numPr>
        <w:ilvl w:val="7"/>
        <w:numId w:val="3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0"/>
      <w:szCs w:val="20"/>
      <w:lang w:eastAsia="pt-BR"/>
    </w:rPr>
  </w:style>
  <w:style w:type="paragraph" w:styleId="Ttulo9">
    <w:name w:val="heading 9"/>
    <w:basedOn w:val="Normal"/>
    <w:next w:val="Normal"/>
    <w:link w:val="Ttulo9Char"/>
    <w:uiPriority w:val="9"/>
    <w:qFormat/>
    <w:rsid w:val="0099415E"/>
    <w:pPr>
      <w:numPr>
        <w:ilvl w:val="8"/>
        <w:numId w:val="3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D150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D15083"/>
  </w:style>
  <w:style w:type="paragraph" w:styleId="Rodap">
    <w:name w:val="footer"/>
    <w:basedOn w:val="Normal"/>
    <w:link w:val="RodapChar"/>
    <w:uiPriority w:val="99"/>
    <w:unhideWhenUsed/>
    <w:rsid w:val="00D150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083"/>
  </w:style>
  <w:style w:type="table" w:styleId="Tabelacomgrade">
    <w:name w:val="Table Grid"/>
    <w:basedOn w:val="Tabelanormal"/>
    <w:uiPriority w:val="39"/>
    <w:rsid w:val="00D1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2-nfase61">
    <w:name w:val="Tabela de Grade 2 - Ênfase 61"/>
    <w:basedOn w:val="Tabelanormal"/>
    <w:uiPriority w:val="47"/>
    <w:rsid w:val="00D1508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argrafodaLista">
    <w:name w:val="List Paragraph"/>
    <w:basedOn w:val="Normal"/>
    <w:uiPriority w:val="34"/>
    <w:qFormat/>
    <w:rsid w:val="00D15083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rsid w:val="00D15083"/>
    <w:pPr>
      <w:tabs>
        <w:tab w:val="left" w:pos="720"/>
        <w:tab w:val="right" w:leader="dot" w:pos="9737"/>
      </w:tabs>
      <w:spacing w:before="100" w:beforeAutospacing="1" w:after="100" w:afterAutospacing="1" w:line="360" w:lineRule="auto"/>
      <w:jc w:val="both"/>
    </w:pPr>
    <w:rPr>
      <w:rFonts w:ascii="Arial" w:eastAsia="Times New Roman" w:hAnsi="Arial" w:cs="Arial"/>
      <w:bCs/>
      <w:iCs/>
      <w:noProof/>
      <w:color w:val="000000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9415E"/>
    <w:rPr>
      <w:rFonts w:ascii="Tahoma" w:eastAsia="Times New Roman" w:hAnsi="Tahoma" w:cs="Times New Roman"/>
      <w:b/>
      <w:kern w:val="28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415E"/>
    <w:rPr>
      <w:rFonts w:ascii="Tahoma" w:eastAsia="Times New Roman" w:hAnsi="Tahoma" w:cs="Times New Roman"/>
      <w:b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9415E"/>
    <w:rPr>
      <w:rFonts w:ascii="Arial" w:eastAsia="Times New Roman" w:hAnsi="Arial" w:cs="Times New Roman"/>
      <w:sz w:val="32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9415E"/>
    <w:rPr>
      <w:rFonts w:ascii="Arial" w:eastAsia="Times New Roman" w:hAnsi="Arial" w:cs="Times New Roman"/>
      <w:b/>
      <w:sz w:val="32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9415E"/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99415E"/>
    <w:rPr>
      <w:rFonts w:ascii="Tahoma" w:eastAsia="Times New Roman" w:hAnsi="Tahoma" w:cs="Times New Roman"/>
      <w:i/>
      <w:sz w:val="20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99415E"/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rsid w:val="0099415E"/>
    <w:rPr>
      <w:rFonts w:ascii="Arial" w:eastAsia="Times New Roman" w:hAnsi="Arial" w:cs="Times New Roman"/>
      <w:i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99415E"/>
    <w:rPr>
      <w:rFonts w:ascii="Arial" w:eastAsia="Times New Roman" w:hAnsi="Arial" w:cs="Times New Roman"/>
      <w:b/>
      <w:i/>
      <w:sz w:val="18"/>
      <w:szCs w:val="20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E039B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039B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p36">
    <w:name w:val="p36"/>
    <w:basedOn w:val="Normal"/>
    <w:rsid w:val="00DF5451"/>
    <w:pPr>
      <w:widowControl w:val="0"/>
      <w:tabs>
        <w:tab w:val="left" w:pos="204"/>
      </w:tabs>
      <w:autoSpaceDE w:val="0"/>
      <w:autoSpaceDN w:val="0"/>
      <w:adjustRightInd w:val="0"/>
      <w:spacing w:after="0" w:line="277" w:lineRule="atLeast"/>
      <w:jc w:val="both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customStyle="1" w:styleId="p25">
    <w:name w:val="p25"/>
    <w:basedOn w:val="Normal"/>
    <w:rsid w:val="00DF5451"/>
    <w:pPr>
      <w:widowControl w:val="0"/>
      <w:tabs>
        <w:tab w:val="left" w:pos="226"/>
      </w:tabs>
      <w:autoSpaceDE w:val="0"/>
      <w:autoSpaceDN w:val="0"/>
      <w:adjustRightInd w:val="0"/>
      <w:spacing w:after="0" w:line="240" w:lineRule="atLeast"/>
      <w:ind w:left="1003" w:hanging="226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customStyle="1" w:styleId="m-5156959858132774914ydp4c5cfc9msonormal">
    <w:name w:val="m_-5156959858132774914ydp4c5cfc9msonormal"/>
    <w:basedOn w:val="Normal"/>
    <w:rsid w:val="00D27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3">
    <w:name w:val="Estilo3"/>
    <w:basedOn w:val="Ttulo3"/>
    <w:link w:val="Estilo3Char"/>
    <w:autoRedefine/>
    <w:uiPriority w:val="99"/>
    <w:rsid w:val="00D274E6"/>
    <w:pPr>
      <w:numPr>
        <w:ilvl w:val="0"/>
        <w:numId w:val="0"/>
      </w:numPr>
      <w:spacing w:before="100" w:beforeAutospacing="1" w:after="100" w:afterAutospacing="1" w:line="360" w:lineRule="auto"/>
      <w:ind w:firstLine="567"/>
      <w:jc w:val="both"/>
    </w:pPr>
    <w:rPr>
      <w:rFonts w:ascii="Calibri" w:hAnsi="Calibri" w:cs="Arial"/>
      <w:b/>
      <w:sz w:val="22"/>
      <w:szCs w:val="22"/>
    </w:rPr>
  </w:style>
  <w:style w:type="character" w:customStyle="1" w:styleId="Estilo3Char">
    <w:name w:val="Estilo3 Char"/>
    <w:link w:val="Estilo3"/>
    <w:uiPriority w:val="99"/>
    <w:locked/>
    <w:rsid w:val="00D274E6"/>
    <w:rPr>
      <w:rFonts w:ascii="Calibri" w:eastAsia="Times New Roman" w:hAnsi="Calibri" w:cs="Arial"/>
      <w:b/>
      <w:lang w:eastAsia="pt-BR"/>
    </w:rPr>
  </w:style>
  <w:style w:type="paragraph" w:customStyle="1" w:styleId="p34">
    <w:name w:val="p34"/>
    <w:basedOn w:val="Normal"/>
    <w:rsid w:val="00A62308"/>
    <w:pPr>
      <w:widowControl w:val="0"/>
      <w:tabs>
        <w:tab w:val="left" w:pos="476"/>
      </w:tabs>
      <w:autoSpaceDE w:val="0"/>
      <w:autoSpaceDN w:val="0"/>
      <w:adjustRightInd w:val="0"/>
      <w:spacing w:after="0" w:line="277" w:lineRule="atLeast"/>
      <w:jc w:val="both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B9755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B9755A"/>
  </w:style>
  <w:style w:type="paragraph" w:customStyle="1" w:styleId="p106">
    <w:name w:val="p106"/>
    <w:basedOn w:val="Normal"/>
    <w:rsid w:val="00950A43"/>
    <w:pPr>
      <w:widowControl w:val="0"/>
      <w:tabs>
        <w:tab w:val="left" w:pos="1434"/>
        <w:tab w:val="left" w:pos="2216"/>
      </w:tabs>
      <w:autoSpaceDE w:val="0"/>
      <w:autoSpaceDN w:val="0"/>
      <w:adjustRightInd w:val="0"/>
      <w:spacing w:after="0" w:line="240" w:lineRule="atLeast"/>
      <w:ind w:left="2216" w:hanging="782"/>
      <w:jc w:val="both"/>
    </w:pPr>
    <w:rPr>
      <w:rFonts w:ascii="Times New Roman" w:eastAsia="Times New Roman" w:hAnsi="Times New Roman" w:cs="Times New Roman"/>
      <w:sz w:val="24"/>
      <w:szCs w:val="24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8C1AC-E6EB-4F2A-877F-07BA2CC64F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0de372-20b8-4f39-af3a-63320b5bd97f}" enabled="0" method="" siteId="{620de372-20b8-4f39-af3a-63320b5bd97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4857</Words>
  <Characters>26228</Characters>
  <Application>Microsoft Office Word</Application>
  <DocSecurity>0</DocSecurity>
  <Lines>218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Nogueira Herculano</dc:creator>
  <cp:keywords/>
  <dc:description/>
  <cp:lastModifiedBy>Claudio Luiz Xavier Nunes</cp:lastModifiedBy>
  <cp:revision>31</cp:revision>
  <dcterms:created xsi:type="dcterms:W3CDTF">2022-11-04T19:23:00Z</dcterms:created>
  <dcterms:modified xsi:type="dcterms:W3CDTF">2024-09-09T19:02:00Z</dcterms:modified>
</cp:coreProperties>
</file>